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02280C25" w:rsidR="00FE1945" w:rsidRPr="00563A3D" w:rsidRDefault="003A3197" w:rsidP="00FE1945">
          <w:pPr>
            <w:rPr>
              <w:rStyle w:val="SchoolName"/>
              <w:color w:val="1F4E79"/>
            </w:rPr>
          </w:pPr>
          <w:r>
            <w:rPr>
              <w:rStyle w:val="SchoolName"/>
              <w:color w:val="1F4E79"/>
            </w:rPr>
            <w:t>Torrens Primary School</w:t>
          </w:r>
        </w:p>
      </w:sdtContent>
    </w:sdt>
    <w:p w14:paraId="63330FCF" w14:textId="23C3FB44"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3A3197">
            <w:t>South Canberra/ Weston</w:t>
          </w:r>
        </w:sdtContent>
      </w:sdt>
    </w:p>
    <w:p w14:paraId="38F253B0" w14:textId="7CA3693A" w:rsidR="00FE1945" w:rsidRDefault="00846E51" w:rsidP="00FE1945">
      <w:pPr>
        <w:pStyle w:val="Title"/>
        <w:jc w:val="left"/>
      </w:pPr>
      <w:r>
        <w:t>Impact</w:t>
      </w:r>
      <w:r w:rsidR="00FE1945" w:rsidRPr="005F3926">
        <w:t xml:space="preserve"> </w:t>
      </w:r>
      <w:r w:rsidR="00B10319">
        <w:t xml:space="preserve">Report </w:t>
      </w:r>
      <w:r w:rsidR="00FE1945">
        <w:t>20</w:t>
      </w:r>
      <w:r w:rsidR="003A3197">
        <w:t>19</w:t>
      </w:r>
    </w:p>
    <w:p w14:paraId="43815876" w14:textId="77777777" w:rsidR="00E434FA" w:rsidRPr="001B2E33" w:rsidRDefault="00E434FA" w:rsidP="001B2E33">
      <w:pPr>
        <w:pStyle w:val="Heading1"/>
      </w:pPr>
      <w:r w:rsidRPr="001B2E33">
        <w:t>The purpose of this document</w:t>
      </w:r>
    </w:p>
    <w:p w14:paraId="542B7252" w14:textId="3C44E889" w:rsidR="00B10319" w:rsidRPr="00132917" w:rsidRDefault="00B10319" w:rsidP="00132917">
      <w:pPr>
        <w:pStyle w:val="BodyText"/>
      </w:pPr>
      <w:r w:rsidRPr="00132917">
        <w:t>This document flows</w:t>
      </w:r>
      <w:r w:rsidR="00334BBF" w:rsidRPr="00132917">
        <w:t xml:space="preserve"> directly from our Action</w:t>
      </w:r>
      <w:r w:rsidR="00846E51" w:rsidRPr="00132917">
        <w:t xml:space="preserve"> Plan </w:t>
      </w:r>
      <w:r w:rsidRPr="00132917">
        <w:t>for 20</w:t>
      </w:r>
      <w:r w:rsidR="00132917">
        <w:t>19</w:t>
      </w:r>
      <w:r w:rsidRPr="00132917">
        <w:t xml:space="preserve"> which translated </w:t>
      </w:r>
      <w:r w:rsidR="00132917">
        <w:t xml:space="preserve">our school </w:t>
      </w:r>
      <w:r w:rsidRPr="00132917">
        <w:t xml:space="preserve">priorities into actions </w:t>
      </w:r>
      <w:r w:rsidR="00DA4480" w:rsidRPr="00132917">
        <w:t>for</w:t>
      </w:r>
      <w:r w:rsidRPr="00132917">
        <w:t xml:space="preserve"> the current year of our </w:t>
      </w:r>
      <w:r w:rsidR="001B2E33" w:rsidRPr="00132917">
        <w:t>five-year</w:t>
      </w:r>
      <w:r w:rsidRPr="00132917">
        <w:t xml:space="preserve"> improvement cycle.</w:t>
      </w:r>
      <w:r w:rsidR="00DA4480" w:rsidRPr="00132917">
        <w:t xml:space="preserve"> These actions were responsive to identified challenges, changes or risks to delivery of improvement for student learning.</w:t>
      </w:r>
    </w:p>
    <w:p w14:paraId="4C974366" w14:textId="6FDE3FDD" w:rsidR="00132917" w:rsidRPr="0058339C" w:rsidRDefault="00AE2FBD" w:rsidP="0058339C">
      <w:pPr>
        <w:pStyle w:val="BodyText"/>
      </w:pPr>
      <w:r w:rsidRPr="00AE2FBD">
        <w:rPr>
          <w:noProof/>
        </w:rPr>
        <w:t xml:space="preserve"> </w:t>
      </w:r>
    </w:p>
    <w:p w14:paraId="653DD0FA" w14:textId="7A569304"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491FAE9F" w14:textId="77777777" w:rsidR="00FE1945" w:rsidRPr="001B2E33" w:rsidRDefault="00FE1945" w:rsidP="001B2E33">
      <w:pPr>
        <w:pStyle w:val="BodyText"/>
        <w:rPr>
          <w:i/>
        </w:rPr>
      </w:pPr>
      <w:r w:rsidRPr="001B2E33">
        <w:rPr>
          <w:i/>
        </w:rPr>
        <w:t>To promote greater equity in learning outcomes in and across ACT public schools</w:t>
      </w:r>
    </w:p>
    <w:p w14:paraId="4F2FDE4B" w14:textId="2CC3FA82" w:rsidR="00575FA8" w:rsidRDefault="00575FA8" w:rsidP="00575FA8">
      <w:pPr>
        <w:pStyle w:val="BodyText"/>
        <w:rPr>
          <w:i/>
        </w:rPr>
      </w:pPr>
      <w:r w:rsidRPr="001B2E33">
        <w:rPr>
          <w:i/>
        </w:rPr>
        <w:t>To facilitate high quality teaching in ACT public schools and strengthen educational outcomes.</w:t>
      </w:r>
    </w:p>
    <w:p w14:paraId="1D3C9018" w14:textId="77777777" w:rsidR="00575FA8" w:rsidRPr="009B454E" w:rsidRDefault="00575FA8" w:rsidP="00575FA8">
      <w:pPr>
        <w:pStyle w:val="BodyText"/>
        <w:rPr>
          <w:i/>
        </w:rPr>
      </w:pPr>
      <w:r w:rsidRPr="009B454E">
        <w:rPr>
          <w:i/>
        </w:rPr>
        <w:t>To centre teaching and learning around students as individuals</w:t>
      </w:r>
    </w:p>
    <w:p w14:paraId="1D7760C0" w14:textId="579A810E" w:rsidR="00300F72" w:rsidRDefault="00300F72" w:rsidP="00300F72">
      <w:pPr>
        <w:pStyle w:val="BodyText"/>
      </w:pPr>
    </w:p>
    <w:p w14:paraId="0E4AE3ED" w14:textId="65193A75" w:rsidR="00846E51" w:rsidRPr="00132917" w:rsidRDefault="00300F72" w:rsidP="00132917">
      <w:pPr>
        <w:pStyle w:val="BodyText"/>
      </w:pPr>
      <w:r w:rsidRPr="00132917">
        <w:t>In 20</w:t>
      </w:r>
      <w:r w:rsidR="00132917">
        <w:t>19</w:t>
      </w:r>
      <w:r w:rsidRPr="00132917">
        <w:t xml:space="preserve"> our school supported th</w:t>
      </w:r>
      <w:r w:rsidR="00575FA8">
        <w:t>ese</w:t>
      </w:r>
      <w:r w:rsidRPr="00132917">
        <w:t xml:space="preserve"> </w:t>
      </w:r>
      <w:r w:rsidR="00E14A54">
        <w:t>S</w:t>
      </w:r>
      <w:r w:rsidRPr="00132917">
        <w:t xml:space="preserve">trategic </w:t>
      </w:r>
      <w:r w:rsidR="00E14A54">
        <w:t>I</w:t>
      </w:r>
      <w:r w:rsidRPr="00132917">
        <w:t>ndicator</w:t>
      </w:r>
      <w:r w:rsidR="00575FA8">
        <w:t>s</w:t>
      </w:r>
      <w:r w:rsidRPr="00132917">
        <w:t xml:space="preserve"> through Priority</w:t>
      </w:r>
      <w:r w:rsidR="00575FA8">
        <w:t xml:space="preserve"> 1</w:t>
      </w:r>
      <w:r w:rsidRPr="00132917">
        <w:t>:</w:t>
      </w:r>
    </w:p>
    <w:p w14:paraId="05831A13" w14:textId="67FCF711" w:rsidR="00300F72" w:rsidRPr="00300F72" w:rsidRDefault="00A329DF" w:rsidP="00300F72">
      <w:pPr>
        <w:pStyle w:val="ListBullet"/>
      </w:pPr>
      <w:r>
        <w:t>Improve Growth in Writing</w:t>
      </w:r>
    </w:p>
    <w:p w14:paraId="4237A615" w14:textId="77777777" w:rsidR="00300F72" w:rsidRPr="00300F72" w:rsidRDefault="00300F72" w:rsidP="00300F72">
      <w:pPr>
        <w:pStyle w:val="BodyText"/>
      </w:pPr>
    </w:p>
    <w:p w14:paraId="2B93A716" w14:textId="0A6ED895" w:rsidR="00B10319" w:rsidRDefault="004D5E45" w:rsidP="001B2E33">
      <w:pPr>
        <w:pStyle w:val="Heading1"/>
      </w:pPr>
      <w:r>
        <w:t>Reporting against our priorities</w:t>
      </w:r>
    </w:p>
    <w:p w14:paraId="3CF7C1B2" w14:textId="77777777" w:rsidR="00575FA8" w:rsidRPr="00300F72" w:rsidRDefault="00837137" w:rsidP="00575FA8">
      <w:pPr>
        <w:pStyle w:val="ListBullet"/>
      </w:pPr>
      <w:r w:rsidRPr="000F0410">
        <w:t>Priority 1:</w:t>
      </w:r>
      <w:r w:rsidRPr="000F0410">
        <w:tab/>
      </w:r>
      <w:r w:rsidR="00575FA8">
        <w:t>Improve Growth in Writing</w:t>
      </w:r>
    </w:p>
    <w:p w14:paraId="255A28BA" w14:textId="76307B51" w:rsidR="004D5E45" w:rsidRPr="00837137" w:rsidRDefault="006D2F6B" w:rsidP="00575FA8">
      <w:pPr>
        <w:pStyle w:val="Heading2"/>
        <w:tabs>
          <w:tab w:val="clear" w:pos="2410"/>
          <w:tab w:val="left" w:pos="1276"/>
        </w:tabs>
        <w:ind w:left="1276" w:hanging="1276"/>
      </w:pPr>
      <w:r w:rsidRPr="00837137">
        <w:t>Targets or measures</w:t>
      </w:r>
    </w:p>
    <w:p w14:paraId="0ED94083" w14:textId="04C20876" w:rsidR="000031B5" w:rsidRDefault="00481BD2" w:rsidP="0058339C">
      <w:pPr>
        <w:pStyle w:val="BodyText"/>
      </w:pPr>
      <w:r>
        <w:t>By the end of 20</w:t>
      </w:r>
      <w:r w:rsidR="00575FA8">
        <w:t>23</w:t>
      </w:r>
      <w:r w:rsidR="000031B5">
        <w:t xml:space="preserve"> we will achieve:</w:t>
      </w:r>
    </w:p>
    <w:p w14:paraId="2BF847BC" w14:textId="77777777" w:rsidR="003F0D1B" w:rsidRPr="00466CAA" w:rsidRDefault="003F0D1B" w:rsidP="003F0D1B">
      <w:pPr>
        <w:pStyle w:val="Heading3"/>
      </w:pPr>
      <w:r w:rsidRPr="00466CAA">
        <w:t>Student learning data</w:t>
      </w:r>
    </w:p>
    <w:p w14:paraId="6EE4D1E2" w14:textId="77777777" w:rsidR="003F0D1B" w:rsidRPr="005847B7" w:rsidRDefault="003F0D1B" w:rsidP="003F0D1B">
      <w:pPr>
        <w:pStyle w:val="BodyText"/>
        <w:tabs>
          <w:tab w:val="left" w:pos="1560"/>
        </w:tabs>
        <w:spacing w:before="22"/>
        <w:rPr>
          <w:b/>
          <w:i/>
          <w:color w:val="000000" w:themeColor="text1"/>
        </w:rPr>
      </w:pPr>
      <w:bookmarkStart w:id="0" w:name="_Hlk527642979"/>
      <w:r w:rsidRPr="005847B7">
        <w:rPr>
          <w:b/>
          <w:color w:val="000000" w:themeColor="text1"/>
        </w:rPr>
        <w:t>Target or measure</w:t>
      </w:r>
      <w:r w:rsidRPr="005847B7">
        <w:rPr>
          <w:color w:val="000000" w:themeColor="text1"/>
        </w:rPr>
        <w:t xml:space="preserve"> </w:t>
      </w:r>
      <w:bookmarkStart w:id="1" w:name="_Hlk527643135"/>
      <w:bookmarkEnd w:id="0"/>
      <w:r>
        <w:rPr>
          <w:color w:val="000000" w:themeColor="text1"/>
        </w:rPr>
        <w:t xml:space="preserve">60% of </w:t>
      </w:r>
      <w:proofErr w:type="spellStart"/>
      <w:r>
        <w:rPr>
          <w:color w:val="000000" w:themeColor="text1"/>
        </w:rPr>
        <w:t>Yrs</w:t>
      </w:r>
      <w:proofErr w:type="spellEnd"/>
      <w:r>
        <w:rPr>
          <w:color w:val="000000" w:themeColor="text1"/>
        </w:rPr>
        <w:t xml:space="preserve"> 3-5 students are at or above expected growth</w:t>
      </w:r>
    </w:p>
    <w:bookmarkEnd w:id="1"/>
    <w:p w14:paraId="5B54BC18" w14:textId="77777777" w:rsidR="003F0D1B" w:rsidRPr="005847B7" w:rsidRDefault="003F0D1B" w:rsidP="003F0D1B">
      <w:pPr>
        <w:pStyle w:val="BodyText"/>
        <w:tabs>
          <w:tab w:val="left" w:pos="851"/>
        </w:tabs>
        <w:spacing w:before="22"/>
        <w:ind w:left="851" w:hanging="851"/>
        <w:rPr>
          <w:b/>
          <w:color w:val="000000" w:themeColor="text1"/>
        </w:rPr>
      </w:pPr>
      <w:r w:rsidRPr="005847B7">
        <w:rPr>
          <w:b/>
          <w:color w:val="000000" w:themeColor="text1"/>
        </w:rPr>
        <w:t>Source:</w:t>
      </w:r>
      <w:r w:rsidRPr="005847B7">
        <w:rPr>
          <w:b/>
          <w:color w:val="000000" w:themeColor="text1"/>
        </w:rPr>
        <w:tab/>
      </w:r>
      <w:r>
        <w:rPr>
          <w:color w:val="000000" w:themeColor="text1"/>
        </w:rPr>
        <w:t>NAPLAN – Scout/</w:t>
      </w:r>
      <w:proofErr w:type="spellStart"/>
      <w:r>
        <w:rPr>
          <w:color w:val="000000" w:themeColor="text1"/>
        </w:rPr>
        <w:t>Myschool</w:t>
      </w:r>
      <w:proofErr w:type="spellEnd"/>
      <w:r w:rsidRPr="005847B7">
        <w:rPr>
          <w:color w:val="000000" w:themeColor="text1"/>
        </w:rPr>
        <w:t xml:space="preserve"> </w:t>
      </w:r>
    </w:p>
    <w:p w14:paraId="5CC0BB42" w14:textId="77777777" w:rsidR="003F0D1B" w:rsidRPr="005847B7" w:rsidRDefault="003F0D1B" w:rsidP="003F0D1B">
      <w:pPr>
        <w:tabs>
          <w:tab w:val="left" w:pos="1560"/>
        </w:tabs>
        <w:ind w:left="1560" w:hanging="1560"/>
        <w:rPr>
          <w:color w:val="000000" w:themeColor="text1"/>
        </w:rPr>
      </w:pPr>
      <w:r w:rsidRPr="005847B7">
        <w:rPr>
          <w:b/>
          <w:color w:val="000000" w:themeColor="text1"/>
        </w:rPr>
        <w:t>Starting point:</w:t>
      </w:r>
      <w:r w:rsidRPr="005847B7">
        <w:rPr>
          <w:b/>
          <w:color w:val="000000" w:themeColor="text1"/>
        </w:rPr>
        <w:tab/>
      </w:r>
      <w:r w:rsidRPr="00EB1770">
        <w:rPr>
          <w:color w:val="000000" w:themeColor="text1"/>
        </w:rPr>
        <w:t>47% o</w:t>
      </w:r>
      <w:r>
        <w:rPr>
          <w:color w:val="000000" w:themeColor="text1"/>
        </w:rPr>
        <w:t xml:space="preserve">f </w:t>
      </w:r>
      <w:proofErr w:type="spellStart"/>
      <w:r>
        <w:rPr>
          <w:color w:val="000000" w:themeColor="text1"/>
        </w:rPr>
        <w:t>Yrs</w:t>
      </w:r>
      <w:proofErr w:type="spellEnd"/>
      <w:r>
        <w:rPr>
          <w:color w:val="000000" w:themeColor="text1"/>
        </w:rPr>
        <w:t xml:space="preserve"> 3-5 students are at or above expected growth</w:t>
      </w:r>
    </w:p>
    <w:p w14:paraId="68DCCB4F" w14:textId="77777777" w:rsidR="003F0D1B" w:rsidRPr="00297BFA" w:rsidRDefault="003F0D1B" w:rsidP="003F0D1B">
      <w:pPr>
        <w:pStyle w:val="Heading3"/>
      </w:pPr>
      <w:r w:rsidRPr="00297BFA">
        <w:t>Perception Data</w:t>
      </w:r>
    </w:p>
    <w:p w14:paraId="79708AF5" w14:textId="77777777" w:rsidR="003F0D1B" w:rsidRPr="005847B7" w:rsidRDefault="003F0D1B" w:rsidP="003F0D1B">
      <w:pPr>
        <w:pStyle w:val="BodyText"/>
        <w:tabs>
          <w:tab w:val="left" w:pos="1560"/>
        </w:tabs>
        <w:spacing w:before="22"/>
        <w:rPr>
          <w:b/>
          <w:i/>
          <w:color w:val="000000" w:themeColor="text1"/>
        </w:rPr>
      </w:pPr>
      <w:r w:rsidRPr="005847B7">
        <w:rPr>
          <w:b/>
          <w:color w:val="000000" w:themeColor="text1"/>
        </w:rPr>
        <w:t>Target or measure</w:t>
      </w:r>
      <w:r>
        <w:rPr>
          <w:b/>
          <w:color w:val="000000" w:themeColor="text1"/>
        </w:rPr>
        <w:t xml:space="preserve">: </w:t>
      </w:r>
      <w:r>
        <w:rPr>
          <w:color w:val="000000" w:themeColor="text1"/>
        </w:rPr>
        <w:t xml:space="preserve"> 96% of classroom teachers believe they receive effective feedback on the teaching of writing.</w:t>
      </w:r>
    </w:p>
    <w:p w14:paraId="6D8FE378" w14:textId="77777777" w:rsidR="003F0D1B" w:rsidRPr="005847B7" w:rsidRDefault="003F0D1B" w:rsidP="003F0D1B">
      <w:pPr>
        <w:pStyle w:val="BodyText"/>
        <w:tabs>
          <w:tab w:val="left" w:pos="851"/>
        </w:tabs>
        <w:spacing w:before="22"/>
        <w:ind w:left="851" w:hanging="851"/>
        <w:rPr>
          <w:b/>
          <w:color w:val="000000" w:themeColor="text1"/>
        </w:rPr>
      </w:pPr>
      <w:r w:rsidRPr="005847B7">
        <w:rPr>
          <w:b/>
          <w:color w:val="000000" w:themeColor="text1"/>
        </w:rPr>
        <w:t>Source:</w:t>
      </w:r>
      <w:r w:rsidRPr="005847B7">
        <w:rPr>
          <w:b/>
          <w:color w:val="000000" w:themeColor="text1"/>
        </w:rPr>
        <w:tab/>
      </w:r>
      <w:r>
        <w:rPr>
          <w:color w:val="000000" w:themeColor="text1"/>
        </w:rPr>
        <w:t>School based survey</w:t>
      </w:r>
    </w:p>
    <w:p w14:paraId="44166635" w14:textId="77777777" w:rsidR="003F0D1B" w:rsidRPr="005847B7" w:rsidRDefault="003F0D1B" w:rsidP="003F0D1B">
      <w:pPr>
        <w:pStyle w:val="BodyText"/>
        <w:tabs>
          <w:tab w:val="left" w:pos="1560"/>
        </w:tabs>
        <w:spacing w:before="22"/>
        <w:rPr>
          <w:b/>
          <w:i/>
          <w:color w:val="000000" w:themeColor="text1"/>
        </w:rPr>
      </w:pPr>
      <w:r w:rsidRPr="005847B7">
        <w:rPr>
          <w:b/>
          <w:color w:val="000000" w:themeColor="text1"/>
        </w:rPr>
        <w:t>Starting point:</w:t>
      </w:r>
      <w:r w:rsidRPr="005847B7">
        <w:rPr>
          <w:b/>
          <w:color w:val="000000" w:themeColor="text1"/>
        </w:rPr>
        <w:tab/>
      </w:r>
      <w:r w:rsidRPr="00EB1770">
        <w:rPr>
          <w:color w:val="000000" w:themeColor="text1"/>
        </w:rPr>
        <w:t>59%</w:t>
      </w:r>
      <w:r>
        <w:rPr>
          <w:i/>
          <w:color w:val="000000" w:themeColor="text1"/>
        </w:rPr>
        <w:t xml:space="preserve"> </w:t>
      </w:r>
      <w:r>
        <w:rPr>
          <w:color w:val="000000" w:themeColor="text1"/>
        </w:rPr>
        <w:t>of classroom teachers believe they receive effective feedback on the teaching of writing.</w:t>
      </w:r>
    </w:p>
    <w:p w14:paraId="2A5BE396" w14:textId="77777777" w:rsidR="003F0D1B" w:rsidRPr="005847B7" w:rsidRDefault="003F0D1B" w:rsidP="003F0D1B">
      <w:pPr>
        <w:tabs>
          <w:tab w:val="left" w:pos="1560"/>
        </w:tabs>
        <w:ind w:left="1560" w:hanging="1560"/>
        <w:rPr>
          <w:color w:val="000000" w:themeColor="text1"/>
        </w:rPr>
      </w:pPr>
    </w:p>
    <w:p w14:paraId="0D5B52F4" w14:textId="77777777" w:rsidR="0045441D" w:rsidRDefault="0045441D" w:rsidP="003F0D1B">
      <w:pPr>
        <w:pStyle w:val="Heading3"/>
      </w:pPr>
    </w:p>
    <w:p w14:paraId="63E77413" w14:textId="77777777" w:rsidR="0045441D" w:rsidRDefault="0045441D" w:rsidP="003F0D1B">
      <w:pPr>
        <w:pStyle w:val="Heading3"/>
      </w:pPr>
    </w:p>
    <w:p w14:paraId="2236AD4A" w14:textId="038A18D6" w:rsidR="003F0D1B" w:rsidRPr="00297BFA" w:rsidRDefault="003F0D1B" w:rsidP="003F0D1B">
      <w:pPr>
        <w:pStyle w:val="Heading3"/>
      </w:pPr>
      <w:r w:rsidRPr="00297BFA">
        <w:t>School program and process data</w:t>
      </w:r>
    </w:p>
    <w:p w14:paraId="26A2A16A" w14:textId="77777777" w:rsidR="003F0D1B" w:rsidRPr="005847B7" w:rsidRDefault="003F0D1B" w:rsidP="003F0D1B">
      <w:pPr>
        <w:pStyle w:val="BodyText"/>
        <w:tabs>
          <w:tab w:val="left" w:pos="1560"/>
        </w:tabs>
        <w:spacing w:before="22"/>
        <w:rPr>
          <w:b/>
          <w:i/>
          <w:color w:val="000000" w:themeColor="text1"/>
        </w:rPr>
      </w:pPr>
      <w:r w:rsidRPr="005847B7">
        <w:rPr>
          <w:b/>
          <w:color w:val="000000" w:themeColor="text1"/>
        </w:rPr>
        <w:t>Target or measure</w:t>
      </w:r>
      <w:r>
        <w:rPr>
          <w:b/>
          <w:color w:val="000000" w:themeColor="text1"/>
        </w:rPr>
        <w:t>:</w:t>
      </w:r>
      <w:r w:rsidRPr="005847B7">
        <w:rPr>
          <w:color w:val="000000" w:themeColor="text1"/>
        </w:rPr>
        <w:t xml:space="preserve"> </w:t>
      </w:r>
      <w:r>
        <w:rPr>
          <w:i/>
          <w:color w:val="000000" w:themeColor="text1"/>
        </w:rPr>
        <w:t>In all classrooms, students know where they are at in their writing and what they need to do to improve.</w:t>
      </w:r>
    </w:p>
    <w:p w14:paraId="48171575" w14:textId="77777777" w:rsidR="003F0D1B" w:rsidRPr="005847B7" w:rsidRDefault="003F0D1B" w:rsidP="003F0D1B">
      <w:pPr>
        <w:pStyle w:val="BodyText"/>
        <w:tabs>
          <w:tab w:val="left" w:pos="851"/>
        </w:tabs>
        <w:spacing w:before="22"/>
        <w:ind w:left="851" w:hanging="851"/>
        <w:rPr>
          <w:b/>
          <w:color w:val="000000" w:themeColor="text1"/>
        </w:rPr>
      </w:pPr>
      <w:r w:rsidRPr="005847B7">
        <w:rPr>
          <w:b/>
          <w:color w:val="000000" w:themeColor="text1"/>
        </w:rPr>
        <w:t>Source:</w:t>
      </w:r>
      <w:r w:rsidRPr="005847B7">
        <w:rPr>
          <w:b/>
          <w:color w:val="000000" w:themeColor="text1"/>
        </w:rPr>
        <w:tab/>
      </w:r>
      <w:r>
        <w:rPr>
          <w:color w:val="000000" w:themeColor="text1"/>
        </w:rPr>
        <w:t>Classroom walkthroughs</w:t>
      </w:r>
    </w:p>
    <w:p w14:paraId="389EFAF4" w14:textId="77777777" w:rsidR="003F0D1B" w:rsidRPr="005847B7" w:rsidRDefault="003F0D1B" w:rsidP="003F0D1B">
      <w:pPr>
        <w:tabs>
          <w:tab w:val="left" w:pos="1560"/>
        </w:tabs>
        <w:ind w:left="1560" w:hanging="1560"/>
        <w:rPr>
          <w:color w:val="000000" w:themeColor="text1"/>
        </w:rPr>
      </w:pPr>
      <w:r w:rsidRPr="005847B7">
        <w:rPr>
          <w:b/>
          <w:color w:val="000000" w:themeColor="text1"/>
        </w:rPr>
        <w:t>Starting point:</w:t>
      </w:r>
      <w:r w:rsidRPr="005847B7">
        <w:rPr>
          <w:b/>
          <w:color w:val="000000" w:themeColor="text1"/>
        </w:rPr>
        <w:tab/>
      </w:r>
      <w:r w:rsidRPr="00705139">
        <w:rPr>
          <w:color w:val="000000" w:themeColor="text1"/>
        </w:rPr>
        <w:t>One class, out of the 9 K-2 classes, had individual learning goals.  Two classes had anchor charts for what good writer’s do.  One class had co-constructed anchor charts for what good writer’s do.</w:t>
      </w:r>
      <w:r>
        <w:rPr>
          <w:i/>
          <w:color w:val="000000" w:themeColor="text1"/>
        </w:rPr>
        <w:t xml:space="preserve">  </w:t>
      </w:r>
    </w:p>
    <w:p w14:paraId="1319DBFF" w14:textId="6FAF44AA" w:rsidR="004D5E45" w:rsidRPr="00373DC0" w:rsidRDefault="004D5E45" w:rsidP="00837137">
      <w:pPr>
        <w:pStyle w:val="BodyText"/>
      </w:pPr>
      <w:r w:rsidRPr="00373DC0">
        <w:t>In 20</w:t>
      </w:r>
      <w:r w:rsidR="00C36B48">
        <w:t>19</w:t>
      </w:r>
      <w:r w:rsidRPr="00373DC0">
        <w:t xml:space="preserve"> we </w:t>
      </w:r>
      <w:r w:rsidR="00997CD0">
        <w:t>implemented</w:t>
      </w:r>
      <w:r w:rsidRPr="00373DC0">
        <w:t xml:space="preserve"> this priority throug</w:t>
      </w:r>
      <w:r w:rsidR="00997CD0">
        <w:t xml:space="preserve">h the following </w:t>
      </w:r>
      <w:r w:rsidRPr="00373DC0">
        <w:t>strategies.</w:t>
      </w:r>
    </w:p>
    <w:p w14:paraId="69B5CA8A" w14:textId="77777777" w:rsidR="003F0D1B" w:rsidRDefault="003F0D1B" w:rsidP="003F0D1B">
      <w:pPr>
        <w:pStyle w:val="NumberedList"/>
      </w:pPr>
      <w:r w:rsidRPr="00000E59">
        <w:t>Explore writing successful practice</w:t>
      </w:r>
      <w:r>
        <w:t xml:space="preserve"> </w:t>
      </w:r>
    </w:p>
    <w:p w14:paraId="7E27F43C" w14:textId="77777777" w:rsidR="003F0D1B" w:rsidRDefault="003F0D1B" w:rsidP="003F0D1B">
      <w:pPr>
        <w:pStyle w:val="NumberedList"/>
      </w:pPr>
      <w:r>
        <w:t>Establish a Writing plan</w:t>
      </w:r>
    </w:p>
    <w:p w14:paraId="5DD1A30C" w14:textId="77777777" w:rsidR="003F0D1B" w:rsidRPr="00000E59" w:rsidRDefault="003F0D1B" w:rsidP="003F0D1B">
      <w:pPr>
        <w:pStyle w:val="NumberedList"/>
      </w:pPr>
      <w:r>
        <w:t>Enact aspects of writing plan through PLCs</w:t>
      </w:r>
    </w:p>
    <w:p w14:paraId="6403B9E2" w14:textId="77777777" w:rsidR="009B454E" w:rsidRDefault="009B454E" w:rsidP="009B454E">
      <w:pPr>
        <w:pStyle w:val="BodyText"/>
      </w:pPr>
    </w:p>
    <w:p w14:paraId="7DFF073D" w14:textId="3A99B54C" w:rsidR="00436626" w:rsidRPr="00997CD0"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r w:rsidR="002F4184" w:rsidRPr="002F4184">
        <w:rPr>
          <w:noProof/>
        </w:rPr>
        <w:t xml:space="preserve"> </w:t>
      </w:r>
    </w:p>
    <w:p w14:paraId="3BC59DD4" w14:textId="77777777" w:rsidR="008A01DA" w:rsidRPr="00C0648C" w:rsidRDefault="008A01DA" w:rsidP="00C0648C">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11CF2626" w14:textId="77777777" w:rsidTr="00D03B0C">
        <w:trPr>
          <w:jc w:val="center"/>
        </w:trPr>
        <w:tc>
          <w:tcPr>
            <w:tcW w:w="4297" w:type="dxa"/>
            <w:shd w:val="clear" w:color="auto" w:fill="auto"/>
          </w:tcPr>
          <w:p w14:paraId="2744B2CC" w14:textId="77777777" w:rsidR="006D2F6B" w:rsidRPr="00D03B0C" w:rsidRDefault="006D2F6B" w:rsidP="00D03B0C">
            <w:pPr>
              <w:rPr>
                <w:b/>
              </w:rPr>
            </w:pPr>
            <w:r w:rsidRPr="00D03B0C">
              <w:rPr>
                <w:b/>
              </w:rPr>
              <w:t>Targets or Measures</w:t>
            </w:r>
          </w:p>
        </w:tc>
        <w:tc>
          <w:tcPr>
            <w:tcW w:w="790" w:type="dxa"/>
            <w:shd w:val="clear" w:color="auto" w:fill="auto"/>
          </w:tcPr>
          <w:p w14:paraId="118BFB5A" w14:textId="77777777" w:rsidR="006D2F6B" w:rsidRPr="00D03B0C" w:rsidRDefault="006D2F6B" w:rsidP="00D56F59">
            <w:pPr>
              <w:jc w:val="center"/>
              <w:rPr>
                <w:b/>
              </w:rPr>
            </w:pPr>
            <w:r w:rsidRPr="00D03B0C">
              <w:rPr>
                <w:b/>
              </w:rPr>
              <w:t>Base</w:t>
            </w:r>
          </w:p>
        </w:tc>
        <w:tc>
          <w:tcPr>
            <w:tcW w:w="790" w:type="dxa"/>
            <w:shd w:val="clear" w:color="auto" w:fill="auto"/>
          </w:tcPr>
          <w:p w14:paraId="42366ADC" w14:textId="77777777" w:rsidR="006D2F6B" w:rsidRPr="00D03B0C" w:rsidRDefault="006D2F6B" w:rsidP="00D56F59">
            <w:pPr>
              <w:jc w:val="center"/>
              <w:rPr>
                <w:b/>
              </w:rPr>
            </w:pPr>
            <w:r w:rsidRPr="00D03B0C">
              <w:rPr>
                <w:b/>
              </w:rPr>
              <w:t>Year 1</w:t>
            </w:r>
          </w:p>
        </w:tc>
        <w:tc>
          <w:tcPr>
            <w:tcW w:w="790" w:type="dxa"/>
            <w:shd w:val="clear" w:color="auto" w:fill="auto"/>
          </w:tcPr>
          <w:p w14:paraId="3CAE587B" w14:textId="77777777" w:rsidR="006D2F6B" w:rsidRPr="00D03B0C" w:rsidRDefault="006D2F6B" w:rsidP="00D56F59">
            <w:pPr>
              <w:jc w:val="center"/>
              <w:rPr>
                <w:b/>
              </w:rPr>
            </w:pPr>
            <w:r w:rsidRPr="00D03B0C">
              <w:rPr>
                <w:b/>
              </w:rPr>
              <w:t>Year 2</w:t>
            </w:r>
          </w:p>
        </w:tc>
        <w:tc>
          <w:tcPr>
            <w:tcW w:w="790" w:type="dxa"/>
            <w:shd w:val="clear" w:color="auto" w:fill="auto"/>
          </w:tcPr>
          <w:p w14:paraId="0785495E" w14:textId="77777777" w:rsidR="006D2F6B" w:rsidRPr="00D03B0C" w:rsidRDefault="006D2F6B" w:rsidP="00D56F59">
            <w:pPr>
              <w:jc w:val="center"/>
              <w:rPr>
                <w:b/>
              </w:rPr>
            </w:pPr>
            <w:r w:rsidRPr="00D03B0C">
              <w:rPr>
                <w:b/>
              </w:rPr>
              <w:t>Year 3</w:t>
            </w:r>
          </w:p>
        </w:tc>
        <w:tc>
          <w:tcPr>
            <w:tcW w:w="790" w:type="dxa"/>
            <w:shd w:val="clear" w:color="auto" w:fill="auto"/>
          </w:tcPr>
          <w:p w14:paraId="1F5C5718" w14:textId="77777777" w:rsidR="006D2F6B" w:rsidRPr="00D03B0C" w:rsidRDefault="006D2F6B" w:rsidP="00D56F59">
            <w:pPr>
              <w:jc w:val="center"/>
              <w:rPr>
                <w:b/>
              </w:rPr>
            </w:pPr>
            <w:r w:rsidRPr="00D03B0C">
              <w:rPr>
                <w:b/>
              </w:rPr>
              <w:t>Year 4</w:t>
            </w:r>
          </w:p>
        </w:tc>
        <w:tc>
          <w:tcPr>
            <w:tcW w:w="791" w:type="dxa"/>
            <w:shd w:val="clear" w:color="auto" w:fill="auto"/>
          </w:tcPr>
          <w:p w14:paraId="3485F32F" w14:textId="77777777" w:rsidR="006D2F6B" w:rsidRPr="00D03B0C" w:rsidRDefault="006D2F6B" w:rsidP="00D56F59">
            <w:pPr>
              <w:jc w:val="center"/>
              <w:rPr>
                <w:b/>
              </w:rPr>
            </w:pPr>
            <w:r w:rsidRPr="00D03B0C">
              <w:rPr>
                <w:b/>
              </w:rPr>
              <w:t>Year 5</w:t>
            </w:r>
          </w:p>
        </w:tc>
      </w:tr>
      <w:tr w:rsidR="006D2F6B" w14:paraId="3B6F6B79" w14:textId="77777777" w:rsidTr="00D03B0C">
        <w:trPr>
          <w:jc w:val="center"/>
        </w:trPr>
        <w:tc>
          <w:tcPr>
            <w:tcW w:w="4297" w:type="dxa"/>
            <w:shd w:val="clear" w:color="auto" w:fill="auto"/>
          </w:tcPr>
          <w:p w14:paraId="52F72BA3" w14:textId="14483255" w:rsidR="006D2F6B" w:rsidRPr="00D03B0C" w:rsidRDefault="003F0D1B" w:rsidP="00D03B0C">
            <w:pPr>
              <w:pStyle w:val="PlainText"/>
            </w:pPr>
            <w:r>
              <w:rPr>
                <w:color w:val="000000" w:themeColor="text1"/>
              </w:rPr>
              <w:t xml:space="preserve">60% of </w:t>
            </w:r>
            <w:proofErr w:type="spellStart"/>
            <w:r>
              <w:rPr>
                <w:color w:val="000000" w:themeColor="text1"/>
              </w:rPr>
              <w:t>Yrs</w:t>
            </w:r>
            <w:proofErr w:type="spellEnd"/>
            <w:r>
              <w:rPr>
                <w:color w:val="000000" w:themeColor="text1"/>
              </w:rPr>
              <w:t xml:space="preserve"> 3-5 students are at or above expected growth</w:t>
            </w:r>
          </w:p>
        </w:tc>
        <w:tc>
          <w:tcPr>
            <w:tcW w:w="790" w:type="dxa"/>
            <w:shd w:val="clear" w:color="auto" w:fill="auto"/>
          </w:tcPr>
          <w:p w14:paraId="6F51F004" w14:textId="56749F50" w:rsidR="006D2F6B" w:rsidRPr="00D03B0C" w:rsidRDefault="003F0D1B" w:rsidP="00D03B0C">
            <w:r>
              <w:t>47%</w:t>
            </w:r>
          </w:p>
        </w:tc>
        <w:tc>
          <w:tcPr>
            <w:tcW w:w="790" w:type="dxa"/>
            <w:shd w:val="clear" w:color="auto" w:fill="auto"/>
          </w:tcPr>
          <w:p w14:paraId="3571C78F" w14:textId="7A0C8320" w:rsidR="006D2F6B" w:rsidRPr="00D03B0C" w:rsidRDefault="003F0D1B" w:rsidP="00D03B0C">
            <w:r>
              <w:t>64%</w:t>
            </w:r>
          </w:p>
        </w:tc>
        <w:tc>
          <w:tcPr>
            <w:tcW w:w="790" w:type="dxa"/>
            <w:shd w:val="clear" w:color="auto" w:fill="auto"/>
          </w:tcPr>
          <w:p w14:paraId="69018766" w14:textId="77777777" w:rsidR="006D2F6B" w:rsidRPr="00D03B0C" w:rsidRDefault="006D2F6B" w:rsidP="00D03B0C"/>
        </w:tc>
        <w:tc>
          <w:tcPr>
            <w:tcW w:w="790" w:type="dxa"/>
            <w:shd w:val="clear" w:color="auto" w:fill="auto"/>
          </w:tcPr>
          <w:p w14:paraId="7AB434B5" w14:textId="77777777" w:rsidR="006D2F6B" w:rsidRPr="00D03B0C" w:rsidRDefault="006D2F6B" w:rsidP="00D03B0C"/>
        </w:tc>
        <w:tc>
          <w:tcPr>
            <w:tcW w:w="790" w:type="dxa"/>
            <w:shd w:val="clear" w:color="auto" w:fill="auto"/>
          </w:tcPr>
          <w:p w14:paraId="6E571018" w14:textId="77777777" w:rsidR="006D2F6B" w:rsidRPr="00D03B0C" w:rsidRDefault="006D2F6B" w:rsidP="00D03B0C"/>
        </w:tc>
        <w:tc>
          <w:tcPr>
            <w:tcW w:w="791" w:type="dxa"/>
            <w:shd w:val="clear" w:color="auto" w:fill="auto"/>
          </w:tcPr>
          <w:p w14:paraId="1D114ACD" w14:textId="77777777" w:rsidR="006D2F6B" w:rsidRPr="00D03B0C" w:rsidRDefault="006D2F6B" w:rsidP="00D03B0C"/>
        </w:tc>
      </w:tr>
    </w:tbl>
    <w:p w14:paraId="64BF1F74" w14:textId="77777777" w:rsidR="008A01DA" w:rsidRPr="008A01DA" w:rsidRDefault="008A01DA" w:rsidP="00C0648C">
      <w:pPr>
        <w:pStyle w:val="Heading4"/>
      </w:pPr>
      <w:r>
        <w:t>Perception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4EF7DD9F" w14:textId="77777777" w:rsidTr="00D03B0C">
        <w:trPr>
          <w:jc w:val="center"/>
        </w:trPr>
        <w:tc>
          <w:tcPr>
            <w:tcW w:w="4297" w:type="dxa"/>
            <w:shd w:val="clear" w:color="auto" w:fill="auto"/>
          </w:tcPr>
          <w:p w14:paraId="13269C94" w14:textId="77777777" w:rsidR="006D2F6B" w:rsidRPr="006D2F6B" w:rsidRDefault="006D2F6B" w:rsidP="00D03B0C">
            <w:pPr>
              <w:rPr>
                <w:b/>
              </w:rPr>
            </w:pPr>
            <w:r w:rsidRPr="006D2F6B">
              <w:rPr>
                <w:b/>
              </w:rPr>
              <w:t>Targets or Measures</w:t>
            </w:r>
          </w:p>
        </w:tc>
        <w:tc>
          <w:tcPr>
            <w:tcW w:w="790" w:type="dxa"/>
            <w:shd w:val="clear" w:color="auto" w:fill="auto"/>
          </w:tcPr>
          <w:p w14:paraId="4B51A1C5" w14:textId="77777777" w:rsidR="006D2F6B" w:rsidRPr="006D2F6B" w:rsidRDefault="006D2F6B" w:rsidP="00D56F59">
            <w:pPr>
              <w:jc w:val="center"/>
              <w:rPr>
                <w:b/>
              </w:rPr>
            </w:pPr>
            <w:r w:rsidRPr="006D2F6B">
              <w:rPr>
                <w:b/>
              </w:rPr>
              <w:t>Base</w:t>
            </w:r>
          </w:p>
        </w:tc>
        <w:tc>
          <w:tcPr>
            <w:tcW w:w="790" w:type="dxa"/>
            <w:shd w:val="clear" w:color="auto" w:fill="auto"/>
          </w:tcPr>
          <w:p w14:paraId="15B7F1C3" w14:textId="77777777" w:rsidR="006D2F6B" w:rsidRPr="006D2F6B" w:rsidRDefault="006D2F6B" w:rsidP="00D56F59">
            <w:pPr>
              <w:jc w:val="center"/>
              <w:rPr>
                <w:b/>
              </w:rPr>
            </w:pPr>
            <w:r w:rsidRPr="006D2F6B">
              <w:rPr>
                <w:b/>
              </w:rPr>
              <w:t>Year 1</w:t>
            </w:r>
          </w:p>
        </w:tc>
        <w:tc>
          <w:tcPr>
            <w:tcW w:w="790" w:type="dxa"/>
            <w:shd w:val="clear" w:color="auto" w:fill="auto"/>
          </w:tcPr>
          <w:p w14:paraId="4CC28E98" w14:textId="77777777" w:rsidR="006D2F6B" w:rsidRPr="006D2F6B" w:rsidRDefault="006D2F6B" w:rsidP="00D56F59">
            <w:pPr>
              <w:jc w:val="center"/>
              <w:rPr>
                <w:b/>
              </w:rPr>
            </w:pPr>
            <w:r w:rsidRPr="006D2F6B">
              <w:rPr>
                <w:b/>
              </w:rPr>
              <w:t>Year 2</w:t>
            </w:r>
          </w:p>
        </w:tc>
        <w:tc>
          <w:tcPr>
            <w:tcW w:w="790" w:type="dxa"/>
            <w:shd w:val="clear" w:color="auto" w:fill="auto"/>
          </w:tcPr>
          <w:p w14:paraId="5EE5455E" w14:textId="77777777" w:rsidR="006D2F6B" w:rsidRPr="006D2F6B" w:rsidRDefault="006D2F6B" w:rsidP="00D56F59">
            <w:pPr>
              <w:jc w:val="center"/>
              <w:rPr>
                <w:b/>
              </w:rPr>
            </w:pPr>
            <w:r w:rsidRPr="006D2F6B">
              <w:rPr>
                <w:b/>
              </w:rPr>
              <w:t>Year 3</w:t>
            </w:r>
          </w:p>
        </w:tc>
        <w:tc>
          <w:tcPr>
            <w:tcW w:w="790" w:type="dxa"/>
            <w:shd w:val="clear" w:color="auto" w:fill="auto"/>
          </w:tcPr>
          <w:p w14:paraId="1CA3136C" w14:textId="77777777" w:rsidR="006D2F6B" w:rsidRPr="006D2F6B" w:rsidRDefault="006D2F6B" w:rsidP="00D56F59">
            <w:pPr>
              <w:jc w:val="center"/>
              <w:rPr>
                <w:b/>
              </w:rPr>
            </w:pPr>
            <w:r w:rsidRPr="006D2F6B">
              <w:rPr>
                <w:b/>
              </w:rPr>
              <w:t>Year 4</w:t>
            </w:r>
          </w:p>
        </w:tc>
        <w:tc>
          <w:tcPr>
            <w:tcW w:w="791" w:type="dxa"/>
            <w:shd w:val="clear" w:color="auto" w:fill="auto"/>
          </w:tcPr>
          <w:p w14:paraId="372CDBC5" w14:textId="77777777" w:rsidR="006D2F6B" w:rsidRPr="006D2F6B" w:rsidRDefault="006D2F6B" w:rsidP="00D56F59">
            <w:pPr>
              <w:jc w:val="center"/>
              <w:rPr>
                <w:b/>
              </w:rPr>
            </w:pPr>
            <w:r w:rsidRPr="006D2F6B">
              <w:rPr>
                <w:b/>
              </w:rPr>
              <w:t>Year 5</w:t>
            </w:r>
          </w:p>
        </w:tc>
      </w:tr>
      <w:tr w:rsidR="006D2F6B" w14:paraId="71FE611D" w14:textId="77777777" w:rsidTr="00D03B0C">
        <w:trPr>
          <w:jc w:val="center"/>
        </w:trPr>
        <w:tc>
          <w:tcPr>
            <w:tcW w:w="4297" w:type="dxa"/>
            <w:shd w:val="clear" w:color="auto" w:fill="auto"/>
          </w:tcPr>
          <w:p w14:paraId="02F86012" w14:textId="77777777" w:rsidR="003F0D1B" w:rsidRPr="005847B7" w:rsidRDefault="003F0D1B" w:rsidP="003F0D1B">
            <w:pPr>
              <w:pStyle w:val="BodyText"/>
              <w:tabs>
                <w:tab w:val="left" w:pos="1560"/>
              </w:tabs>
              <w:spacing w:before="22"/>
              <w:rPr>
                <w:b/>
                <w:i/>
                <w:color w:val="000000" w:themeColor="text1"/>
              </w:rPr>
            </w:pPr>
            <w:r>
              <w:rPr>
                <w:color w:val="000000" w:themeColor="text1"/>
              </w:rPr>
              <w:t>96% of classroom teachers believe they receive effective feedback on the teaching of writing.</w:t>
            </w:r>
          </w:p>
          <w:p w14:paraId="15FDFA6D" w14:textId="4ABAFFE9" w:rsidR="006D2F6B" w:rsidRPr="006D2F6B" w:rsidRDefault="006D2F6B" w:rsidP="00D03B0C">
            <w:pPr>
              <w:pStyle w:val="PlainText"/>
            </w:pPr>
          </w:p>
        </w:tc>
        <w:tc>
          <w:tcPr>
            <w:tcW w:w="790" w:type="dxa"/>
            <w:shd w:val="clear" w:color="auto" w:fill="auto"/>
          </w:tcPr>
          <w:p w14:paraId="4B7CDD05" w14:textId="4A9133F3" w:rsidR="006D2F6B" w:rsidRPr="006D2F6B" w:rsidRDefault="003F0D1B" w:rsidP="00D03B0C">
            <w:r>
              <w:t>59%</w:t>
            </w:r>
          </w:p>
        </w:tc>
        <w:tc>
          <w:tcPr>
            <w:tcW w:w="790" w:type="dxa"/>
            <w:shd w:val="clear" w:color="auto" w:fill="auto"/>
          </w:tcPr>
          <w:p w14:paraId="1037F637" w14:textId="084AC852" w:rsidR="006D2F6B" w:rsidRPr="006D2F6B" w:rsidRDefault="00387DAB" w:rsidP="00D03B0C">
            <w:r>
              <w:t>59%</w:t>
            </w:r>
          </w:p>
        </w:tc>
        <w:tc>
          <w:tcPr>
            <w:tcW w:w="790" w:type="dxa"/>
            <w:shd w:val="clear" w:color="auto" w:fill="auto"/>
          </w:tcPr>
          <w:p w14:paraId="4DED56F3" w14:textId="77777777" w:rsidR="006D2F6B" w:rsidRPr="006D2F6B" w:rsidRDefault="006D2F6B" w:rsidP="00D03B0C"/>
        </w:tc>
        <w:tc>
          <w:tcPr>
            <w:tcW w:w="790" w:type="dxa"/>
            <w:shd w:val="clear" w:color="auto" w:fill="auto"/>
          </w:tcPr>
          <w:p w14:paraId="252D803F" w14:textId="77777777" w:rsidR="006D2F6B" w:rsidRPr="006D2F6B" w:rsidRDefault="006D2F6B" w:rsidP="00D03B0C"/>
        </w:tc>
        <w:tc>
          <w:tcPr>
            <w:tcW w:w="790" w:type="dxa"/>
            <w:shd w:val="clear" w:color="auto" w:fill="auto"/>
          </w:tcPr>
          <w:p w14:paraId="5D9DADCD" w14:textId="77777777" w:rsidR="006D2F6B" w:rsidRPr="006D2F6B" w:rsidRDefault="006D2F6B" w:rsidP="00D03B0C"/>
        </w:tc>
        <w:tc>
          <w:tcPr>
            <w:tcW w:w="791" w:type="dxa"/>
            <w:shd w:val="clear" w:color="auto" w:fill="auto"/>
          </w:tcPr>
          <w:p w14:paraId="0521852A" w14:textId="77777777" w:rsidR="006D2F6B" w:rsidRPr="006D2F6B" w:rsidRDefault="006D2F6B" w:rsidP="00D03B0C"/>
        </w:tc>
      </w:tr>
    </w:tbl>
    <w:p w14:paraId="02078B9E" w14:textId="77777777" w:rsidR="008A01DA" w:rsidRPr="008A01DA" w:rsidRDefault="008A01DA" w:rsidP="00C0648C">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2122"/>
        <w:gridCol w:w="3080"/>
        <w:gridCol w:w="767"/>
        <w:gridCol w:w="767"/>
        <w:gridCol w:w="767"/>
        <w:gridCol w:w="767"/>
        <w:gridCol w:w="768"/>
      </w:tblGrid>
      <w:tr w:rsidR="006D2F6B" w14:paraId="5A7D1DBC" w14:textId="77777777" w:rsidTr="00A46B48">
        <w:trPr>
          <w:jc w:val="center"/>
        </w:trPr>
        <w:tc>
          <w:tcPr>
            <w:tcW w:w="2122" w:type="dxa"/>
            <w:shd w:val="clear" w:color="auto" w:fill="auto"/>
          </w:tcPr>
          <w:p w14:paraId="7683E7F7" w14:textId="77777777" w:rsidR="006D2F6B" w:rsidRPr="006D2F6B" w:rsidRDefault="006D2F6B" w:rsidP="00D03B0C">
            <w:pPr>
              <w:rPr>
                <w:b/>
              </w:rPr>
            </w:pPr>
            <w:r w:rsidRPr="006D2F6B">
              <w:rPr>
                <w:b/>
              </w:rPr>
              <w:t>Targets or Measures</w:t>
            </w:r>
          </w:p>
        </w:tc>
        <w:tc>
          <w:tcPr>
            <w:tcW w:w="3080" w:type="dxa"/>
            <w:shd w:val="clear" w:color="auto" w:fill="auto"/>
          </w:tcPr>
          <w:p w14:paraId="3D66D815" w14:textId="77777777" w:rsidR="006D2F6B" w:rsidRPr="006D2F6B" w:rsidRDefault="006D2F6B" w:rsidP="00D56F59">
            <w:pPr>
              <w:jc w:val="center"/>
              <w:rPr>
                <w:b/>
              </w:rPr>
            </w:pPr>
            <w:r w:rsidRPr="006D2F6B">
              <w:rPr>
                <w:b/>
              </w:rPr>
              <w:t>Base</w:t>
            </w:r>
          </w:p>
        </w:tc>
        <w:tc>
          <w:tcPr>
            <w:tcW w:w="767" w:type="dxa"/>
            <w:shd w:val="clear" w:color="auto" w:fill="auto"/>
          </w:tcPr>
          <w:p w14:paraId="2D7C7705" w14:textId="77777777" w:rsidR="006D2F6B" w:rsidRPr="006D2F6B" w:rsidRDefault="006D2F6B" w:rsidP="00D56F59">
            <w:pPr>
              <w:jc w:val="center"/>
              <w:rPr>
                <w:b/>
              </w:rPr>
            </w:pPr>
            <w:r w:rsidRPr="006D2F6B">
              <w:rPr>
                <w:b/>
              </w:rPr>
              <w:t>Year 1</w:t>
            </w:r>
          </w:p>
        </w:tc>
        <w:tc>
          <w:tcPr>
            <w:tcW w:w="767" w:type="dxa"/>
            <w:shd w:val="clear" w:color="auto" w:fill="auto"/>
          </w:tcPr>
          <w:p w14:paraId="1AEEC90B" w14:textId="77777777" w:rsidR="006D2F6B" w:rsidRPr="006D2F6B" w:rsidRDefault="006D2F6B" w:rsidP="00D56F59">
            <w:pPr>
              <w:jc w:val="center"/>
              <w:rPr>
                <w:b/>
              </w:rPr>
            </w:pPr>
            <w:r w:rsidRPr="006D2F6B">
              <w:rPr>
                <w:b/>
              </w:rPr>
              <w:t>Year 2</w:t>
            </w:r>
          </w:p>
        </w:tc>
        <w:tc>
          <w:tcPr>
            <w:tcW w:w="767" w:type="dxa"/>
            <w:shd w:val="clear" w:color="auto" w:fill="auto"/>
          </w:tcPr>
          <w:p w14:paraId="55A376BF" w14:textId="77777777" w:rsidR="006D2F6B" w:rsidRPr="006D2F6B" w:rsidRDefault="006D2F6B" w:rsidP="00D56F59">
            <w:pPr>
              <w:jc w:val="center"/>
              <w:rPr>
                <w:b/>
              </w:rPr>
            </w:pPr>
            <w:r w:rsidRPr="006D2F6B">
              <w:rPr>
                <w:b/>
              </w:rPr>
              <w:t>Year 3</w:t>
            </w:r>
          </w:p>
        </w:tc>
        <w:tc>
          <w:tcPr>
            <w:tcW w:w="767" w:type="dxa"/>
            <w:shd w:val="clear" w:color="auto" w:fill="auto"/>
          </w:tcPr>
          <w:p w14:paraId="7B0F6FB9" w14:textId="77777777" w:rsidR="006D2F6B" w:rsidRPr="006D2F6B" w:rsidRDefault="006D2F6B" w:rsidP="00D56F59">
            <w:pPr>
              <w:jc w:val="center"/>
              <w:rPr>
                <w:b/>
              </w:rPr>
            </w:pPr>
            <w:r w:rsidRPr="006D2F6B">
              <w:rPr>
                <w:b/>
              </w:rPr>
              <w:t>Year 4</w:t>
            </w:r>
          </w:p>
        </w:tc>
        <w:tc>
          <w:tcPr>
            <w:tcW w:w="768" w:type="dxa"/>
            <w:shd w:val="clear" w:color="auto" w:fill="auto"/>
          </w:tcPr>
          <w:p w14:paraId="1A3E1375" w14:textId="77777777" w:rsidR="006D2F6B" w:rsidRPr="006D2F6B" w:rsidRDefault="006D2F6B" w:rsidP="00D56F59">
            <w:pPr>
              <w:jc w:val="center"/>
              <w:rPr>
                <w:b/>
              </w:rPr>
            </w:pPr>
            <w:r w:rsidRPr="006D2F6B">
              <w:rPr>
                <w:b/>
              </w:rPr>
              <w:t>Year 5</w:t>
            </w:r>
          </w:p>
        </w:tc>
      </w:tr>
      <w:tr w:rsidR="006D2F6B" w14:paraId="511DB66E" w14:textId="77777777" w:rsidTr="00A46B48">
        <w:trPr>
          <w:jc w:val="center"/>
        </w:trPr>
        <w:tc>
          <w:tcPr>
            <w:tcW w:w="2122" w:type="dxa"/>
            <w:shd w:val="clear" w:color="auto" w:fill="auto"/>
          </w:tcPr>
          <w:p w14:paraId="0CEA91E9" w14:textId="46125579" w:rsidR="006D2F6B" w:rsidRPr="003F0D1B" w:rsidRDefault="003F0D1B" w:rsidP="003F0D1B">
            <w:pPr>
              <w:pStyle w:val="BodyText"/>
              <w:tabs>
                <w:tab w:val="left" w:pos="1560"/>
              </w:tabs>
              <w:spacing w:before="22"/>
              <w:rPr>
                <w:b/>
                <w:i/>
                <w:color w:val="000000" w:themeColor="text1"/>
              </w:rPr>
            </w:pPr>
            <w:r>
              <w:rPr>
                <w:i/>
                <w:color w:val="000000" w:themeColor="text1"/>
              </w:rPr>
              <w:t>In all classrooms, students know where they are at in their writing and what they need to do to improve.</w:t>
            </w:r>
          </w:p>
        </w:tc>
        <w:tc>
          <w:tcPr>
            <w:tcW w:w="3080" w:type="dxa"/>
            <w:shd w:val="clear" w:color="auto" w:fill="auto"/>
          </w:tcPr>
          <w:p w14:paraId="1DEC5E9B" w14:textId="66EFD7BA" w:rsidR="006D2F6B" w:rsidRPr="006D2F6B" w:rsidRDefault="00A46B48" w:rsidP="00D03B0C">
            <w:r>
              <w:rPr>
                <w:color w:val="000000" w:themeColor="text1"/>
              </w:rPr>
              <w:t>1</w:t>
            </w:r>
            <w:r w:rsidRPr="00705139">
              <w:rPr>
                <w:color w:val="000000" w:themeColor="text1"/>
              </w:rPr>
              <w:t xml:space="preserve"> class, out of the 9 K-2 classes, had individual learning goals.  </w:t>
            </w:r>
            <w:r>
              <w:rPr>
                <w:color w:val="000000" w:themeColor="text1"/>
              </w:rPr>
              <w:t>2</w:t>
            </w:r>
            <w:r w:rsidRPr="00705139">
              <w:rPr>
                <w:color w:val="000000" w:themeColor="text1"/>
              </w:rPr>
              <w:t xml:space="preserve"> classes had anchor charts for what good writer’s do.  </w:t>
            </w:r>
            <w:r>
              <w:rPr>
                <w:color w:val="000000" w:themeColor="text1"/>
              </w:rPr>
              <w:t>1</w:t>
            </w:r>
            <w:r w:rsidRPr="00705139">
              <w:rPr>
                <w:color w:val="000000" w:themeColor="text1"/>
              </w:rPr>
              <w:t xml:space="preserve"> class had co-constructed anchor charts for what good writer’s do.</w:t>
            </w:r>
          </w:p>
        </w:tc>
        <w:tc>
          <w:tcPr>
            <w:tcW w:w="767" w:type="dxa"/>
            <w:shd w:val="clear" w:color="auto" w:fill="auto"/>
          </w:tcPr>
          <w:p w14:paraId="0FF61450" w14:textId="37ACD8E1" w:rsidR="006D2F6B" w:rsidRPr="006D2F6B" w:rsidRDefault="00A46B48" w:rsidP="00D03B0C">
            <w:r>
              <w:t>All K-2 classes have goals and anchor charts.</w:t>
            </w:r>
          </w:p>
        </w:tc>
        <w:tc>
          <w:tcPr>
            <w:tcW w:w="767" w:type="dxa"/>
            <w:shd w:val="clear" w:color="auto" w:fill="auto"/>
          </w:tcPr>
          <w:p w14:paraId="6E75F6C9" w14:textId="77777777" w:rsidR="006D2F6B" w:rsidRPr="006D2F6B" w:rsidRDefault="006D2F6B" w:rsidP="00D03B0C"/>
        </w:tc>
        <w:tc>
          <w:tcPr>
            <w:tcW w:w="767" w:type="dxa"/>
            <w:shd w:val="clear" w:color="auto" w:fill="auto"/>
          </w:tcPr>
          <w:p w14:paraId="3E895FED" w14:textId="77777777" w:rsidR="006D2F6B" w:rsidRPr="006D2F6B" w:rsidRDefault="006D2F6B" w:rsidP="00D03B0C"/>
        </w:tc>
        <w:tc>
          <w:tcPr>
            <w:tcW w:w="767" w:type="dxa"/>
            <w:shd w:val="clear" w:color="auto" w:fill="auto"/>
          </w:tcPr>
          <w:p w14:paraId="3731D7F2" w14:textId="77777777" w:rsidR="006D2F6B" w:rsidRPr="006D2F6B" w:rsidRDefault="006D2F6B" w:rsidP="00D03B0C"/>
        </w:tc>
        <w:tc>
          <w:tcPr>
            <w:tcW w:w="768" w:type="dxa"/>
            <w:shd w:val="clear" w:color="auto" w:fill="auto"/>
          </w:tcPr>
          <w:p w14:paraId="0E363862" w14:textId="77777777" w:rsidR="006D2F6B" w:rsidRPr="006D2F6B" w:rsidRDefault="006D2F6B" w:rsidP="00D03B0C"/>
        </w:tc>
      </w:tr>
    </w:tbl>
    <w:p w14:paraId="139DE5A0" w14:textId="77777777" w:rsidR="003C69DC" w:rsidRPr="00E061B8" w:rsidRDefault="00997CD0" w:rsidP="005C7432">
      <w:pPr>
        <w:pStyle w:val="Heading3"/>
      </w:pPr>
      <w:r w:rsidRPr="00E061B8">
        <w:lastRenderedPageBreak/>
        <w:t xml:space="preserve">What </w:t>
      </w:r>
      <w:r w:rsidR="006D2F6B" w:rsidRPr="00E061B8">
        <w:t>this</w:t>
      </w:r>
      <w:r w:rsidRPr="00E061B8">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14:paraId="22251EEF" w14:textId="77777777" w:rsidTr="00937D6F">
        <w:trPr>
          <w:trHeight w:val="401"/>
          <w:jc w:val="center"/>
        </w:trPr>
        <w:tc>
          <w:tcPr>
            <w:tcW w:w="9027" w:type="dxa"/>
            <w:shd w:val="clear" w:color="auto" w:fill="auto"/>
          </w:tcPr>
          <w:p w14:paraId="2B7EDC81" w14:textId="37F39707" w:rsidR="003C69DC" w:rsidRDefault="003C69DC" w:rsidP="003C69DC">
            <w:pPr>
              <w:pStyle w:val="PlainText"/>
              <w:numPr>
                <w:ilvl w:val="0"/>
                <w:numId w:val="2"/>
              </w:numPr>
              <w:ind w:left="426" w:hanging="425"/>
            </w:pPr>
            <w:r>
              <w:t xml:space="preserve">What does this evidence indicate about your school’s progress towards </w:t>
            </w:r>
            <w:r w:rsidR="006830C3">
              <w:t>its</w:t>
            </w:r>
            <w:r>
              <w:t xml:space="preserve"> five-year target</w:t>
            </w:r>
            <w:r w:rsidR="00846E51" w:rsidRPr="006D2F6B">
              <w:t>s</w:t>
            </w:r>
            <w:r>
              <w:t>?</w:t>
            </w:r>
          </w:p>
          <w:p w14:paraId="16F5CBF3" w14:textId="25CCD0FB" w:rsidR="00387DAB" w:rsidRDefault="00DB329C" w:rsidP="00387DAB">
            <w:pPr>
              <w:pStyle w:val="PlainText"/>
              <w:ind w:left="1"/>
            </w:pPr>
            <w:r>
              <w:t>2017-2019, 64% of students achieved at or above expected growth in writing compared to ACT and NSW Statistically Similar School Group (double the score of the 2015-2017 cohort of 32%).</w:t>
            </w:r>
          </w:p>
          <w:p w14:paraId="3D79F5B7" w14:textId="4FD8E26B" w:rsidR="00DB329C" w:rsidRDefault="00DB329C" w:rsidP="00387DAB">
            <w:pPr>
              <w:pStyle w:val="PlainText"/>
              <w:ind w:left="1"/>
            </w:pPr>
            <w:r>
              <w:t xml:space="preserve">Torrens </w:t>
            </w:r>
            <w:r w:rsidR="006E0396">
              <w:t>P</w:t>
            </w:r>
            <w:r>
              <w:t xml:space="preserve">rimary School </w:t>
            </w:r>
            <w:r w:rsidR="006E0396">
              <w:t xml:space="preserve">achieved the </w:t>
            </w:r>
            <w:r w:rsidR="001869D8">
              <w:t>5-year</w:t>
            </w:r>
            <w:r w:rsidR="006E0396">
              <w:t xml:space="preserve"> target in the first year.</w:t>
            </w:r>
          </w:p>
          <w:p w14:paraId="6877DED9" w14:textId="2A4AB4AD" w:rsidR="006E0396" w:rsidRDefault="006E0396" w:rsidP="00387DAB">
            <w:pPr>
              <w:pStyle w:val="PlainText"/>
              <w:ind w:left="1"/>
            </w:pPr>
            <w:r>
              <w:t xml:space="preserve">The % of teachers who believed they receive effective feedback remained the same.  As teacher capacity in writing was developed in 2019, teacher definition of effective feedback changed.  A higher standard of feedback is </w:t>
            </w:r>
            <w:proofErr w:type="gramStart"/>
            <w:r w:rsidR="001869D8">
              <w:t>expected</w:t>
            </w:r>
            <w:proofErr w:type="gramEnd"/>
            <w:r w:rsidR="001869D8">
              <w:t xml:space="preserve"> and</w:t>
            </w:r>
            <w:r>
              <w:t xml:space="preserve"> Learning </w:t>
            </w:r>
            <w:r w:rsidR="001869D8">
              <w:t>W</w:t>
            </w:r>
            <w:r>
              <w:t>alk and Talks have been modified to achieve this in 2021.</w:t>
            </w:r>
          </w:p>
          <w:p w14:paraId="3044E989" w14:textId="41B8DDEF" w:rsidR="006E0396" w:rsidRDefault="001869D8" w:rsidP="00387DAB">
            <w:pPr>
              <w:pStyle w:val="PlainText"/>
              <w:ind w:left="1"/>
            </w:pPr>
            <w:r>
              <w:t xml:space="preserve">Learning Walk and Talks showed evidence that </w:t>
            </w:r>
            <w:r w:rsidR="006E0396">
              <w:t xml:space="preserve">100% of K-2 classrooms </w:t>
            </w:r>
            <w:r>
              <w:t>had individual learning goals, students knew where they were at in the writing process and conferencing provided feedback to students for improvement.</w:t>
            </w:r>
          </w:p>
          <w:p w14:paraId="3CDE0F3D" w14:textId="6C26EAD2" w:rsidR="00CF3F40" w:rsidRDefault="00B53B59" w:rsidP="003C69DC">
            <w:pPr>
              <w:pStyle w:val="PlainText"/>
              <w:numPr>
                <w:ilvl w:val="0"/>
                <w:numId w:val="2"/>
              </w:numPr>
              <w:ind w:left="426" w:hanging="425"/>
            </w:pPr>
            <w:r>
              <w:t xml:space="preserve">Have any </w:t>
            </w:r>
            <w:r w:rsidR="00161E50">
              <w:t>of your data sources changed over time? If so, why?</w:t>
            </w:r>
          </w:p>
          <w:p w14:paraId="2C0B61B1" w14:textId="293DD5FF" w:rsidR="001869D8" w:rsidRDefault="001869D8" w:rsidP="001869D8">
            <w:pPr>
              <w:pStyle w:val="PlainText"/>
              <w:ind w:left="1"/>
            </w:pPr>
            <w:r>
              <w:t>No</w:t>
            </w:r>
          </w:p>
          <w:p w14:paraId="00C58A6E" w14:textId="77777777" w:rsidR="00161E50" w:rsidRDefault="00161E50" w:rsidP="006D2F6B">
            <w:pPr>
              <w:pStyle w:val="PlainText"/>
              <w:numPr>
                <w:ilvl w:val="0"/>
                <w:numId w:val="2"/>
              </w:numPr>
              <w:ind w:left="426" w:hanging="425"/>
            </w:pPr>
            <w:r>
              <w:t xml:space="preserve">What implications does </w:t>
            </w:r>
            <w:r w:rsidR="006D2F6B">
              <w:t>this evidence</w:t>
            </w:r>
            <w:r w:rsidR="00846E51">
              <w:t xml:space="preserve"> have for your next A</w:t>
            </w:r>
            <w:r>
              <w:t>P?</w:t>
            </w:r>
          </w:p>
          <w:p w14:paraId="2DFB70DA" w14:textId="2D5470BA" w:rsidR="001869D8" w:rsidRDefault="00FC52E7" w:rsidP="002A1DEE">
            <w:pPr>
              <w:pStyle w:val="PlainText"/>
              <w:ind w:left="1"/>
            </w:pPr>
            <w:r>
              <w:t>The structures implemented in 2019 (such as coaching, Professional Learning Communities and Learning Walk and Talks) should allow us to achieve our 2020 goal “to improve growth in numeracy”.</w:t>
            </w:r>
            <w:r w:rsidR="002A1DEE">
              <w:t xml:space="preserve">  </w:t>
            </w:r>
            <w:r w:rsidR="002A1DEE">
              <w:t>Torrens Primary School achieved the 5-year target in the first year.</w:t>
            </w:r>
          </w:p>
        </w:tc>
      </w:tr>
    </w:tbl>
    <w:p w14:paraId="113E7E85" w14:textId="4A8004DD" w:rsidR="002F4184" w:rsidRDefault="00937D6F" w:rsidP="002F4184">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67D0E0F5" w14:textId="77777777" w:rsidTr="0045441D">
        <w:trPr>
          <w:trHeight w:val="223"/>
          <w:jc w:val="center"/>
        </w:trPr>
        <w:tc>
          <w:tcPr>
            <w:tcW w:w="9027" w:type="dxa"/>
            <w:shd w:val="clear" w:color="auto" w:fill="auto"/>
          </w:tcPr>
          <w:p w14:paraId="2A6BF917" w14:textId="4BAD8C0A" w:rsidR="00CA26FB" w:rsidRPr="00CA26FB" w:rsidRDefault="002A1DEE" w:rsidP="00CA26FB">
            <w:pPr>
              <w:pStyle w:val="BodyText"/>
              <w:rPr>
                <w:b/>
              </w:rPr>
            </w:pPr>
            <w:r>
              <w:rPr>
                <w:b/>
              </w:rPr>
              <w:t>Improve growth in writing</w:t>
            </w:r>
          </w:p>
          <w:p w14:paraId="63C72C54" w14:textId="2E743073" w:rsidR="002A1DEE" w:rsidRPr="002A1DEE" w:rsidRDefault="002A1DEE" w:rsidP="002A1DEE">
            <w:pPr>
              <w:pStyle w:val="ListParagraph"/>
              <w:numPr>
                <w:ilvl w:val="0"/>
                <w:numId w:val="18"/>
              </w:numPr>
              <w:rPr>
                <w:rFonts w:eastAsiaTheme="majorEastAsia" w:cstheme="minorHAnsi"/>
              </w:rPr>
            </w:pPr>
            <w:r>
              <w:rPr>
                <w:rFonts w:eastAsiaTheme="majorEastAsia" w:cstheme="minorHAnsi"/>
              </w:rPr>
              <w:t xml:space="preserve">100% of teachers attended </w:t>
            </w:r>
            <w:r w:rsidRPr="002A1DEE">
              <w:rPr>
                <w:rFonts w:eastAsiaTheme="majorEastAsia" w:cstheme="minorHAnsi"/>
              </w:rPr>
              <w:t xml:space="preserve">January stand down PL on </w:t>
            </w:r>
            <w:r w:rsidRPr="002A1DEE">
              <w:rPr>
                <w:rFonts w:eastAsiaTheme="majorEastAsia" w:cstheme="minorHAnsi"/>
                <w:i/>
              </w:rPr>
              <w:t>Professional Learning Communities</w:t>
            </w:r>
            <w:r w:rsidRPr="002A1DEE">
              <w:rPr>
                <w:rFonts w:eastAsiaTheme="majorEastAsia" w:cstheme="minorHAnsi"/>
              </w:rPr>
              <w:t xml:space="preserve"> </w:t>
            </w:r>
            <w:r w:rsidR="00AC0C46">
              <w:rPr>
                <w:rFonts w:eastAsiaTheme="majorEastAsia" w:cstheme="minorHAnsi"/>
              </w:rPr>
              <w:t>(PLCs)</w:t>
            </w:r>
            <w:r w:rsidRPr="002A1DEE">
              <w:rPr>
                <w:rFonts w:eastAsiaTheme="majorEastAsia" w:cstheme="minorHAnsi"/>
              </w:rPr>
              <w:t>– TQI accredited (Solution Tree).</w:t>
            </w:r>
          </w:p>
          <w:p w14:paraId="6AFC800F" w14:textId="77777777" w:rsidR="002A1DEE" w:rsidRPr="002A1DEE" w:rsidRDefault="002A1DEE" w:rsidP="002A1DEE">
            <w:pPr>
              <w:pStyle w:val="ListParagraph"/>
              <w:numPr>
                <w:ilvl w:val="0"/>
                <w:numId w:val="18"/>
              </w:numPr>
              <w:rPr>
                <w:rFonts w:eastAsiaTheme="majorEastAsia" w:cstheme="minorHAnsi"/>
              </w:rPr>
            </w:pPr>
            <w:r w:rsidRPr="002A1DEE">
              <w:rPr>
                <w:rFonts w:eastAsiaTheme="majorEastAsia" w:cstheme="minorHAnsi"/>
              </w:rPr>
              <w:t xml:space="preserve">Team PLCs, guided by exec, using Helen Timperley’s </w:t>
            </w:r>
            <w:r w:rsidRPr="002A1DEE">
              <w:rPr>
                <w:rFonts w:eastAsiaTheme="majorEastAsia" w:cstheme="minorHAnsi"/>
                <w:i/>
              </w:rPr>
              <w:t>Spiral of Inquiry</w:t>
            </w:r>
            <w:r w:rsidRPr="002A1DEE">
              <w:rPr>
                <w:rFonts w:eastAsiaTheme="majorEastAsia" w:cstheme="minorHAnsi"/>
              </w:rPr>
              <w:t xml:space="preserve"> to improve writing.</w:t>
            </w:r>
          </w:p>
          <w:p w14:paraId="73C9AEB7" w14:textId="4600EA02" w:rsidR="002A1DEE" w:rsidRPr="002A1DEE" w:rsidRDefault="002A1DEE" w:rsidP="002A1DEE">
            <w:pPr>
              <w:pStyle w:val="ListParagraph"/>
              <w:numPr>
                <w:ilvl w:val="0"/>
                <w:numId w:val="18"/>
              </w:numPr>
              <w:rPr>
                <w:rFonts w:eastAsiaTheme="majorEastAsia" w:cstheme="minorHAnsi"/>
              </w:rPr>
            </w:pPr>
            <w:r w:rsidRPr="002A1DEE">
              <w:rPr>
                <w:rFonts w:eastAsiaTheme="majorEastAsia" w:cstheme="minorHAnsi"/>
              </w:rPr>
              <w:t xml:space="preserve">Staff meeting schedule </w:t>
            </w:r>
            <w:r w:rsidR="006C7C86">
              <w:rPr>
                <w:rFonts w:eastAsiaTheme="majorEastAsia" w:cstheme="minorHAnsi"/>
              </w:rPr>
              <w:t xml:space="preserve">was </w:t>
            </w:r>
            <w:r w:rsidRPr="002A1DEE">
              <w:rPr>
                <w:rFonts w:eastAsiaTheme="majorEastAsia" w:cstheme="minorHAnsi"/>
              </w:rPr>
              <w:t>revised to allow for PLC sharing about writing every 3</w:t>
            </w:r>
            <w:r w:rsidRPr="002A1DEE">
              <w:rPr>
                <w:rFonts w:eastAsiaTheme="majorEastAsia" w:cstheme="minorHAnsi"/>
                <w:vertAlign w:val="superscript"/>
              </w:rPr>
              <w:t>rd</w:t>
            </w:r>
            <w:r w:rsidRPr="002A1DEE">
              <w:rPr>
                <w:rFonts w:eastAsiaTheme="majorEastAsia" w:cstheme="minorHAnsi"/>
              </w:rPr>
              <w:t xml:space="preserve"> meeting as well as time for the </w:t>
            </w:r>
            <w:r w:rsidRPr="002A1DEE">
              <w:rPr>
                <w:rFonts w:eastAsiaTheme="majorEastAsia" w:cstheme="minorHAnsi"/>
                <w:i/>
              </w:rPr>
              <w:t>Curriculum</w:t>
            </w:r>
            <w:r w:rsidRPr="002A1DEE">
              <w:rPr>
                <w:rFonts w:eastAsiaTheme="majorEastAsia" w:cstheme="minorHAnsi"/>
              </w:rPr>
              <w:t xml:space="preserve">, </w:t>
            </w:r>
            <w:r w:rsidRPr="002A1DEE">
              <w:rPr>
                <w:rFonts w:eastAsiaTheme="majorEastAsia" w:cstheme="minorHAnsi"/>
                <w:i/>
              </w:rPr>
              <w:t>Data</w:t>
            </w:r>
            <w:r w:rsidR="00E85B49">
              <w:rPr>
                <w:rFonts w:eastAsiaTheme="majorEastAsia" w:cstheme="minorHAnsi"/>
                <w:i/>
              </w:rPr>
              <w:t>, PBL</w:t>
            </w:r>
            <w:r w:rsidRPr="002A1DEE">
              <w:rPr>
                <w:rFonts w:eastAsiaTheme="majorEastAsia" w:cstheme="minorHAnsi"/>
              </w:rPr>
              <w:t xml:space="preserve"> and </w:t>
            </w:r>
            <w:r w:rsidRPr="002A1DEE">
              <w:rPr>
                <w:rFonts w:eastAsiaTheme="majorEastAsia" w:cstheme="minorHAnsi"/>
                <w:i/>
              </w:rPr>
              <w:t>Pedagogy</w:t>
            </w:r>
            <w:r w:rsidRPr="002A1DEE">
              <w:rPr>
                <w:rFonts w:eastAsiaTheme="majorEastAsia" w:cstheme="minorHAnsi"/>
              </w:rPr>
              <w:t xml:space="preserve"> </w:t>
            </w:r>
            <w:r w:rsidRPr="002A1DEE">
              <w:rPr>
                <w:rFonts w:eastAsiaTheme="majorEastAsia" w:cstheme="minorHAnsi"/>
                <w:i/>
              </w:rPr>
              <w:t>Committees</w:t>
            </w:r>
            <w:r w:rsidRPr="002A1DEE">
              <w:rPr>
                <w:rFonts w:eastAsiaTheme="majorEastAsia" w:cstheme="minorHAnsi"/>
              </w:rPr>
              <w:t xml:space="preserve"> to meet.  Each week 10 meeting </w:t>
            </w:r>
            <w:r w:rsidR="006C7C86">
              <w:rPr>
                <w:rFonts w:eastAsiaTheme="majorEastAsia" w:cstheme="minorHAnsi"/>
              </w:rPr>
              <w:t>teachers</w:t>
            </w:r>
            <w:r w:rsidRPr="002A1DEE">
              <w:rPr>
                <w:rFonts w:eastAsiaTheme="majorEastAsia" w:cstheme="minorHAnsi"/>
              </w:rPr>
              <w:t xml:space="preserve"> reflect</w:t>
            </w:r>
            <w:r w:rsidR="006C7C86">
              <w:rPr>
                <w:rFonts w:eastAsiaTheme="majorEastAsia" w:cstheme="minorHAnsi"/>
              </w:rPr>
              <w:t>ed on</w:t>
            </w:r>
            <w:r w:rsidRPr="002A1DEE">
              <w:rPr>
                <w:rFonts w:eastAsiaTheme="majorEastAsia" w:cstheme="minorHAnsi"/>
              </w:rPr>
              <w:t xml:space="preserve"> and </w:t>
            </w:r>
            <w:r w:rsidR="00AC0C46" w:rsidRPr="002A1DEE">
              <w:rPr>
                <w:rFonts w:eastAsiaTheme="majorEastAsia" w:cstheme="minorHAnsi"/>
              </w:rPr>
              <w:t>celebrat</w:t>
            </w:r>
            <w:r w:rsidR="00AC0C46">
              <w:rPr>
                <w:rFonts w:eastAsiaTheme="majorEastAsia" w:cstheme="minorHAnsi"/>
              </w:rPr>
              <w:t>ed</w:t>
            </w:r>
            <w:r w:rsidR="00AC0C46" w:rsidRPr="002A1DEE">
              <w:rPr>
                <w:rFonts w:eastAsiaTheme="majorEastAsia" w:cstheme="minorHAnsi"/>
              </w:rPr>
              <w:t xml:space="preserve"> our</w:t>
            </w:r>
            <w:r w:rsidRPr="002A1DEE">
              <w:rPr>
                <w:rFonts w:eastAsiaTheme="majorEastAsia" w:cstheme="minorHAnsi"/>
              </w:rPr>
              <w:t xml:space="preserve"> </w:t>
            </w:r>
            <w:r w:rsidR="006C7C86">
              <w:rPr>
                <w:rFonts w:eastAsiaTheme="majorEastAsia" w:cstheme="minorHAnsi"/>
              </w:rPr>
              <w:t>achievements towards</w:t>
            </w:r>
            <w:r w:rsidRPr="002A1DEE">
              <w:rPr>
                <w:rFonts w:eastAsiaTheme="majorEastAsia" w:cstheme="minorHAnsi"/>
              </w:rPr>
              <w:t xml:space="preserve"> “improv</w:t>
            </w:r>
            <w:r w:rsidR="006C7C86">
              <w:rPr>
                <w:rFonts w:eastAsiaTheme="majorEastAsia" w:cstheme="minorHAnsi"/>
              </w:rPr>
              <w:t>ing</w:t>
            </w:r>
            <w:r w:rsidRPr="002A1DEE">
              <w:rPr>
                <w:rFonts w:eastAsiaTheme="majorEastAsia" w:cstheme="minorHAnsi"/>
              </w:rPr>
              <w:t xml:space="preserve"> growth in writing”.</w:t>
            </w:r>
          </w:p>
          <w:p w14:paraId="1B4098A5" w14:textId="17AC46B1" w:rsidR="002A1DEE" w:rsidRDefault="002A1DEE" w:rsidP="002A1DEE">
            <w:pPr>
              <w:pStyle w:val="ListParagraph"/>
              <w:numPr>
                <w:ilvl w:val="0"/>
                <w:numId w:val="18"/>
              </w:numPr>
              <w:rPr>
                <w:rFonts w:eastAsiaTheme="majorEastAsia" w:cstheme="minorHAnsi"/>
              </w:rPr>
            </w:pPr>
            <w:r w:rsidRPr="002A1DEE">
              <w:rPr>
                <w:rFonts w:eastAsiaTheme="majorEastAsia" w:cstheme="minorHAnsi"/>
                <w:i/>
              </w:rPr>
              <w:t>All About Writers</w:t>
            </w:r>
            <w:r w:rsidRPr="002A1DEE">
              <w:rPr>
                <w:rFonts w:eastAsiaTheme="majorEastAsia" w:cstheme="minorHAnsi"/>
              </w:rPr>
              <w:t xml:space="preserve"> (Catherine Nash) lead TQI accredited workshops on </w:t>
            </w:r>
            <w:r w:rsidRPr="002A1DEE">
              <w:rPr>
                <w:rFonts w:eastAsiaTheme="majorEastAsia" w:cstheme="minorHAnsi"/>
                <w:i/>
              </w:rPr>
              <w:t>The Qualities of Great Writing</w:t>
            </w:r>
            <w:r w:rsidRPr="002A1DEE">
              <w:rPr>
                <w:rFonts w:eastAsiaTheme="majorEastAsia" w:cstheme="minorHAnsi"/>
              </w:rPr>
              <w:t xml:space="preserve"> and </w:t>
            </w:r>
            <w:r w:rsidRPr="002A1DEE">
              <w:rPr>
                <w:rFonts w:eastAsiaTheme="majorEastAsia" w:cstheme="minorHAnsi"/>
                <w:i/>
              </w:rPr>
              <w:t>The Essential Elements of the Writers Workshop</w:t>
            </w:r>
            <w:r w:rsidRPr="002A1DEE">
              <w:rPr>
                <w:rFonts w:eastAsiaTheme="majorEastAsia" w:cstheme="minorHAnsi"/>
              </w:rPr>
              <w:t>.  Catherine wor</w:t>
            </w:r>
            <w:r w:rsidR="006C7C86">
              <w:rPr>
                <w:rFonts w:eastAsiaTheme="majorEastAsia" w:cstheme="minorHAnsi"/>
              </w:rPr>
              <w:t>ked</w:t>
            </w:r>
            <w:r w:rsidRPr="002A1DEE">
              <w:rPr>
                <w:rFonts w:eastAsiaTheme="majorEastAsia" w:cstheme="minorHAnsi"/>
              </w:rPr>
              <w:t xml:space="preserve"> with all PLCs during 2019 guiding them in planning, modelling lessons and improving teacher practice.</w:t>
            </w:r>
          </w:p>
          <w:p w14:paraId="7438AAD6" w14:textId="72EDCB95" w:rsidR="006C7C86" w:rsidRPr="006C7C86" w:rsidRDefault="00AC0C46" w:rsidP="006C7C86">
            <w:pPr>
              <w:pStyle w:val="ListParagraph"/>
              <w:numPr>
                <w:ilvl w:val="0"/>
                <w:numId w:val="18"/>
              </w:numPr>
              <w:rPr>
                <w:rFonts w:eastAsiaTheme="majorEastAsia" w:cstheme="minorHAnsi"/>
              </w:rPr>
            </w:pPr>
            <w:r>
              <w:rPr>
                <w:rFonts w:eastAsiaTheme="majorEastAsia" w:cstheme="minorHAnsi"/>
              </w:rPr>
              <w:t>We linked the</w:t>
            </w:r>
            <w:r w:rsidR="006C7C86" w:rsidRPr="006C7C86">
              <w:rPr>
                <w:rFonts w:eastAsiaTheme="majorEastAsia" w:cstheme="minorHAnsi"/>
              </w:rPr>
              <w:t xml:space="preserve"> </w:t>
            </w:r>
            <w:r w:rsidR="006C7C86" w:rsidRPr="006C7C86">
              <w:rPr>
                <w:rFonts w:eastAsiaTheme="majorEastAsia" w:cstheme="minorHAnsi"/>
                <w:i/>
              </w:rPr>
              <w:t>Early Years Literacy Initiative</w:t>
            </w:r>
            <w:r w:rsidR="006C7C86" w:rsidRPr="006C7C86">
              <w:rPr>
                <w:rFonts w:eastAsiaTheme="majorEastAsia" w:cstheme="minorHAnsi"/>
              </w:rPr>
              <w:t xml:space="preserve"> (Christine </w:t>
            </w:r>
            <w:proofErr w:type="spellStart"/>
            <w:r w:rsidR="006C7C86" w:rsidRPr="006C7C86">
              <w:rPr>
                <w:rFonts w:eastAsiaTheme="majorEastAsia" w:cstheme="minorHAnsi"/>
              </w:rPr>
              <w:t>Topfer</w:t>
            </w:r>
            <w:proofErr w:type="spellEnd"/>
            <w:r w:rsidR="006C7C86" w:rsidRPr="006C7C86">
              <w:rPr>
                <w:rFonts w:eastAsiaTheme="majorEastAsia" w:cstheme="minorHAnsi"/>
              </w:rPr>
              <w:t xml:space="preserve">) with </w:t>
            </w:r>
            <w:r w:rsidR="006C7C86" w:rsidRPr="006C7C86">
              <w:rPr>
                <w:rFonts w:eastAsiaTheme="majorEastAsia" w:cstheme="minorHAnsi"/>
                <w:i/>
              </w:rPr>
              <w:t>The Writing Project</w:t>
            </w:r>
            <w:r w:rsidR="006C7C86" w:rsidRPr="006C7C86">
              <w:rPr>
                <w:rFonts w:eastAsiaTheme="majorEastAsia" w:cstheme="minorHAnsi"/>
              </w:rPr>
              <w:t xml:space="preserve"> (Jo Padgham).</w:t>
            </w:r>
          </w:p>
          <w:p w14:paraId="6CC595F6" w14:textId="3A736F4A" w:rsidR="006C7C86" w:rsidRDefault="006C7C86" w:rsidP="006C7C86">
            <w:pPr>
              <w:pStyle w:val="ListParagraph"/>
              <w:numPr>
                <w:ilvl w:val="0"/>
                <w:numId w:val="18"/>
              </w:numPr>
              <w:rPr>
                <w:rFonts w:eastAsiaTheme="majorEastAsia" w:cstheme="minorHAnsi"/>
              </w:rPr>
            </w:pPr>
            <w:r w:rsidRPr="006C7C86">
              <w:rPr>
                <w:rFonts w:eastAsiaTheme="majorEastAsia" w:cstheme="minorHAnsi"/>
              </w:rPr>
              <w:t xml:space="preserve">3 Coaches </w:t>
            </w:r>
            <w:proofErr w:type="spellStart"/>
            <w:r w:rsidRPr="006C7C86">
              <w:rPr>
                <w:rFonts w:eastAsiaTheme="majorEastAsia" w:cstheme="minorHAnsi"/>
              </w:rPr>
              <w:t>offlined</w:t>
            </w:r>
            <w:proofErr w:type="spellEnd"/>
            <w:r w:rsidRPr="006C7C86">
              <w:rPr>
                <w:rFonts w:eastAsiaTheme="majorEastAsia" w:cstheme="minorHAnsi"/>
              </w:rPr>
              <w:t xml:space="preserve"> to improve writing, who are all active participants in the </w:t>
            </w:r>
            <w:r w:rsidRPr="006C7C86">
              <w:rPr>
                <w:rFonts w:eastAsiaTheme="majorEastAsia" w:cstheme="minorHAnsi"/>
                <w:i/>
              </w:rPr>
              <w:t>2019 Primary Leader Writing Inquiry</w:t>
            </w:r>
            <w:r w:rsidRPr="006C7C86">
              <w:rPr>
                <w:rFonts w:eastAsiaTheme="majorEastAsia" w:cstheme="minorHAnsi"/>
              </w:rPr>
              <w:t>, along with the Deputy Principal</w:t>
            </w:r>
            <w:r w:rsidR="00AC0C46">
              <w:rPr>
                <w:rFonts w:eastAsiaTheme="majorEastAsia" w:cstheme="minorHAnsi"/>
              </w:rPr>
              <w:t xml:space="preserve">, </w:t>
            </w:r>
            <w:r w:rsidRPr="006C7C86">
              <w:rPr>
                <w:rFonts w:eastAsiaTheme="majorEastAsia" w:cstheme="minorHAnsi"/>
              </w:rPr>
              <w:t>Principal</w:t>
            </w:r>
            <w:r w:rsidR="00AC0C46">
              <w:rPr>
                <w:rFonts w:eastAsiaTheme="majorEastAsia" w:cstheme="minorHAnsi"/>
              </w:rPr>
              <w:t xml:space="preserve"> and Catherine Nash.</w:t>
            </w:r>
          </w:p>
          <w:p w14:paraId="7981369B" w14:textId="5D52EB05" w:rsidR="00AC0C46" w:rsidRDefault="00AC0C46" w:rsidP="006C7C86">
            <w:pPr>
              <w:pStyle w:val="ListParagraph"/>
              <w:numPr>
                <w:ilvl w:val="0"/>
                <w:numId w:val="18"/>
              </w:numPr>
              <w:rPr>
                <w:rFonts w:eastAsiaTheme="majorEastAsia" w:cstheme="minorHAnsi"/>
              </w:rPr>
            </w:pPr>
            <w:r>
              <w:rPr>
                <w:rFonts w:eastAsiaTheme="majorEastAsia" w:cstheme="minorHAnsi"/>
              </w:rPr>
              <w:t xml:space="preserve">Christine </w:t>
            </w:r>
            <w:proofErr w:type="spellStart"/>
            <w:r>
              <w:rPr>
                <w:rFonts w:eastAsiaTheme="majorEastAsia" w:cstheme="minorHAnsi"/>
              </w:rPr>
              <w:t>Topfer</w:t>
            </w:r>
            <w:proofErr w:type="spellEnd"/>
            <w:r>
              <w:rPr>
                <w:rFonts w:eastAsiaTheme="majorEastAsia" w:cstheme="minorHAnsi"/>
              </w:rPr>
              <w:t xml:space="preserve"> introduced Learning Walk and Talks to</w:t>
            </w:r>
            <w:r w:rsidR="00E85B49">
              <w:rPr>
                <w:rFonts w:eastAsiaTheme="majorEastAsia" w:cstheme="minorHAnsi"/>
              </w:rPr>
              <w:t xml:space="preserve"> examine the essential literacy practices at</w:t>
            </w:r>
            <w:r>
              <w:rPr>
                <w:rFonts w:eastAsiaTheme="majorEastAsia" w:cstheme="minorHAnsi"/>
              </w:rPr>
              <w:t xml:space="preserve"> Torrens Primary School.  </w:t>
            </w:r>
            <w:r w:rsidR="00185CB2">
              <w:rPr>
                <w:rFonts w:eastAsiaTheme="majorEastAsia" w:cstheme="minorHAnsi"/>
              </w:rPr>
              <w:t xml:space="preserve">All teachers had the opportunity to be observed and a number also </w:t>
            </w:r>
            <w:r w:rsidR="00E85B49">
              <w:rPr>
                <w:rFonts w:eastAsiaTheme="majorEastAsia" w:cstheme="minorHAnsi"/>
              </w:rPr>
              <w:t>observed others.</w:t>
            </w:r>
          </w:p>
          <w:p w14:paraId="48C5D032" w14:textId="09602FE0" w:rsidR="00CA26FB" w:rsidRPr="0045441D" w:rsidRDefault="00E85B49" w:rsidP="0045441D">
            <w:pPr>
              <w:pStyle w:val="ListParagraph"/>
              <w:numPr>
                <w:ilvl w:val="0"/>
                <w:numId w:val="18"/>
              </w:numPr>
              <w:rPr>
                <w:rFonts w:eastAsiaTheme="majorEastAsia" w:cstheme="minorHAnsi"/>
              </w:rPr>
            </w:pPr>
            <w:r>
              <w:rPr>
                <w:rFonts w:eastAsiaTheme="majorEastAsia" w:cstheme="minorHAnsi"/>
              </w:rPr>
              <w:t>We had a Ghost Walk each semester.</w:t>
            </w:r>
          </w:p>
        </w:tc>
      </w:tr>
    </w:tbl>
    <w:p w14:paraId="340790F0" w14:textId="6770F68D" w:rsidR="00937D6F"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18CB09D5" w14:textId="77777777" w:rsidTr="007E7EC2">
        <w:trPr>
          <w:trHeight w:val="116"/>
          <w:jc w:val="center"/>
        </w:trPr>
        <w:tc>
          <w:tcPr>
            <w:tcW w:w="9027" w:type="dxa"/>
            <w:shd w:val="clear" w:color="auto" w:fill="auto"/>
          </w:tcPr>
          <w:p w14:paraId="1561DE55" w14:textId="77777777" w:rsidR="00937D6F" w:rsidRDefault="00E85B49" w:rsidP="00932E67">
            <w:pPr>
              <w:pStyle w:val="ListBullet2"/>
            </w:pPr>
            <w:r>
              <w:t>We will continue to seek feedback on Learning Walk and Talks, updating our documentation and improving the process.</w:t>
            </w:r>
          </w:p>
          <w:p w14:paraId="21501890" w14:textId="6EA2E30B" w:rsidR="00E85B49" w:rsidRDefault="00E85B49" w:rsidP="00932E67">
            <w:pPr>
              <w:pStyle w:val="ListBullet2"/>
            </w:pPr>
            <w:r>
              <w:t>We will become more consistent with our coaching approach.  All teachers can expect to receive written feedback against their individual goals.</w:t>
            </w:r>
          </w:p>
        </w:tc>
      </w:tr>
    </w:tbl>
    <w:p w14:paraId="487A414F" w14:textId="77777777" w:rsidR="0045441D" w:rsidRDefault="0045441D" w:rsidP="007E7EC2">
      <w:pPr>
        <w:pStyle w:val="Heading2"/>
        <w:ind w:left="0" w:firstLine="0"/>
      </w:pPr>
    </w:p>
    <w:p w14:paraId="05A9A145" w14:textId="4A195261" w:rsidR="00271528" w:rsidRPr="00557F65" w:rsidRDefault="00271528" w:rsidP="007E7EC2">
      <w:pPr>
        <w:pStyle w:val="Heading2"/>
        <w:ind w:left="0" w:firstLine="0"/>
      </w:pPr>
      <w:bookmarkStart w:id="2" w:name="_GoBack"/>
      <w:bookmarkEnd w:id="2"/>
      <w:r>
        <w:lastRenderedPageBreak/>
        <w:t>Reporting on preschool improvement</w:t>
      </w:r>
    </w:p>
    <w:p w14:paraId="579C7EB3" w14:textId="77777777" w:rsidR="00271528" w:rsidRDefault="00271528" w:rsidP="009B454E">
      <w:pPr>
        <w:pStyle w:val="BodyText"/>
      </w:pPr>
      <w:r>
        <w:t>All schools</w:t>
      </w:r>
      <w:r w:rsidR="00557F65">
        <w:t xml:space="preserve"> with a preschool setting are required to </w:t>
      </w:r>
      <w:r>
        <w:t>annually</w:t>
      </w:r>
      <w:r w:rsidR="00557F65">
        <w:t xml:space="preserve"> </w:t>
      </w:r>
      <w:r>
        <w:t>review and update their Quality Impr</w:t>
      </w:r>
      <w:r w:rsidR="0024781C">
        <w:t>ovement Plan*</w:t>
      </w:r>
      <w:r>
        <w:t>. Schools have a choice to either report against their QIP using the Directorate template or to report progress here.</w:t>
      </w:r>
      <w:r w:rsidR="008A01DA">
        <w:t xml:space="preserve"> </w:t>
      </w:r>
    </w:p>
    <w:p w14:paraId="6A7604B9" w14:textId="77777777" w:rsidR="007E7EC2" w:rsidRPr="001B5709" w:rsidRDefault="007E7EC2" w:rsidP="007E7EC2">
      <w:pPr>
        <w:spacing w:before="200" w:after="60" w:line="240" w:lineRule="auto"/>
        <w:rPr>
          <w:rFonts w:ascii="Calibri" w:eastAsia="Times New Roman" w:hAnsi="Calibri" w:cs="Arial"/>
          <w:bCs/>
          <w:iCs/>
          <w:color w:val="1F497D"/>
          <w:sz w:val="30"/>
          <w:szCs w:val="30"/>
          <w:lang w:eastAsia="en-AU"/>
        </w:rPr>
      </w:pPr>
      <w:r w:rsidRPr="001B5709">
        <w:rPr>
          <w:rFonts w:ascii="Calibri" w:eastAsia="Times New Roman" w:hAnsi="Calibri" w:cs="Arial"/>
          <w:b/>
          <w:bCs/>
          <w:iCs/>
          <w:color w:val="1F497D"/>
          <w:sz w:val="30"/>
          <w:szCs w:val="30"/>
          <w:lang w:eastAsia="en-AU"/>
        </w:rPr>
        <w:t>Key improvements sought for Quality Area 1</w:t>
      </w:r>
      <w:r w:rsidRPr="001B5709">
        <w:rPr>
          <w:rFonts w:ascii="Calibri" w:eastAsia="Times New Roman" w:hAnsi="Calibri" w:cs="Arial"/>
          <w:bCs/>
          <w:iCs/>
          <w:color w:val="1F497D"/>
          <w:sz w:val="30"/>
          <w:szCs w:val="30"/>
          <w:lang w:eastAsia="en-AU"/>
        </w:rPr>
        <w:tab/>
      </w:r>
    </w:p>
    <w:p w14:paraId="4CA00F36" w14:textId="77777777" w:rsidR="007E7EC2" w:rsidRPr="001B5709" w:rsidRDefault="007E7EC2" w:rsidP="007E7EC2">
      <w:pPr>
        <w:spacing w:before="100" w:after="100" w:line="240" w:lineRule="auto"/>
        <w:rPr>
          <w:rFonts w:ascii="Calibri" w:eastAsia="Times New Roman" w:hAnsi="Calibri" w:cs="Arial"/>
          <w:bCs/>
          <w:iCs/>
          <w:color w:val="7F7F7F"/>
          <w:sz w:val="28"/>
          <w:szCs w:val="28"/>
          <w:lang w:eastAsia="en-AU"/>
        </w:rPr>
      </w:pPr>
      <w:r w:rsidRPr="001B5709">
        <w:rPr>
          <w:rFonts w:ascii="Calibri" w:eastAsia="Times New Roman" w:hAnsi="Calibri" w:cs="Arial"/>
          <w:bCs/>
          <w:iCs/>
          <w:color w:val="7F7F7F"/>
          <w:sz w:val="28"/>
          <w:szCs w:val="28"/>
          <w:lang w:eastAsia="en-AU"/>
        </w:rPr>
        <w:t>Improvement Plan</w:t>
      </w:r>
    </w:p>
    <w:tbl>
      <w:tblPr>
        <w:tblStyle w:val="TableGrid"/>
        <w:tblpPr w:leftFromText="181" w:rightFromText="181" w:vertAnchor="text" w:horzAnchor="page" w:tblpX="693" w:tblpY="1"/>
        <w:tblW w:w="109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704"/>
        <w:gridCol w:w="1418"/>
        <w:gridCol w:w="1275"/>
        <w:gridCol w:w="709"/>
        <w:gridCol w:w="1559"/>
        <w:gridCol w:w="1276"/>
        <w:gridCol w:w="851"/>
        <w:gridCol w:w="3118"/>
      </w:tblGrid>
      <w:tr w:rsidR="009E115D" w:rsidRPr="001B5709" w14:paraId="151DAF9A" w14:textId="77777777" w:rsidTr="009E115D">
        <w:trPr>
          <w:trHeight w:val="320"/>
        </w:trPr>
        <w:tc>
          <w:tcPr>
            <w:tcW w:w="704" w:type="dxa"/>
            <w:tcBorders>
              <w:top w:val="single" w:sz="4" w:space="0" w:color="FFFFFF"/>
              <w:left w:val="single" w:sz="4" w:space="0" w:color="FFFFFF"/>
              <w:bottom w:val="single" w:sz="4" w:space="0" w:color="FFFFFF"/>
              <w:right w:val="single" w:sz="6" w:space="0" w:color="FFFFFF"/>
            </w:tcBorders>
            <w:shd w:val="clear" w:color="auto" w:fill="D9D9D9"/>
          </w:tcPr>
          <w:p w14:paraId="33747AF0" w14:textId="77777777" w:rsidR="007E7EC2" w:rsidRPr="001B5709" w:rsidRDefault="007E7EC2" w:rsidP="00133926">
            <w:pPr>
              <w:rPr>
                <w:rFonts w:eastAsia="Times New Roman" w:cs="Calibri"/>
                <w:iCs/>
                <w:color w:val="729FFF"/>
              </w:rPr>
            </w:pPr>
            <w:r w:rsidRPr="001B5709">
              <w:rPr>
                <w:rFonts w:eastAsia="Times New Roman" w:cs="Calibri"/>
                <w:b/>
                <w:bCs/>
              </w:rPr>
              <w:t>Standard/</w:t>
            </w:r>
            <w:r w:rsidRPr="001B5709">
              <w:rPr>
                <w:rFonts w:eastAsia="Times New Roman" w:cs="Calibri"/>
                <w:b/>
                <w:bCs/>
              </w:rPr>
              <w:br/>
              <w:t>element</w:t>
            </w:r>
          </w:p>
        </w:tc>
        <w:tc>
          <w:tcPr>
            <w:tcW w:w="1418" w:type="dxa"/>
            <w:tcBorders>
              <w:top w:val="single" w:sz="4" w:space="0" w:color="FFFFFF"/>
              <w:left w:val="single" w:sz="6" w:space="0" w:color="FFFFFF"/>
              <w:bottom w:val="single" w:sz="4" w:space="0" w:color="FFFFFF"/>
              <w:right w:val="single" w:sz="6" w:space="0" w:color="FFFFFF"/>
            </w:tcBorders>
            <w:shd w:val="clear" w:color="auto" w:fill="D9D9D9"/>
          </w:tcPr>
          <w:p w14:paraId="169D0761" w14:textId="77777777" w:rsidR="007E7EC2" w:rsidRPr="001B5709" w:rsidRDefault="007E7EC2" w:rsidP="00133926">
            <w:pPr>
              <w:rPr>
                <w:rFonts w:eastAsia="Times New Roman" w:cs="Calibri"/>
                <w:bCs/>
              </w:rPr>
            </w:pPr>
            <w:r w:rsidRPr="001B5709">
              <w:rPr>
                <w:rFonts w:eastAsia="Times New Roman" w:cs="Calibri"/>
                <w:b/>
                <w:bCs/>
              </w:rPr>
              <w:t>Issue identified during self-assessment</w:t>
            </w:r>
          </w:p>
        </w:tc>
        <w:tc>
          <w:tcPr>
            <w:tcW w:w="1275" w:type="dxa"/>
            <w:tcBorders>
              <w:top w:val="single" w:sz="4" w:space="0" w:color="FFFFFF"/>
              <w:left w:val="single" w:sz="6" w:space="0" w:color="FFFFFF"/>
              <w:bottom w:val="single" w:sz="4" w:space="0" w:color="FFFFFF"/>
              <w:right w:val="single" w:sz="6" w:space="0" w:color="FFFFFF"/>
            </w:tcBorders>
            <w:shd w:val="clear" w:color="auto" w:fill="D9D9D9"/>
          </w:tcPr>
          <w:p w14:paraId="2130E4F0" w14:textId="77777777" w:rsidR="007E7EC2" w:rsidRPr="001B5709" w:rsidRDefault="007E7EC2" w:rsidP="00133926">
            <w:pPr>
              <w:rPr>
                <w:rFonts w:eastAsia="Times New Roman" w:cs="Calibri"/>
                <w:bCs/>
              </w:rPr>
            </w:pPr>
            <w:r w:rsidRPr="001B5709">
              <w:rPr>
                <w:rFonts w:eastAsia="Times New Roman" w:cs="Calibri"/>
                <w:b/>
                <w:bCs/>
              </w:rPr>
              <w:t>What outcome or goal do we seek?</w:t>
            </w:r>
          </w:p>
        </w:tc>
        <w:tc>
          <w:tcPr>
            <w:tcW w:w="709" w:type="dxa"/>
            <w:tcBorders>
              <w:top w:val="single" w:sz="4" w:space="0" w:color="FFFFFF"/>
              <w:left w:val="single" w:sz="6" w:space="0" w:color="FFFFFF"/>
              <w:bottom w:val="single" w:sz="4" w:space="0" w:color="FFFFFF"/>
              <w:right w:val="single" w:sz="6" w:space="0" w:color="FFFFFF"/>
            </w:tcBorders>
            <w:shd w:val="clear" w:color="auto" w:fill="D9D9D9"/>
          </w:tcPr>
          <w:p w14:paraId="6BCB96B6" w14:textId="273F2B3C" w:rsidR="007E7EC2" w:rsidRPr="001B5709" w:rsidRDefault="007E7EC2" w:rsidP="00133926">
            <w:pPr>
              <w:rPr>
                <w:rFonts w:eastAsia="Times New Roman" w:cs="Calibri"/>
                <w:bCs/>
              </w:rPr>
            </w:pPr>
            <w:r w:rsidRPr="001B5709">
              <w:rPr>
                <w:rFonts w:eastAsia="Times New Roman" w:cs="Calibri"/>
                <w:b/>
                <w:bCs/>
              </w:rPr>
              <w:t xml:space="preserve">Priority </w:t>
            </w:r>
            <w:r w:rsidR="00F159E5" w:rsidRPr="00F159E5">
              <w:rPr>
                <w:rFonts w:eastAsia="Times New Roman" w:cs="Calibri"/>
                <w:b/>
                <w:bCs/>
              </w:rPr>
              <w:t>(L/M/H)</w:t>
            </w:r>
          </w:p>
        </w:tc>
        <w:tc>
          <w:tcPr>
            <w:tcW w:w="1559" w:type="dxa"/>
            <w:tcBorders>
              <w:top w:val="single" w:sz="4" w:space="0" w:color="FFFFFF"/>
              <w:left w:val="single" w:sz="6" w:space="0" w:color="FFFFFF"/>
              <w:bottom w:val="single" w:sz="4" w:space="0" w:color="FFFFFF"/>
              <w:right w:val="single" w:sz="6" w:space="0" w:color="FFFFFF"/>
            </w:tcBorders>
            <w:shd w:val="clear" w:color="auto" w:fill="D9D9D9"/>
          </w:tcPr>
          <w:p w14:paraId="7C61C7EA" w14:textId="77777777" w:rsidR="007E7EC2" w:rsidRPr="001B5709" w:rsidRDefault="007E7EC2" w:rsidP="00133926">
            <w:pPr>
              <w:rPr>
                <w:rFonts w:eastAsia="Times New Roman" w:cs="Calibri"/>
                <w:bCs/>
              </w:rPr>
            </w:pPr>
            <w:r w:rsidRPr="001B5709">
              <w:rPr>
                <w:rFonts w:eastAsia="Times New Roman" w:cs="Calibri"/>
                <w:b/>
                <w:bCs/>
              </w:rPr>
              <w:t>How will we get this outcome? (Steps)</w:t>
            </w:r>
          </w:p>
        </w:tc>
        <w:tc>
          <w:tcPr>
            <w:tcW w:w="1276" w:type="dxa"/>
            <w:tcBorders>
              <w:top w:val="single" w:sz="4" w:space="0" w:color="FFFFFF"/>
              <w:left w:val="single" w:sz="6" w:space="0" w:color="FFFFFF"/>
              <w:bottom w:val="single" w:sz="4" w:space="0" w:color="FFFFFF"/>
              <w:right w:val="single" w:sz="6" w:space="0" w:color="FFFFFF"/>
            </w:tcBorders>
            <w:shd w:val="clear" w:color="auto" w:fill="D9D9D9"/>
          </w:tcPr>
          <w:p w14:paraId="4E3F4954" w14:textId="77777777" w:rsidR="007E7EC2" w:rsidRPr="001B5709" w:rsidRDefault="007E7EC2" w:rsidP="00133926">
            <w:pPr>
              <w:rPr>
                <w:rFonts w:eastAsia="Times New Roman" w:cs="Calibri"/>
                <w:bCs/>
              </w:rPr>
            </w:pPr>
            <w:r w:rsidRPr="001B5709">
              <w:rPr>
                <w:rFonts w:eastAsia="Times New Roman" w:cs="Calibri"/>
                <w:b/>
                <w:bCs/>
              </w:rPr>
              <w:t>Success measure</w:t>
            </w:r>
          </w:p>
        </w:tc>
        <w:tc>
          <w:tcPr>
            <w:tcW w:w="851" w:type="dxa"/>
            <w:tcBorders>
              <w:top w:val="single" w:sz="4" w:space="0" w:color="FFFFFF"/>
              <w:left w:val="single" w:sz="6" w:space="0" w:color="FFFFFF"/>
              <w:bottom w:val="single" w:sz="4" w:space="0" w:color="FFFFFF"/>
              <w:right w:val="single" w:sz="6" w:space="0" w:color="FFFFFF"/>
            </w:tcBorders>
            <w:shd w:val="clear" w:color="auto" w:fill="D9D9D9"/>
          </w:tcPr>
          <w:p w14:paraId="6CECF5F4" w14:textId="77777777" w:rsidR="007E7EC2" w:rsidRPr="001B5709" w:rsidRDefault="007E7EC2" w:rsidP="00133926">
            <w:pPr>
              <w:rPr>
                <w:rFonts w:eastAsia="Times New Roman" w:cs="Calibri"/>
                <w:bCs/>
              </w:rPr>
            </w:pPr>
            <w:r w:rsidRPr="001B5709">
              <w:rPr>
                <w:rFonts w:eastAsia="Times New Roman" w:cs="Calibri"/>
                <w:b/>
                <w:bCs/>
              </w:rPr>
              <w:t>By when?</w:t>
            </w:r>
          </w:p>
        </w:tc>
        <w:tc>
          <w:tcPr>
            <w:tcW w:w="3118" w:type="dxa"/>
            <w:tcBorders>
              <w:top w:val="single" w:sz="4" w:space="0" w:color="FFFFFF"/>
              <w:left w:val="single" w:sz="6" w:space="0" w:color="FFFFFF"/>
              <w:bottom w:val="single" w:sz="4" w:space="0" w:color="FFFFFF"/>
              <w:right w:val="single" w:sz="4" w:space="0" w:color="FFFFFF"/>
            </w:tcBorders>
            <w:shd w:val="clear" w:color="auto" w:fill="D9D9D9"/>
          </w:tcPr>
          <w:p w14:paraId="59A474B2" w14:textId="77777777" w:rsidR="007E7EC2" w:rsidRPr="001B5709" w:rsidRDefault="007E7EC2" w:rsidP="00133926">
            <w:pPr>
              <w:rPr>
                <w:rFonts w:eastAsia="Times New Roman" w:cs="Calibri"/>
                <w:bCs/>
              </w:rPr>
            </w:pPr>
            <w:r w:rsidRPr="001B5709">
              <w:rPr>
                <w:rFonts w:eastAsia="Times New Roman" w:cs="Calibri"/>
                <w:b/>
                <w:bCs/>
              </w:rPr>
              <w:t>Progress notes</w:t>
            </w:r>
          </w:p>
        </w:tc>
      </w:tr>
      <w:tr w:rsidR="009E115D" w:rsidRPr="001B5709" w14:paraId="15A6747B" w14:textId="77777777" w:rsidTr="009E115D">
        <w:trPr>
          <w:trHeight w:val="701"/>
        </w:trPr>
        <w:tc>
          <w:tcPr>
            <w:tcW w:w="704" w:type="dxa"/>
            <w:tcBorders>
              <w:top w:val="single" w:sz="4" w:space="0" w:color="FFFFFF"/>
            </w:tcBorders>
          </w:tcPr>
          <w:p w14:paraId="2EE65FBE"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1.3</w:t>
            </w:r>
          </w:p>
        </w:tc>
        <w:tc>
          <w:tcPr>
            <w:tcW w:w="1418" w:type="dxa"/>
            <w:tcBorders>
              <w:top w:val="single" w:sz="4" w:space="0" w:color="FFFFFF"/>
            </w:tcBorders>
          </w:tcPr>
          <w:p w14:paraId="56F3C9B9" w14:textId="77777777" w:rsidR="007E7EC2" w:rsidRPr="001B5709" w:rsidRDefault="007E7EC2" w:rsidP="00133926">
            <w:pPr>
              <w:rPr>
                <w:rFonts w:ascii="Arial" w:eastAsia="Times New Roman" w:hAnsi="Arial" w:cs="Arial"/>
                <w:sz w:val="16"/>
                <w:szCs w:val="16"/>
              </w:rPr>
            </w:pPr>
            <w:r w:rsidRPr="001B5709">
              <w:rPr>
                <w:rFonts w:ascii="Arial" w:eastAsia="Times New Roman" w:hAnsi="Arial" w:cs="Arial"/>
                <w:sz w:val="16"/>
                <w:szCs w:val="16"/>
              </w:rPr>
              <w:t>The need for an effective, developmental observation checklist to assist &amp; support preschool staff in observing and recording students’ learning &amp; interests.</w:t>
            </w:r>
          </w:p>
        </w:tc>
        <w:tc>
          <w:tcPr>
            <w:tcW w:w="1275" w:type="dxa"/>
            <w:tcBorders>
              <w:top w:val="single" w:sz="4" w:space="0" w:color="FFFFFF"/>
            </w:tcBorders>
          </w:tcPr>
          <w:p w14:paraId="618EA5E8" w14:textId="77777777" w:rsidR="007E7EC2" w:rsidRPr="001B5709" w:rsidRDefault="007E7EC2" w:rsidP="00133926">
            <w:pPr>
              <w:rPr>
                <w:rFonts w:ascii="Arial" w:eastAsia="Times New Roman" w:hAnsi="Arial" w:cs="Arial"/>
                <w:sz w:val="16"/>
                <w:szCs w:val="16"/>
              </w:rPr>
            </w:pPr>
            <w:r w:rsidRPr="001B5709">
              <w:rPr>
                <w:rFonts w:ascii="Arial" w:eastAsia="Times New Roman" w:hAnsi="Arial" w:cs="Arial"/>
                <w:sz w:val="16"/>
                <w:szCs w:val="16"/>
              </w:rPr>
              <w:t>To have an efficient, workable document that clearly identifies and reflects the learning and development of all children in the cohort. In turn, to be used to support discussions and reporting to families and for planning.</w:t>
            </w:r>
          </w:p>
        </w:tc>
        <w:tc>
          <w:tcPr>
            <w:tcW w:w="709" w:type="dxa"/>
            <w:tcBorders>
              <w:top w:val="single" w:sz="4" w:space="0" w:color="FFFFFF"/>
            </w:tcBorders>
          </w:tcPr>
          <w:p w14:paraId="387F9E1B" w14:textId="77777777" w:rsidR="007E7EC2" w:rsidRPr="001B5709" w:rsidRDefault="007E7EC2" w:rsidP="00133926">
            <w:pPr>
              <w:rPr>
                <w:rFonts w:ascii="Arial" w:eastAsia="Times New Roman" w:hAnsi="Arial" w:cs="Arial"/>
                <w:sz w:val="16"/>
                <w:szCs w:val="16"/>
              </w:rPr>
            </w:pPr>
            <w:r w:rsidRPr="001B5709">
              <w:rPr>
                <w:rFonts w:ascii="Arial" w:eastAsia="Times New Roman" w:hAnsi="Arial" w:cs="Arial"/>
                <w:sz w:val="16"/>
                <w:szCs w:val="16"/>
              </w:rPr>
              <w:t>H</w:t>
            </w:r>
          </w:p>
        </w:tc>
        <w:tc>
          <w:tcPr>
            <w:tcW w:w="1559" w:type="dxa"/>
            <w:tcBorders>
              <w:top w:val="single" w:sz="4" w:space="0" w:color="FFFFFF"/>
            </w:tcBorders>
          </w:tcPr>
          <w:p w14:paraId="12E15012" w14:textId="77777777" w:rsidR="007E7EC2" w:rsidRPr="001B5709" w:rsidRDefault="007E7EC2" w:rsidP="00133926">
            <w:pPr>
              <w:rPr>
                <w:rFonts w:ascii="Arial" w:eastAsia="Times New Roman" w:hAnsi="Arial" w:cs="Arial"/>
                <w:sz w:val="16"/>
                <w:szCs w:val="16"/>
              </w:rPr>
            </w:pPr>
            <w:r w:rsidRPr="001B5709">
              <w:rPr>
                <w:rFonts w:ascii="Arial" w:eastAsia="Times New Roman" w:hAnsi="Arial" w:cs="Arial"/>
                <w:sz w:val="16"/>
                <w:szCs w:val="16"/>
              </w:rPr>
              <w:t>Explore various learning resources and templates.</w:t>
            </w:r>
          </w:p>
          <w:p w14:paraId="68C98958" w14:textId="77777777" w:rsidR="007E7EC2" w:rsidRPr="001B5709" w:rsidRDefault="007E7EC2" w:rsidP="00133926">
            <w:pPr>
              <w:rPr>
                <w:rFonts w:ascii="Arial" w:eastAsia="Times New Roman" w:hAnsi="Arial" w:cs="Arial"/>
                <w:sz w:val="16"/>
                <w:szCs w:val="16"/>
              </w:rPr>
            </w:pPr>
          </w:p>
          <w:p w14:paraId="16A6E7C3" w14:textId="77777777" w:rsidR="007E7EC2" w:rsidRPr="001B5709" w:rsidRDefault="007E7EC2" w:rsidP="00133926">
            <w:pPr>
              <w:rPr>
                <w:rFonts w:ascii="Arial" w:eastAsia="Times New Roman" w:hAnsi="Arial" w:cs="Arial"/>
                <w:sz w:val="16"/>
                <w:szCs w:val="16"/>
              </w:rPr>
            </w:pPr>
            <w:r w:rsidRPr="001B5709">
              <w:rPr>
                <w:rFonts w:ascii="Arial" w:eastAsia="Times New Roman" w:hAnsi="Arial" w:cs="Arial"/>
                <w:sz w:val="16"/>
                <w:szCs w:val="16"/>
              </w:rPr>
              <w:t>Discuss &amp; share resources between preschool staff from Torrens Primary School’s three preschool sites/staff.</w:t>
            </w:r>
          </w:p>
          <w:p w14:paraId="1C15E1CF" w14:textId="77777777" w:rsidR="007E7EC2" w:rsidRPr="001B5709" w:rsidRDefault="007E7EC2" w:rsidP="00133926">
            <w:pPr>
              <w:rPr>
                <w:rFonts w:ascii="Arial" w:eastAsia="Times New Roman" w:hAnsi="Arial" w:cs="Arial"/>
                <w:sz w:val="16"/>
                <w:szCs w:val="16"/>
              </w:rPr>
            </w:pPr>
          </w:p>
          <w:p w14:paraId="0E847DFF" w14:textId="77777777" w:rsidR="007E7EC2" w:rsidRPr="001B5709" w:rsidRDefault="007E7EC2" w:rsidP="00133926">
            <w:pPr>
              <w:rPr>
                <w:rFonts w:ascii="Arial" w:eastAsia="Times New Roman" w:hAnsi="Arial" w:cs="Arial"/>
                <w:sz w:val="16"/>
                <w:szCs w:val="16"/>
              </w:rPr>
            </w:pPr>
            <w:r w:rsidRPr="001B5709">
              <w:rPr>
                <w:rFonts w:ascii="Arial" w:eastAsia="Times New Roman" w:hAnsi="Arial" w:cs="Arial"/>
                <w:sz w:val="16"/>
                <w:szCs w:val="16"/>
              </w:rPr>
              <w:t>Schedule regular reflections during team meetings.</w:t>
            </w:r>
          </w:p>
        </w:tc>
        <w:tc>
          <w:tcPr>
            <w:tcW w:w="1276" w:type="dxa"/>
            <w:tcBorders>
              <w:top w:val="single" w:sz="4" w:space="0" w:color="FFFFFF"/>
            </w:tcBorders>
          </w:tcPr>
          <w:p w14:paraId="0BE2512B" w14:textId="77777777" w:rsidR="007E7EC2" w:rsidRPr="001B5709" w:rsidRDefault="007E7EC2" w:rsidP="00133926">
            <w:pPr>
              <w:rPr>
                <w:rFonts w:ascii="Arial" w:eastAsia="Times New Roman" w:hAnsi="Arial" w:cs="Arial"/>
                <w:sz w:val="16"/>
                <w:szCs w:val="16"/>
              </w:rPr>
            </w:pPr>
            <w:r w:rsidRPr="001B5709">
              <w:rPr>
                <w:rFonts w:ascii="Arial" w:eastAsia="Times New Roman" w:hAnsi="Arial" w:cs="Arial"/>
                <w:sz w:val="16"/>
                <w:szCs w:val="16"/>
              </w:rPr>
              <w:t>A document that is being used frequently and consistently by all preschool educators at Pearce Preschool.</w:t>
            </w:r>
          </w:p>
          <w:p w14:paraId="04509493" w14:textId="77777777" w:rsidR="007E7EC2" w:rsidRPr="001B5709" w:rsidRDefault="007E7EC2" w:rsidP="00133926">
            <w:pPr>
              <w:rPr>
                <w:rFonts w:ascii="Arial" w:eastAsia="Times New Roman" w:hAnsi="Arial" w:cs="Arial"/>
                <w:sz w:val="16"/>
                <w:szCs w:val="16"/>
              </w:rPr>
            </w:pPr>
          </w:p>
          <w:p w14:paraId="2260767D" w14:textId="77777777" w:rsidR="007E7EC2" w:rsidRPr="001B5709" w:rsidRDefault="007E7EC2" w:rsidP="00133926">
            <w:pPr>
              <w:rPr>
                <w:rFonts w:ascii="Arial" w:eastAsia="Times New Roman" w:hAnsi="Arial" w:cs="Arial"/>
                <w:sz w:val="16"/>
                <w:szCs w:val="16"/>
              </w:rPr>
            </w:pPr>
            <w:r w:rsidRPr="001B5709">
              <w:rPr>
                <w:rFonts w:ascii="Arial" w:eastAsia="Times New Roman" w:hAnsi="Arial" w:cs="Arial"/>
                <w:sz w:val="16"/>
                <w:szCs w:val="16"/>
              </w:rPr>
              <w:t>Improvement in planning cycle.</w:t>
            </w:r>
          </w:p>
        </w:tc>
        <w:tc>
          <w:tcPr>
            <w:tcW w:w="851" w:type="dxa"/>
            <w:tcBorders>
              <w:top w:val="single" w:sz="4" w:space="0" w:color="FFFFFF"/>
            </w:tcBorders>
          </w:tcPr>
          <w:p w14:paraId="69AE5DE4" w14:textId="77777777" w:rsidR="007E7EC2" w:rsidRPr="001B5709" w:rsidRDefault="007E7EC2" w:rsidP="00133926">
            <w:pPr>
              <w:rPr>
                <w:rFonts w:ascii="Arial" w:eastAsia="Times New Roman" w:hAnsi="Arial" w:cs="Arial"/>
                <w:sz w:val="16"/>
                <w:szCs w:val="16"/>
              </w:rPr>
            </w:pPr>
            <w:r w:rsidRPr="001B5709">
              <w:rPr>
                <w:rFonts w:ascii="Arial" w:eastAsia="Times New Roman" w:hAnsi="Arial" w:cs="Arial"/>
                <w:sz w:val="16"/>
                <w:szCs w:val="16"/>
              </w:rPr>
              <w:t>Implementation by the end of 2019.</w:t>
            </w:r>
          </w:p>
        </w:tc>
        <w:tc>
          <w:tcPr>
            <w:tcW w:w="3118" w:type="dxa"/>
            <w:tcBorders>
              <w:top w:val="single" w:sz="4" w:space="0" w:color="FFFFFF"/>
            </w:tcBorders>
          </w:tcPr>
          <w:p w14:paraId="6154F4C7" w14:textId="77777777" w:rsidR="007E7EC2" w:rsidRPr="007E7EC2" w:rsidRDefault="007E7EC2" w:rsidP="00133926">
            <w:pPr>
              <w:rPr>
                <w:rFonts w:ascii="Arial" w:eastAsia="Times New Roman" w:hAnsi="Arial" w:cs="Arial"/>
                <w:i/>
                <w:sz w:val="16"/>
                <w:szCs w:val="16"/>
              </w:rPr>
            </w:pPr>
            <w:r w:rsidRPr="007E7EC2">
              <w:rPr>
                <w:rFonts w:ascii="Arial" w:eastAsia="Times New Roman" w:hAnsi="Arial" w:cs="Arial"/>
                <w:sz w:val="16"/>
                <w:szCs w:val="16"/>
              </w:rPr>
              <w:t xml:space="preserve">Staff attended the PL “Spreading Our Wings Learning Series” </w:t>
            </w:r>
            <w:r w:rsidRPr="007E7EC2">
              <w:rPr>
                <w:rFonts w:ascii="Arial" w:eastAsia="Times New Roman" w:hAnsi="Arial" w:cs="Arial"/>
                <w:i/>
                <w:sz w:val="16"/>
                <w:szCs w:val="16"/>
              </w:rPr>
              <w:t>Taking the Plunge – Assessment for Learning.</w:t>
            </w:r>
          </w:p>
          <w:p w14:paraId="133F674A" w14:textId="77777777" w:rsidR="007E7EC2" w:rsidRPr="007E7EC2" w:rsidRDefault="007E7EC2" w:rsidP="00133926">
            <w:pPr>
              <w:rPr>
                <w:rFonts w:ascii="Arial" w:eastAsia="Times New Roman" w:hAnsi="Arial" w:cs="Arial"/>
                <w:i/>
                <w:sz w:val="16"/>
                <w:szCs w:val="16"/>
              </w:rPr>
            </w:pPr>
          </w:p>
          <w:p w14:paraId="026A3211" w14:textId="77777777" w:rsidR="007E7EC2" w:rsidRPr="007E7EC2" w:rsidRDefault="007E7EC2" w:rsidP="00133926">
            <w:pPr>
              <w:rPr>
                <w:rFonts w:ascii="Arial" w:eastAsia="Times New Roman" w:hAnsi="Arial" w:cs="Arial"/>
                <w:sz w:val="16"/>
                <w:szCs w:val="16"/>
              </w:rPr>
            </w:pPr>
            <w:r w:rsidRPr="007E7EC2">
              <w:rPr>
                <w:rFonts w:ascii="Arial" w:eastAsia="Times New Roman" w:hAnsi="Arial" w:cs="Arial"/>
                <w:sz w:val="16"/>
                <w:szCs w:val="16"/>
              </w:rPr>
              <w:t>In Week 8, Term 3 Belinda reviewed the preschool’s current planning document &amp; process with Carolyn.</w:t>
            </w:r>
          </w:p>
          <w:p w14:paraId="3F0F61C9" w14:textId="77777777" w:rsidR="007E7EC2" w:rsidRPr="007E7EC2" w:rsidRDefault="007E7EC2" w:rsidP="00133926">
            <w:pPr>
              <w:rPr>
                <w:rFonts w:ascii="Arial" w:eastAsia="Times New Roman" w:hAnsi="Arial" w:cs="Arial"/>
                <w:sz w:val="16"/>
                <w:szCs w:val="16"/>
              </w:rPr>
            </w:pPr>
          </w:p>
          <w:p w14:paraId="4C272AEC" w14:textId="77777777" w:rsidR="007E7EC2" w:rsidRPr="001B5709" w:rsidRDefault="007E7EC2" w:rsidP="00133926">
            <w:pPr>
              <w:rPr>
                <w:rFonts w:ascii="Arial" w:eastAsia="Times New Roman" w:hAnsi="Arial" w:cs="Arial"/>
                <w:sz w:val="16"/>
                <w:szCs w:val="16"/>
              </w:rPr>
            </w:pPr>
            <w:r w:rsidRPr="007E7EC2">
              <w:rPr>
                <w:rFonts w:ascii="Arial" w:eastAsia="Times New Roman" w:hAnsi="Arial" w:cs="Arial"/>
                <w:sz w:val="16"/>
                <w:szCs w:val="16"/>
              </w:rPr>
              <w:t>In Term 4, all preschool Lead Educators &amp; Belinda will be having a professional learning ‘sharing’ session at the next team meeting.</w:t>
            </w:r>
          </w:p>
        </w:tc>
      </w:tr>
    </w:tbl>
    <w:p w14:paraId="2DCF56DF" w14:textId="77777777" w:rsidR="007E7EC2" w:rsidRPr="001B5709" w:rsidRDefault="007E7EC2" w:rsidP="007E7EC2">
      <w:pPr>
        <w:spacing w:before="200" w:after="60" w:line="240" w:lineRule="auto"/>
        <w:rPr>
          <w:rFonts w:ascii="Calibri" w:eastAsia="Times New Roman" w:hAnsi="Calibri" w:cs="Calibri"/>
          <w:b/>
          <w:bCs/>
          <w:iCs/>
          <w:color w:val="1F497D"/>
          <w:sz w:val="30"/>
          <w:szCs w:val="30"/>
          <w:lang w:eastAsia="en-AU"/>
        </w:rPr>
      </w:pPr>
      <w:r w:rsidRPr="001B5709">
        <w:rPr>
          <w:rFonts w:ascii="Calibri" w:eastAsia="Times New Roman" w:hAnsi="Calibri" w:cs="Calibri"/>
          <w:b/>
          <w:bCs/>
          <w:iCs/>
          <w:color w:val="1F497D"/>
          <w:sz w:val="30"/>
          <w:szCs w:val="30"/>
          <w:lang w:eastAsia="en-AU"/>
        </w:rPr>
        <w:t>Key improvements sought for Quality Area 2</w:t>
      </w:r>
    </w:p>
    <w:p w14:paraId="064467BB" w14:textId="77777777" w:rsidR="007E7EC2" w:rsidRPr="001B5709" w:rsidRDefault="007E7EC2" w:rsidP="007E7EC2">
      <w:pPr>
        <w:spacing w:before="100" w:after="100" w:line="240" w:lineRule="auto"/>
        <w:rPr>
          <w:rFonts w:ascii="Calibri" w:eastAsia="Times New Roman" w:hAnsi="Calibri" w:cs="Calibri"/>
          <w:bCs/>
          <w:iCs/>
          <w:color w:val="7F7F7F"/>
          <w:sz w:val="28"/>
          <w:szCs w:val="28"/>
          <w:lang w:eastAsia="en-AU"/>
        </w:rPr>
      </w:pPr>
      <w:r w:rsidRPr="001B5709">
        <w:rPr>
          <w:rFonts w:ascii="Calibri" w:eastAsia="Times New Roman" w:hAnsi="Calibri" w:cs="Calibri"/>
          <w:bCs/>
          <w:iCs/>
          <w:color w:val="7F7F7F"/>
          <w:sz w:val="28"/>
          <w:szCs w:val="28"/>
          <w:lang w:eastAsia="en-AU"/>
        </w:rPr>
        <w:t>Improvement Plan</w:t>
      </w:r>
    </w:p>
    <w:tbl>
      <w:tblPr>
        <w:tblStyle w:val="TableGrid"/>
        <w:tblpPr w:leftFromText="181" w:rightFromText="181" w:vertAnchor="text" w:horzAnchor="page" w:tblpX="693" w:tblpY="1"/>
        <w:tblW w:w="1085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704"/>
        <w:gridCol w:w="1418"/>
        <w:gridCol w:w="1275"/>
        <w:gridCol w:w="709"/>
        <w:gridCol w:w="1559"/>
        <w:gridCol w:w="1276"/>
        <w:gridCol w:w="851"/>
        <w:gridCol w:w="3061"/>
      </w:tblGrid>
      <w:tr w:rsidR="009E115D" w:rsidRPr="001B5709" w14:paraId="03528507" w14:textId="77777777" w:rsidTr="009E115D">
        <w:trPr>
          <w:trHeight w:val="320"/>
        </w:trPr>
        <w:tc>
          <w:tcPr>
            <w:tcW w:w="704" w:type="dxa"/>
            <w:tcBorders>
              <w:top w:val="single" w:sz="4" w:space="0" w:color="FFFFFF"/>
              <w:left w:val="single" w:sz="4" w:space="0" w:color="FFFFFF"/>
              <w:bottom w:val="single" w:sz="4" w:space="0" w:color="FFFFFF"/>
              <w:right w:val="single" w:sz="6" w:space="0" w:color="FFFFFF"/>
            </w:tcBorders>
            <w:shd w:val="clear" w:color="auto" w:fill="D9D9D9"/>
          </w:tcPr>
          <w:p w14:paraId="094C25B0" w14:textId="77777777" w:rsidR="007E7EC2" w:rsidRPr="00F159E5" w:rsidRDefault="007E7EC2" w:rsidP="00133926">
            <w:pPr>
              <w:rPr>
                <w:rFonts w:eastAsia="Times New Roman" w:cs="Calibri"/>
                <w:b/>
                <w:iCs/>
                <w:color w:val="729FFF"/>
              </w:rPr>
            </w:pPr>
            <w:r w:rsidRPr="00F159E5">
              <w:rPr>
                <w:rFonts w:eastAsia="Times New Roman" w:cs="Calibri"/>
                <w:b/>
                <w:bCs/>
              </w:rPr>
              <w:t>Standard/</w:t>
            </w:r>
            <w:r w:rsidRPr="00F159E5">
              <w:rPr>
                <w:rFonts w:eastAsia="Times New Roman" w:cs="Calibri"/>
                <w:b/>
                <w:bCs/>
              </w:rPr>
              <w:br/>
              <w:t>element</w:t>
            </w:r>
          </w:p>
        </w:tc>
        <w:tc>
          <w:tcPr>
            <w:tcW w:w="1418" w:type="dxa"/>
            <w:tcBorders>
              <w:top w:val="single" w:sz="4" w:space="0" w:color="FFFFFF"/>
              <w:left w:val="single" w:sz="6" w:space="0" w:color="FFFFFF"/>
              <w:bottom w:val="single" w:sz="4" w:space="0" w:color="FFFFFF"/>
              <w:right w:val="single" w:sz="6" w:space="0" w:color="FFFFFF"/>
            </w:tcBorders>
            <w:shd w:val="clear" w:color="auto" w:fill="D9D9D9"/>
          </w:tcPr>
          <w:p w14:paraId="494E7F9E" w14:textId="77777777" w:rsidR="007E7EC2" w:rsidRPr="00F159E5" w:rsidRDefault="007E7EC2" w:rsidP="00133926">
            <w:pPr>
              <w:rPr>
                <w:rFonts w:eastAsia="Times New Roman" w:cs="Calibri"/>
                <w:b/>
                <w:bCs/>
              </w:rPr>
            </w:pPr>
            <w:r w:rsidRPr="00F159E5">
              <w:rPr>
                <w:rFonts w:eastAsia="Times New Roman" w:cs="Calibri"/>
                <w:b/>
                <w:bCs/>
              </w:rPr>
              <w:t>Issue identified during self-assessment</w:t>
            </w:r>
          </w:p>
        </w:tc>
        <w:tc>
          <w:tcPr>
            <w:tcW w:w="1275" w:type="dxa"/>
            <w:tcBorders>
              <w:top w:val="single" w:sz="4" w:space="0" w:color="FFFFFF"/>
              <w:left w:val="single" w:sz="6" w:space="0" w:color="FFFFFF"/>
              <w:bottom w:val="single" w:sz="4" w:space="0" w:color="FFFFFF"/>
              <w:right w:val="single" w:sz="6" w:space="0" w:color="FFFFFF"/>
            </w:tcBorders>
            <w:shd w:val="clear" w:color="auto" w:fill="D9D9D9"/>
          </w:tcPr>
          <w:p w14:paraId="6382B074" w14:textId="77777777" w:rsidR="007E7EC2" w:rsidRPr="00F159E5" w:rsidRDefault="007E7EC2" w:rsidP="00133926">
            <w:pPr>
              <w:rPr>
                <w:rFonts w:eastAsia="Times New Roman" w:cs="Calibri"/>
                <w:b/>
                <w:bCs/>
              </w:rPr>
            </w:pPr>
            <w:r w:rsidRPr="00F159E5">
              <w:rPr>
                <w:rFonts w:eastAsia="Times New Roman" w:cs="Calibri"/>
                <w:b/>
                <w:bCs/>
              </w:rPr>
              <w:t>What outcome or goal do we seek?</w:t>
            </w:r>
          </w:p>
        </w:tc>
        <w:tc>
          <w:tcPr>
            <w:tcW w:w="709" w:type="dxa"/>
            <w:tcBorders>
              <w:top w:val="single" w:sz="4" w:space="0" w:color="FFFFFF"/>
              <w:left w:val="single" w:sz="6" w:space="0" w:color="FFFFFF"/>
              <w:bottom w:val="single" w:sz="4" w:space="0" w:color="FFFFFF"/>
              <w:right w:val="single" w:sz="6" w:space="0" w:color="FFFFFF"/>
            </w:tcBorders>
            <w:shd w:val="clear" w:color="auto" w:fill="D9D9D9"/>
          </w:tcPr>
          <w:p w14:paraId="27B84D1A" w14:textId="77777777" w:rsidR="007E7EC2" w:rsidRPr="00F159E5" w:rsidRDefault="007E7EC2" w:rsidP="00133926">
            <w:pPr>
              <w:rPr>
                <w:rFonts w:eastAsia="Times New Roman" w:cs="Calibri"/>
                <w:b/>
                <w:bCs/>
              </w:rPr>
            </w:pPr>
            <w:r w:rsidRPr="00F159E5">
              <w:rPr>
                <w:rFonts w:eastAsia="Times New Roman" w:cs="Calibri"/>
                <w:b/>
                <w:bCs/>
              </w:rPr>
              <w:t>Priority (L/M/H)</w:t>
            </w:r>
          </w:p>
        </w:tc>
        <w:tc>
          <w:tcPr>
            <w:tcW w:w="1559" w:type="dxa"/>
            <w:tcBorders>
              <w:top w:val="single" w:sz="4" w:space="0" w:color="FFFFFF"/>
              <w:left w:val="single" w:sz="6" w:space="0" w:color="FFFFFF"/>
              <w:bottom w:val="single" w:sz="4" w:space="0" w:color="FFFFFF"/>
              <w:right w:val="single" w:sz="6" w:space="0" w:color="FFFFFF"/>
            </w:tcBorders>
            <w:shd w:val="clear" w:color="auto" w:fill="D9D9D9"/>
          </w:tcPr>
          <w:p w14:paraId="647294B1" w14:textId="77777777" w:rsidR="007E7EC2" w:rsidRPr="00F159E5" w:rsidRDefault="007E7EC2" w:rsidP="00133926">
            <w:pPr>
              <w:rPr>
                <w:rFonts w:eastAsia="Times New Roman" w:cs="Calibri"/>
                <w:b/>
                <w:bCs/>
              </w:rPr>
            </w:pPr>
            <w:r w:rsidRPr="00F159E5">
              <w:rPr>
                <w:rFonts w:eastAsia="Times New Roman" w:cs="Calibri"/>
                <w:b/>
                <w:bCs/>
              </w:rPr>
              <w:t>How will we get this outcome? (Steps)</w:t>
            </w:r>
          </w:p>
        </w:tc>
        <w:tc>
          <w:tcPr>
            <w:tcW w:w="1276" w:type="dxa"/>
            <w:tcBorders>
              <w:top w:val="single" w:sz="4" w:space="0" w:color="FFFFFF"/>
              <w:left w:val="single" w:sz="6" w:space="0" w:color="FFFFFF"/>
              <w:bottom w:val="single" w:sz="4" w:space="0" w:color="FFFFFF"/>
              <w:right w:val="single" w:sz="6" w:space="0" w:color="FFFFFF"/>
            </w:tcBorders>
            <w:shd w:val="clear" w:color="auto" w:fill="D9D9D9"/>
          </w:tcPr>
          <w:p w14:paraId="1ABF37A0" w14:textId="77777777" w:rsidR="007E7EC2" w:rsidRPr="00F159E5" w:rsidRDefault="007E7EC2" w:rsidP="00133926">
            <w:pPr>
              <w:rPr>
                <w:rFonts w:eastAsia="Times New Roman" w:cs="Calibri"/>
                <w:b/>
                <w:bCs/>
              </w:rPr>
            </w:pPr>
            <w:r w:rsidRPr="00F159E5">
              <w:rPr>
                <w:rFonts w:eastAsia="Times New Roman" w:cs="Calibri"/>
                <w:b/>
                <w:bCs/>
              </w:rPr>
              <w:t>Success measure</w:t>
            </w:r>
          </w:p>
        </w:tc>
        <w:tc>
          <w:tcPr>
            <w:tcW w:w="851" w:type="dxa"/>
            <w:tcBorders>
              <w:top w:val="single" w:sz="4" w:space="0" w:color="FFFFFF"/>
              <w:left w:val="single" w:sz="6" w:space="0" w:color="FFFFFF"/>
              <w:bottom w:val="single" w:sz="4" w:space="0" w:color="FFFFFF"/>
              <w:right w:val="single" w:sz="6" w:space="0" w:color="FFFFFF"/>
            </w:tcBorders>
            <w:shd w:val="clear" w:color="auto" w:fill="D9D9D9"/>
          </w:tcPr>
          <w:p w14:paraId="34C5A920" w14:textId="77777777" w:rsidR="007E7EC2" w:rsidRPr="00F159E5" w:rsidRDefault="007E7EC2" w:rsidP="00133926">
            <w:pPr>
              <w:rPr>
                <w:rFonts w:eastAsia="Times New Roman" w:cs="Calibri"/>
                <w:b/>
                <w:bCs/>
              </w:rPr>
            </w:pPr>
            <w:r w:rsidRPr="00F159E5">
              <w:rPr>
                <w:rFonts w:eastAsia="Times New Roman" w:cs="Calibri"/>
                <w:b/>
                <w:bCs/>
              </w:rPr>
              <w:t>By when?</w:t>
            </w:r>
          </w:p>
        </w:tc>
        <w:tc>
          <w:tcPr>
            <w:tcW w:w="3061" w:type="dxa"/>
            <w:tcBorders>
              <w:top w:val="single" w:sz="4" w:space="0" w:color="FFFFFF"/>
              <w:left w:val="single" w:sz="6" w:space="0" w:color="FFFFFF"/>
              <w:bottom w:val="single" w:sz="4" w:space="0" w:color="FFFFFF"/>
              <w:right w:val="single" w:sz="4" w:space="0" w:color="FFFFFF"/>
            </w:tcBorders>
            <w:shd w:val="clear" w:color="auto" w:fill="D9D9D9"/>
          </w:tcPr>
          <w:p w14:paraId="1DF60CB7" w14:textId="77777777" w:rsidR="007E7EC2" w:rsidRPr="00F159E5" w:rsidRDefault="007E7EC2" w:rsidP="00133926">
            <w:pPr>
              <w:rPr>
                <w:rFonts w:eastAsia="Times New Roman" w:cs="Calibri"/>
                <w:b/>
                <w:bCs/>
              </w:rPr>
            </w:pPr>
            <w:r w:rsidRPr="00F159E5">
              <w:rPr>
                <w:rFonts w:eastAsia="Times New Roman" w:cs="Calibri"/>
                <w:b/>
                <w:bCs/>
              </w:rPr>
              <w:t>Progress notes</w:t>
            </w:r>
          </w:p>
        </w:tc>
      </w:tr>
      <w:tr w:rsidR="009E115D" w:rsidRPr="001B5709" w14:paraId="2DD6358E" w14:textId="77777777" w:rsidTr="009E115D">
        <w:trPr>
          <w:trHeight w:val="701"/>
        </w:trPr>
        <w:tc>
          <w:tcPr>
            <w:tcW w:w="704" w:type="dxa"/>
            <w:tcBorders>
              <w:top w:val="single" w:sz="4" w:space="0" w:color="FFFFFF"/>
            </w:tcBorders>
          </w:tcPr>
          <w:p w14:paraId="0FC60808"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2.1.2</w:t>
            </w:r>
          </w:p>
        </w:tc>
        <w:tc>
          <w:tcPr>
            <w:tcW w:w="1418" w:type="dxa"/>
            <w:tcBorders>
              <w:top w:val="single" w:sz="4" w:space="0" w:color="FFFFFF"/>
            </w:tcBorders>
          </w:tcPr>
          <w:p w14:paraId="3B2ECE03"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 xml:space="preserve">Improve upon ‘Incident, injury, trauma &amp; illness’ record document as well as use such reporting on </w:t>
            </w:r>
            <w:proofErr w:type="spellStart"/>
            <w:r w:rsidRPr="001B5709">
              <w:rPr>
                <w:rFonts w:ascii="Arial" w:eastAsia="Times New Roman" w:hAnsi="Arial"/>
                <w:sz w:val="16"/>
                <w:szCs w:val="16"/>
              </w:rPr>
              <w:t>Sentral</w:t>
            </w:r>
            <w:proofErr w:type="spellEnd"/>
            <w:r w:rsidRPr="001B5709">
              <w:rPr>
                <w:rFonts w:ascii="Arial" w:eastAsia="Times New Roman" w:hAnsi="Arial"/>
                <w:sz w:val="16"/>
                <w:szCs w:val="16"/>
              </w:rPr>
              <w:t xml:space="preserve"> where necessary &amp; in line with the primary school procedures.</w:t>
            </w:r>
          </w:p>
        </w:tc>
        <w:tc>
          <w:tcPr>
            <w:tcW w:w="1275" w:type="dxa"/>
            <w:tcBorders>
              <w:top w:val="single" w:sz="4" w:space="0" w:color="FFFFFF"/>
            </w:tcBorders>
          </w:tcPr>
          <w:p w14:paraId="0DA20EED"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A better, clearer recording document.</w:t>
            </w:r>
          </w:p>
          <w:p w14:paraId="1D2358AA" w14:textId="77777777" w:rsidR="007E7EC2" w:rsidRPr="001B5709" w:rsidRDefault="007E7EC2" w:rsidP="00133926">
            <w:pPr>
              <w:rPr>
                <w:rFonts w:ascii="Arial" w:eastAsia="Times New Roman" w:hAnsi="Arial"/>
                <w:sz w:val="16"/>
                <w:szCs w:val="16"/>
              </w:rPr>
            </w:pPr>
          </w:p>
          <w:p w14:paraId="700D3EEE"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 xml:space="preserve">Appropriate use of </w:t>
            </w:r>
            <w:proofErr w:type="spellStart"/>
            <w:r w:rsidRPr="001B5709">
              <w:rPr>
                <w:rFonts w:ascii="Arial" w:eastAsia="Times New Roman" w:hAnsi="Arial"/>
                <w:sz w:val="16"/>
                <w:szCs w:val="16"/>
              </w:rPr>
              <w:t>Sentral</w:t>
            </w:r>
            <w:proofErr w:type="spellEnd"/>
            <w:r w:rsidRPr="001B5709">
              <w:rPr>
                <w:rFonts w:ascii="Arial" w:eastAsia="Times New Roman" w:hAnsi="Arial"/>
                <w:sz w:val="16"/>
                <w:szCs w:val="16"/>
              </w:rPr>
              <w:t xml:space="preserve"> for recording ‘Incident, injury, trauma &amp; illness’ without increasing teacher workload.</w:t>
            </w:r>
          </w:p>
        </w:tc>
        <w:tc>
          <w:tcPr>
            <w:tcW w:w="709" w:type="dxa"/>
            <w:tcBorders>
              <w:top w:val="single" w:sz="4" w:space="0" w:color="FFFFFF"/>
            </w:tcBorders>
          </w:tcPr>
          <w:p w14:paraId="4734341C"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L</w:t>
            </w:r>
          </w:p>
          <w:p w14:paraId="38BFF58E" w14:textId="77777777" w:rsidR="007E7EC2" w:rsidRPr="001B5709" w:rsidRDefault="007E7EC2" w:rsidP="00133926">
            <w:pPr>
              <w:rPr>
                <w:rFonts w:ascii="Arial" w:eastAsia="Times New Roman" w:hAnsi="Arial"/>
                <w:sz w:val="16"/>
                <w:szCs w:val="16"/>
              </w:rPr>
            </w:pPr>
          </w:p>
          <w:p w14:paraId="373C2B31" w14:textId="77777777" w:rsidR="007E7EC2" w:rsidRPr="001B5709" w:rsidRDefault="007E7EC2" w:rsidP="00133926">
            <w:pPr>
              <w:rPr>
                <w:rFonts w:ascii="Arial" w:eastAsia="Times New Roman" w:hAnsi="Arial"/>
                <w:sz w:val="16"/>
                <w:szCs w:val="16"/>
              </w:rPr>
            </w:pPr>
          </w:p>
          <w:p w14:paraId="1A51D224" w14:textId="77777777" w:rsidR="007E7EC2" w:rsidRPr="001B5709" w:rsidRDefault="007E7EC2" w:rsidP="00133926">
            <w:pPr>
              <w:rPr>
                <w:rFonts w:ascii="Arial" w:eastAsia="Times New Roman" w:hAnsi="Arial"/>
                <w:sz w:val="16"/>
                <w:szCs w:val="16"/>
              </w:rPr>
            </w:pPr>
          </w:p>
          <w:p w14:paraId="4FF772AA"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L</w:t>
            </w:r>
          </w:p>
        </w:tc>
        <w:tc>
          <w:tcPr>
            <w:tcW w:w="1559" w:type="dxa"/>
            <w:tcBorders>
              <w:top w:val="single" w:sz="4" w:space="0" w:color="FFFFFF"/>
            </w:tcBorders>
          </w:tcPr>
          <w:p w14:paraId="62F6B773"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An improved document could &amp; should possibly be designed in collaboration with preschool staff at Torrens Preschool &amp; Chifley Preschool, along with team leader.</w:t>
            </w:r>
          </w:p>
          <w:p w14:paraId="2DE8B2DC" w14:textId="77777777" w:rsidR="007E7EC2" w:rsidRPr="001B5709" w:rsidRDefault="007E7EC2" w:rsidP="00133926">
            <w:pPr>
              <w:rPr>
                <w:rFonts w:ascii="Arial" w:eastAsia="Times New Roman" w:hAnsi="Arial"/>
                <w:sz w:val="16"/>
                <w:szCs w:val="16"/>
              </w:rPr>
            </w:pPr>
          </w:p>
          <w:p w14:paraId="48A8A9A9" w14:textId="77777777" w:rsidR="007E7EC2" w:rsidRDefault="007E7EC2" w:rsidP="00133926">
            <w:pPr>
              <w:rPr>
                <w:rFonts w:ascii="Arial" w:eastAsia="Times New Roman" w:hAnsi="Arial"/>
                <w:sz w:val="16"/>
                <w:szCs w:val="16"/>
              </w:rPr>
            </w:pPr>
            <w:r w:rsidRPr="001B5709">
              <w:rPr>
                <w:rFonts w:ascii="Arial" w:eastAsia="Times New Roman" w:hAnsi="Arial"/>
                <w:sz w:val="16"/>
                <w:szCs w:val="16"/>
              </w:rPr>
              <w:t xml:space="preserve">Staff to be engaged in professional learning opportunity for a greater understanding of this aspect of </w:t>
            </w:r>
            <w:proofErr w:type="spellStart"/>
            <w:r w:rsidRPr="001B5709">
              <w:rPr>
                <w:rFonts w:ascii="Arial" w:eastAsia="Times New Roman" w:hAnsi="Arial"/>
                <w:sz w:val="16"/>
                <w:szCs w:val="16"/>
              </w:rPr>
              <w:t>Sentral</w:t>
            </w:r>
            <w:proofErr w:type="spellEnd"/>
            <w:r w:rsidRPr="001B5709">
              <w:rPr>
                <w:rFonts w:ascii="Arial" w:eastAsia="Times New Roman" w:hAnsi="Arial"/>
                <w:sz w:val="16"/>
                <w:szCs w:val="16"/>
              </w:rPr>
              <w:t>.</w:t>
            </w:r>
          </w:p>
          <w:p w14:paraId="532273F8" w14:textId="30C31FD3" w:rsidR="009E115D" w:rsidRPr="001B5709" w:rsidRDefault="009E115D" w:rsidP="00133926">
            <w:pPr>
              <w:rPr>
                <w:rFonts w:ascii="Arial" w:eastAsia="Times New Roman" w:hAnsi="Arial"/>
                <w:sz w:val="16"/>
                <w:szCs w:val="16"/>
              </w:rPr>
            </w:pPr>
          </w:p>
        </w:tc>
        <w:tc>
          <w:tcPr>
            <w:tcW w:w="1276" w:type="dxa"/>
            <w:tcBorders>
              <w:top w:val="single" w:sz="4" w:space="0" w:color="FFFFFF"/>
            </w:tcBorders>
          </w:tcPr>
          <w:p w14:paraId="6BC7C6F6"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A new form being used at Pearce Preschool &amp; across all three preschool sites.</w:t>
            </w:r>
          </w:p>
          <w:p w14:paraId="6A28AB59" w14:textId="77777777" w:rsidR="007E7EC2" w:rsidRPr="001B5709" w:rsidRDefault="007E7EC2" w:rsidP="00133926">
            <w:pPr>
              <w:rPr>
                <w:rFonts w:ascii="Arial" w:eastAsia="Times New Roman" w:hAnsi="Arial"/>
                <w:sz w:val="16"/>
                <w:szCs w:val="16"/>
              </w:rPr>
            </w:pPr>
          </w:p>
          <w:p w14:paraId="01ECCE6F" w14:textId="77777777" w:rsidR="007E7EC2" w:rsidRPr="001B5709" w:rsidRDefault="007E7EC2" w:rsidP="00133926">
            <w:pPr>
              <w:rPr>
                <w:rFonts w:ascii="Arial" w:eastAsia="Times New Roman" w:hAnsi="Arial"/>
                <w:sz w:val="16"/>
                <w:szCs w:val="16"/>
              </w:rPr>
            </w:pPr>
          </w:p>
          <w:p w14:paraId="74B818C4" w14:textId="77777777" w:rsidR="007E7EC2" w:rsidRPr="001B5709" w:rsidRDefault="007E7EC2" w:rsidP="00133926">
            <w:pPr>
              <w:rPr>
                <w:rFonts w:ascii="Arial" w:eastAsia="Times New Roman" w:hAnsi="Arial"/>
                <w:sz w:val="16"/>
                <w:szCs w:val="16"/>
              </w:rPr>
            </w:pPr>
          </w:p>
          <w:p w14:paraId="559B09FF"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 xml:space="preserve">Staff using </w:t>
            </w:r>
            <w:proofErr w:type="spellStart"/>
            <w:r w:rsidRPr="001B5709">
              <w:rPr>
                <w:rFonts w:ascii="Arial" w:eastAsia="Times New Roman" w:hAnsi="Arial"/>
                <w:sz w:val="16"/>
                <w:szCs w:val="16"/>
              </w:rPr>
              <w:t>Sentral</w:t>
            </w:r>
            <w:proofErr w:type="spellEnd"/>
            <w:r w:rsidRPr="001B5709">
              <w:rPr>
                <w:rFonts w:ascii="Arial" w:eastAsia="Times New Roman" w:hAnsi="Arial"/>
                <w:sz w:val="16"/>
                <w:szCs w:val="16"/>
              </w:rPr>
              <w:t xml:space="preserve"> for recording purposes without workload being increased.</w:t>
            </w:r>
          </w:p>
        </w:tc>
        <w:tc>
          <w:tcPr>
            <w:tcW w:w="851" w:type="dxa"/>
            <w:tcBorders>
              <w:top w:val="single" w:sz="4" w:space="0" w:color="FFFFFF"/>
            </w:tcBorders>
          </w:tcPr>
          <w:p w14:paraId="37DB50AE"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End 2020</w:t>
            </w:r>
          </w:p>
        </w:tc>
        <w:tc>
          <w:tcPr>
            <w:tcW w:w="3061" w:type="dxa"/>
            <w:tcBorders>
              <w:top w:val="single" w:sz="4" w:space="0" w:color="FFFFFF"/>
            </w:tcBorders>
          </w:tcPr>
          <w:p w14:paraId="73B30344" w14:textId="77777777" w:rsidR="007E7EC2" w:rsidRPr="009E115D" w:rsidRDefault="007E7EC2" w:rsidP="00133926">
            <w:pPr>
              <w:rPr>
                <w:rFonts w:ascii="Arial" w:eastAsia="Times New Roman" w:hAnsi="Arial"/>
                <w:sz w:val="16"/>
                <w:szCs w:val="16"/>
              </w:rPr>
            </w:pPr>
            <w:r w:rsidRPr="009E115D">
              <w:rPr>
                <w:rFonts w:ascii="Arial" w:eastAsia="Times New Roman" w:hAnsi="Arial"/>
                <w:sz w:val="16"/>
                <w:szCs w:val="16"/>
              </w:rPr>
              <w:t xml:space="preserve">Belinda will re-email procedures </w:t>
            </w:r>
            <w:proofErr w:type="gramStart"/>
            <w:r w:rsidRPr="009E115D">
              <w:rPr>
                <w:rFonts w:ascii="Arial" w:eastAsia="Times New Roman" w:hAnsi="Arial"/>
                <w:sz w:val="16"/>
                <w:szCs w:val="16"/>
              </w:rPr>
              <w:t>in regard to</w:t>
            </w:r>
            <w:proofErr w:type="gramEnd"/>
            <w:r w:rsidRPr="009E115D">
              <w:rPr>
                <w:rFonts w:ascii="Arial" w:eastAsia="Times New Roman" w:hAnsi="Arial"/>
                <w:sz w:val="16"/>
                <w:szCs w:val="16"/>
              </w:rPr>
              <w:t xml:space="preserve"> this identified issue, highlighting what is deemed as ‘reportable’ and to whom.</w:t>
            </w:r>
          </w:p>
          <w:p w14:paraId="484756D3" w14:textId="77777777" w:rsidR="009E115D" w:rsidRDefault="007E7EC2" w:rsidP="00133926">
            <w:pPr>
              <w:rPr>
                <w:rFonts w:ascii="Arial" w:eastAsia="Times New Roman" w:hAnsi="Arial"/>
                <w:sz w:val="16"/>
                <w:szCs w:val="16"/>
              </w:rPr>
            </w:pPr>
            <w:r w:rsidRPr="009E115D">
              <w:rPr>
                <w:rFonts w:ascii="Arial" w:eastAsia="Times New Roman" w:hAnsi="Arial"/>
                <w:sz w:val="16"/>
                <w:szCs w:val="16"/>
              </w:rPr>
              <w:t xml:space="preserve">Preschool staff to go through all ‘Incident, injury, trauma &amp; illness’ reports on file and report, as required, on </w:t>
            </w:r>
            <w:proofErr w:type="spellStart"/>
            <w:r w:rsidRPr="009E115D">
              <w:rPr>
                <w:rFonts w:ascii="Arial" w:eastAsia="Times New Roman" w:hAnsi="Arial"/>
                <w:sz w:val="16"/>
                <w:szCs w:val="16"/>
              </w:rPr>
              <w:t>Sentral</w:t>
            </w:r>
            <w:proofErr w:type="spellEnd"/>
            <w:r w:rsidRPr="009E115D">
              <w:rPr>
                <w:rFonts w:ascii="Arial" w:eastAsia="Times New Roman" w:hAnsi="Arial"/>
                <w:sz w:val="16"/>
                <w:szCs w:val="16"/>
              </w:rPr>
              <w:t xml:space="preserve">.  </w:t>
            </w:r>
          </w:p>
          <w:p w14:paraId="2ABCD8BF" w14:textId="77777777" w:rsidR="009E115D" w:rsidRDefault="009E115D" w:rsidP="00133926">
            <w:pPr>
              <w:rPr>
                <w:rFonts w:ascii="Arial" w:eastAsia="Times New Roman" w:hAnsi="Arial"/>
                <w:sz w:val="16"/>
                <w:szCs w:val="16"/>
              </w:rPr>
            </w:pPr>
          </w:p>
          <w:p w14:paraId="3FD1F2A9" w14:textId="77777777" w:rsidR="009E115D" w:rsidRDefault="009E115D" w:rsidP="00133926">
            <w:pPr>
              <w:rPr>
                <w:rFonts w:ascii="Arial" w:eastAsia="Times New Roman" w:hAnsi="Arial"/>
                <w:sz w:val="16"/>
                <w:szCs w:val="16"/>
              </w:rPr>
            </w:pPr>
          </w:p>
          <w:p w14:paraId="4C17AAFC" w14:textId="77777777" w:rsidR="009E115D" w:rsidRDefault="009E115D" w:rsidP="00133926">
            <w:pPr>
              <w:rPr>
                <w:rFonts w:ascii="Arial" w:eastAsia="Times New Roman" w:hAnsi="Arial"/>
                <w:sz w:val="16"/>
                <w:szCs w:val="16"/>
              </w:rPr>
            </w:pPr>
          </w:p>
          <w:p w14:paraId="20B72A15" w14:textId="745716EE" w:rsidR="007E7EC2" w:rsidRPr="009E115D" w:rsidRDefault="007E7EC2" w:rsidP="00133926">
            <w:pPr>
              <w:rPr>
                <w:rFonts w:ascii="Arial" w:eastAsia="Times New Roman" w:hAnsi="Arial"/>
                <w:sz w:val="16"/>
                <w:szCs w:val="16"/>
              </w:rPr>
            </w:pPr>
            <w:r w:rsidRPr="009E115D">
              <w:rPr>
                <w:rFonts w:ascii="Arial" w:eastAsia="Times New Roman" w:hAnsi="Arial"/>
                <w:sz w:val="16"/>
                <w:szCs w:val="16"/>
              </w:rPr>
              <w:t xml:space="preserve">Documentation to be scanned and forwarded to Belinda/Rachel &amp; passed on to ACECQA where required- ACTION: Carolyn has reported all head injuries/incidents up until Week 5, Term 4 on </w:t>
            </w:r>
            <w:proofErr w:type="spellStart"/>
            <w:r w:rsidRPr="009E115D">
              <w:rPr>
                <w:rFonts w:ascii="Arial" w:eastAsia="Times New Roman" w:hAnsi="Arial"/>
                <w:sz w:val="16"/>
                <w:szCs w:val="16"/>
              </w:rPr>
              <w:t>Sentral</w:t>
            </w:r>
            <w:proofErr w:type="spellEnd"/>
            <w:r w:rsidRPr="009E115D">
              <w:rPr>
                <w:rFonts w:ascii="Arial" w:eastAsia="Times New Roman" w:hAnsi="Arial"/>
                <w:sz w:val="16"/>
                <w:szCs w:val="16"/>
              </w:rPr>
              <w:t xml:space="preserve"> &amp; has forwarded scanned copies of forms to Belinda.</w:t>
            </w:r>
          </w:p>
        </w:tc>
      </w:tr>
      <w:tr w:rsidR="009E115D" w:rsidRPr="001B5709" w14:paraId="464B2EF8" w14:textId="77777777" w:rsidTr="009E115D">
        <w:trPr>
          <w:trHeight w:val="701"/>
        </w:trPr>
        <w:tc>
          <w:tcPr>
            <w:tcW w:w="704" w:type="dxa"/>
          </w:tcPr>
          <w:p w14:paraId="0DD15ED5"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lastRenderedPageBreak/>
              <w:t>2.2.2</w:t>
            </w:r>
          </w:p>
        </w:tc>
        <w:tc>
          <w:tcPr>
            <w:tcW w:w="1418" w:type="dxa"/>
          </w:tcPr>
          <w:p w14:paraId="342FC77A"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Emergency and evacuation procedure – confirmation with executive staff at Sacred Heart Primary School.</w:t>
            </w:r>
          </w:p>
        </w:tc>
        <w:tc>
          <w:tcPr>
            <w:tcW w:w="1275" w:type="dxa"/>
          </w:tcPr>
          <w:p w14:paraId="280472B5"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Clarification &amp; reconfirmation with Sacred Heart Primary School that they are fully aware of the current status of Pearce Preschool’s emergency &amp; evacuation procedure as relocating students &amp; staff to Sacred Heart Primary School forms part of the preschool’s plan.</w:t>
            </w:r>
          </w:p>
        </w:tc>
        <w:tc>
          <w:tcPr>
            <w:tcW w:w="709" w:type="dxa"/>
          </w:tcPr>
          <w:p w14:paraId="4DB145FF"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M</w:t>
            </w:r>
          </w:p>
        </w:tc>
        <w:tc>
          <w:tcPr>
            <w:tcW w:w="1559" w:type="dxa"/>
          </w:tcPr>
          <w:p w14:paraId="24D722FA"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With assistance from team leader &amp; the school’s Health &amp; Safety Representatives – contacting executive staff at Sacred Heart Primary School.</w:t>
            </w:r>
          </w:p>
        </w:tc>
        <w:tc>
          <w:tcPr>
            <w:tcW w:w="1276" w:type="dxa"/>
          </w:tcPr>
          <w:p w14:paraId="6C659467"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Sacred Heart Primary School executive staff confirm their involvement with &amp; understanding of Pearce Preschool’s emergency plans.</w:t>
            </w:r>
          </w:p>
        </w:tc>
        <w:tc>
          <w:tcPr>
            <w:tcW w:w="851" w:type="dxa"/>
          </w:tcPr>
          <w:p w14:paraId="0FFB2D7B"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End 2019</w:t>
            </w:r>
          </w:p>
        </w:tc>
        <w:tc>
          <w:tcPr>
            <w:tcW w:w="3061" w:type="dxa"/>
          </w:tcPr>
          <w:p w14:paraId="320C771D" w14:textId="77777777" w:rsidR="007E7EC2" w:rsidRPr="009E115D" w:rsidRDefault="007E7EC2" w:rsidP="00133926">
            <w:pPr>
              <w:rPr>
                <w:rFonts w:ascii="Arial" w:eastAsia="Times New Roman" w:hAnsi="Arial"/>
                <w:sz w:val="16"/>
                <w:szCs w:val="16"/>
              </w:rPr>
            </w:pPr>
            <w:r w:rsidRPr="009E115D">
              <w:rPr>
                <w:rFonts w:ascii="Arial" w:eastAsia="Times New Roman" w:hAnsi="Arial"/>
                <w:sz w:val="16"/>
                <w:szCs w:val="16"/>
              </w:rPr>
              <w:t>Belinda has a copy of the current Emergency &amp; Evacuation Procedures (Term 3) and will update.</w:t>
            </w:r>
          </w:p>
          <w:p w14:paraId="23426C8D" w14:textId="77777777" w:rsidR="007E7EC2" w:rsidRPr="009E115D" w:rsidRDefault="007E7EC2" w:rsidP="00133926">
            <w:pPr>
              <w:rPr>
                <w:rFonts w:ascii="Arial" w:eastAsia="Times New Roman" w:hAnsi="Arial"/>
                <w:sz w:val="16"/>
                <w:szCs w:val="16"/>
              </w:rPr>
            </w:pPr>
            <w:r w:rsidRPr="009E115D">
              <w:rPr>
                <w:rFonts w:ascii="Arial" w:eastAsia="Times New Roman" w:hAnsi="Arial"/>
                <w:sz w:val="16"/>
                <w:szCs w:val="16"/>
              </w:rPr>
              <w:t>Belinda has contacted Sacred Heart Primary School &amp; is updating plan.</w:t>
            </w:r>
          </w:p>
        </w:tc>
      </w:tr>
    </w:tbl>
    <w:p w14:paraId="4D55C073" w14:textId="77777777" w:rsidR="007E7EC2" w:rsidRPr="001B5709" w:rsidRDefault="007E7EC2" w:rsidP="007E7EC2">
      <w:pPr>
        <w:spacing w:before="200" w:after="60" w:line="240" w:lineRule="auto"/>
        <w:rPr>
          <w:rFonts w:ascii="Calibri" w:eastAsia="Times New Roman" w:hAnsi="Calibri" w:cs="Calibri"/>
          <w:b/>
          <w:bCs/>
          <w:iCs/>
          <w:color w:val="1F497D"/>
          <w:sz w:val="30"/>
          <w:szCs w:val="30"/>
          <w:lang w:eastAsia="en-AU"/>
        </w:rPr>
      </w:pPr>
      <w:r w:rsidRPr="001B5709">
        <w:rPr>
          <w:rFonts w:ascii="Calibri" w:eastAsia="Times New Roman" w:hAnsi="Calibri" w:cs="Calibri"/>
          <w:b/>
          <w:bCs/>
          <w:iCs/>
          <w:color w:val="1F497D"/>
          <w:sz w:val="30"/>
          <w:szCs w:val="30"/>
          <w:lang w:eastAsia="en-AU"/>
        </w:rPr>
        <w:t>Key improvements sought for Quality Area 3</w:t>
      </w:r>
    </w:p>
    <w:p w14:paraId="6DC4EC3E" w14:textId="77777777" w:rsidR="007E7EC2" w:rsidRPr="001B5709" w:rsidRDefault="007E7EC2" w:rsidP="007E7EC2">
      <w:pPr>
        <w:spacing w:before="100" w:after="100" w:line="240" w:lineRule="auto"/>
        <w:rPr>
          <w:rFonts w:ascii="Calibri" w:eastAsia="Times New Roman" w:hAnsi="Calibri" w:cs="Calibri"/>
          <w:bCs/>
          <w:iCs/>
          <w:color w:val="7F7F7F"/>
          <w:sz w:val="28"/>
          <w:szCs w:val="28"/>
          <w:lang w:eastAsia="en-AU"/>
        </w:rPr>
      </w:pPr>
      <w:r w:rsidRPr="001B5709">
        <w:rPr>
          <w:rFonts w:ascii="Calibri" w:eastAsia="Times New Roman" w:hAnsi="Calibri" w:cs="Calibri"/>
          <w:bCs/>
          <w:iCs/>
          <w:color w:val="7F7F7F"/>
          <w:sz w:val="28"/>
          <w:szCs w:val="28"/>
          <w:lang w:eastAsia="en-AU"/>
        </w:rPr>
        <w:t>Improvement Plan</w:t>
      </w:r>
    </w:p>
    <w:tbl>
      <w:tblPr>
        <w:tblStyle w:val="TableGrid"/>
        <w:tblpPr w:leftFromText="181" w:rightFromText="181" w:vertAnchor="text" w:horzAnchor="page" w:tblpX="693" w:tblpY="1"/>
        <w:tblW w:w="1076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704"/>
        <w:gridCol w:w="1418"/>
        <w:gridCol w:w="1275"/>
        <w:gridCol w:w="709"/>
        <w:gridCol w:w="1559"/>
        <w:gridCol w:w="1315"/>
        <w:gridCol w:w="812"/>
        <w:gridCol w:w="2976"/>
      </w:tblGrid>
      <w:tr w:rsidR="009E115D" w:rsidRPr="001B5709" w14:paraId="05A5AA67" w14:textId="77777777" w:rsidTr="00A445ED">
        <w:trPr>
          <w:trHeight w:val="320"/>
        </w:trPr>
        <w:tc>
          <w:tcPr>
            <w:tcW w:w="704" w:type="dxa"/>
            <w:tcBorders>
              <w:top w:val="single" w:sz="4" w:space="0" w:color="FFFFFF"/>
              <w:left w:val="single" w:sz="4" w:space="0" w:color="FFFFFF"/>
              <w:bottom w:val="single" w:sz="4" w:space="0" w:color="FFFFFF"/>
              <w:right w:val="single" w:sz="6" w:space="0" w:color="FFFFFF"/>
            </w:tcBorders>
            <w:shd w:val="clear" w:color="auto" w:fill="D9D9D9"/>
          </w:tcPr>
          <w:p w14:paraId="36A7F904" w14:textId="77777777" w:rsidR="007E7EC2" w:rsidRPr="00F159E5" w:rsidRDefault="007E7EC2" w:rsidP="00133926">
            <w:pPr>
              <w:rPr>
                <w:rFonts w:eastAsia="Times New Roman" w:cs="Calibri"/>
                <w:b/>
                <w:iCs/>
                <w:color w:val="729FFF"/>
              </w:rPr>
            </w:pPr>
            <w:r w:rsidRPr="00F159E5">
              <w:rPr>
                <w:rFonts w:eastAsia="Times New Roman" w:cs="Calibri"/>
                <w:b/>
                <w:bCs/>
              </w:rPr>
              <w:t>Standard/</w:t>
            </w:r>
            <w:r w:rsidRPr="00F159E5">
              <w:rPr>
                <w:rFonts w:eastAsia="Times New Roman" w:cs="Calibri"/>
                <w:b/>
                <w:bCs/>
              </w:rPr>
              <w:br/>
              <w:t>element</w:t>
            </w:r>
          </w:p>
        </w:tc>
        <w:tc>
          <w:tcPr>
            <w:tcW w:w="1418" w:type="dxa"/>
            <w:tcBorders>
              <w:top w:val="single" w:sz="4" w:space="0" w:color="FFFFFF"/>
              <w:left w:val="single" w:sz="6" w:space="0" w:color="FFFFFF"/>
              <w:bottom w:val="single" w:sz="4" w:space="0" w:color="FFFFFF"/>
              <w:right w:val="single" w:sz="6" w:space="0" w:color="FFFFFF"/>
            </w:tcBorders>
            <w:shd w:val="clear" w:color="auto" w:fill="D9D9D9"/>
          </w:tcPr>
          <w:p w14:paraId="6508D6E8" w14:textId="77777777" w:rsidR="007E7EC2" w:rsidRPr="00F159E5" w:rsidRDefault="007E7EC2" w:rsidP="00133926">
            <w:pPr>
              <w:rPr>
                <w:rFonts w:eastAsia="Times New Roman" w:cs="Calibri"/>
                <w:b/>
                <w:bCs/>
              </w:rPr>
            </w:pPr>
            <w:r w:rsidRPr="00F159E5">
              <w:rPr>
                <w:rFonts w:eastAsia="Times New Roman" w:cs="Calibri"/>
                <w:b/>
                <w:bCs/>
              </w:rPr>
              <w:t>Issue identified during self-assessment</w:t>
            </w:r>
          </w:p>
        </w:tc>
        <w:tc>
          <w:tcPr>
            <w:tcW w:w="1275" w:type="dxa"/>
            <w:tcBorders>
              <w:top w:val="single" w:sz="4" w:space="0" w:color="FFFFFF"/>
              <w:left w:val="single" w:sz="6" w:space="0" w:color="FFFFFF"/>
              <w:bottom w:val="single" w:sz="4" w:space="0" w:color="FFFFFF"/>
              <w:right w:val="single" w:sz="6" w:space="0" w:color="FFFFFF"/>
            </w:tcBorders>
            <w:shd w:val="clear" w:color="auto" w:fill="D9D9D9"/>
          </w:tcPr>
          <w:p w14:paraId="1F2974ED" w14:textId="77777777" w:rsidR="007E7EC2" w:rsidRPr="00F159E5" w:rsidRDefault="007E7EC2" w:rsidP="00133926">
            <w:pPr>
              <w:rPr>
                <w:rFonts w:eastAsia="Times New Roman" w:cs="Calibri"/>
                <w:b/>
                <w:bCs/>
              </w:rPr>
            </w:pPr>
            <w:r w:rsidRPr="00F159E5">
              <w:rPr>
                <w:rFonts w:eastAsia="Times New Roman" w:cs="Calibri"/>
                <w:b/>
                <w:bCs/>
              </w:rPr>
              <w:t>What outcome or goal do we seek?</w:t>
            </w:r>
          </w:p>
        </w:tc>
        <w:tc>
          <w:tcPr>
            <w:tcW w:w="709" w:type="dxa"/>
            <w:tcBorders>
              <w:top w:val="single" w:sz="4" w:space="0" w:color="FFFFFF"/>
              <w:left w:val="single" w:sz="6" w:space="0" w:color="FFFFFF"/>
              <w:bottom w:val="single" w:sz="4" w:space="0" w:color="FFFFFF"/>
              <w:right w:val="single" w:sz="6" w:space="0" w:color="FFFFFF"/>
            </w:tcBorders>
            <w:shd w:val="clear" w:color="auto" w:fill="D9D9D9"/>
          </w:tcPr>
          <w:p w14:paraId="14775821" w14:textId="77777777" w:rsidR="007E7EC2" w:rsidRPr="00F159E5" w:rsidRDefault="007E7EC2" w:rsidP="00133926">
            <w:pPr>
              <w:rPr>
                <w:rFonts w:eastAsia="Times New Roman" w:cs="Calibri"/>
                <w:b/>
                <w:bCs/>
              </w:rPr>
            </w:pPr>
            <w:r w:rsidRPr="00F159E5">
              <w:rPr>
                <w:rFonts w:eastAsia="Times New Roman" w:cs="Calibri"/>
                <w:b/>
                <w:bCs/>
              </w:rPr>
              <w:t>Priority (L/M/H)</w:t>
            </w:r>
          </w:p>
        </w:tc>
        <w:tc>
          <w:tcPr>
            <w:tcW w:w="1559" w:type="dxa"/>
            <w:tcBorders>
              <w:top w:val="single" w:sz="4" w:space="0" w:color="FFFFFF"/>
              <w:left w:val="single" w:sz="6" w:space="0" w:color="FFFFFF"/>
              <w:bottom w:val="single" w:sz="4" w:space="0" w:color="FFFFFF"/>
              <w:right w:val="single" w:sz="6" w:space="0" w:color="FFFFFF"/>
            </w:tcBorders>
            <w:shd w:val="clear" w:color="auto" w:fill="D9D9D9"/>
          </w:tcPr>
          <w:p w14:paraId="417CAE06" w14:textId="77777777" w:rsidR="007E7EC2" w:rsidRPr="00F159E5" w:rsidRDefault="007E7EC2" w:rsidP="00133926">
            <w:pPr>
              <w:rPr>
                <w:rFonts w:eastAsia="Times New Roman" w:cs="Calibri"/>
                <w:b/>
                <w:bCs/>
              </w:rPr>
            </w:pPr>
            <w:r w:rsidRPr="00F159E5">
              <w:rPr>
                <w:rFonts w:eastAsia="Times New Roman" w:cs="Calibri"/>
                <w:b/>
                <w:bCs/>
              </w:rPr>
              <w:t>How will we get this outcome? (Steps)</w:t>
            </w:r>
          </w:p>
        </w:tc>
        <w:tc>
          <w:tcPr>
            <w:tcW w:w="1315" w:type="dxa"/>
            <w:tcBorders>
              <w:top w:val="single" w:sz="4" w:space="0" w:color="FFFFFF"/>
              <w:left w:val="single" w:sz="6" w:space="0" w:color="FFFFFF"/>
              <w:bottom w:val="single" w:sz="4" w:space="0" w:color="FFFFFF"/>
              <w:right w:val="single" w:sz="6" w:space="0" w:color="FFFFFF"/>
            </w:tcBorders>
            <w:shd w:val="clear" w:color="auto" w:fill="D9D9D9"/>
          </w:tcPr>
          <w:p w14:paraId="672CF352" w14:textId="77777777" w:rsidR="007E7EC2" w:rsidRPr="00F159E5" w:rsidRDefault="007E7EC2" w:rsidP="00133926">
            <w:pPr>
              <w:rPr>
                <w:rFonts w:eastAsia="Times New Roman" w:cs="Calibri"/>
                <w:b/>
                <w:bCs/>
              </w:rPr>
            </w:pPr>
            <w:r w:rsidRPr="00F159E5">
              <w:rPr>
                <w:rFonts w:eastAsia="Times New Roman" w:cs="Calibri"/>
                <w:b/>
                <w:bCs/>
              </w:rPr>
              <w:t>Success measure</w:t>
            </w:r>
          </w:p>
        </w:tc>
        <w:tc>
          <w:tcPr>
            <w:tcW w:w="812" w:type="dxa"/>
            <w:tcBorders>
              <w:top w:val="single" w:sz="4" w:space="0" w:color="FFFFFF"/>
              <w:left w:val="single" w:sz="6" w:space="0" w:color="FFFFFF"/>
              <w:bottom w:val="single" w:sz="4" w:space="0" w:color="FFFFFF"/>
              <w:right w:val="single" w:sz="6" w:space="0" w:color="FFFFFF"/>
            </w:tcBorders>
            <w:shd w:val="clear" w:color="auto" w:fill="D9D9D9"/>
          </w:tcPr>
          <w:p w14:paraId="427F7425" w14:textId="77777777" w:rsidR="007E7EC2" w:rsidRPr="00F159E5" w:rsidRDefault="007E7EC2" w:rsidP="00133926">
            <w:pPr>
              <w:rPr>
                <w:rFonts w:eastAsia="Times New Roman" w:cs="Calibri"/>
                <w:b/>
                <w:bCs/>
              </w:rPr>
            </w:pPr>
            <w:r w:rsidRPr="00F159E5">
              <w:rPr>
                <w:rFonts w:eastAsia="Times New Roman" w:cs="Calibri"/>
                <w:b/>
                <w:bCs/>
              </w:rPr>
              <w:t>By when?</w:t>
            </w:r>
          </w:p>
        </w:tc>
        <w:tc>
          <w:tcPr>
            <w:tcW w:w="2976" w:type="dxa"/>
            <w:tcBorders>
              <w:top w:val="single" w:sz="4" w:space="0" w:color="FFFFFF"/>
              <w:left w:val="single" w:sz="6" w:space="0" w:color="FFFFFF"/>
              <w:bottom w:val="single" w:sz="4" w:space="0" w:color="FFFFFF"/>
              <w:right w:val="single" w:sz="4" w:space="0" w:color="FFFFFF"/>
            </w:tcBorders>
            <w:shd w:val="clear" w:color="auto" w:fill="D9D9D9"/>
          </w:tcPr>
          <w:p w14:paraId="2E9783BD" w14:textId="77777777" w:rsidR="007E7EC2" w:rsidRPr="00F159E5" w:rsidRDefault="007E7EC2" w:rsidP="00133926">
            <w:pPr>
              <w:rPr>
                <w:rFonts w:eastAsia="Times New Roman" w:cs="Calibri"/>
                <w:b/>
                <w:bCs/>
              </w:rPr>
            </w:pPr>
            <w:r w:rsidRPr="00F159E5">
              <w:rPr>
                <w:rFonts w:eastAsia="Times New Roman" w:cs="Calibri"/>
                <w:b/>
                <w:bCs/>
              </w:rPr>
              <w:t>Progress notes</w:t>
            </w:r>
          </w:p>
        </w:tc>
      </w:tr>
      <w:tr w:rsidR="007E7EC2" w:rsidRPr="001B5709" w14:paraId="24087720" w14:textId="77777777" w:rsidTr="00A445ED">
        <w:trPr>
          <w:trHeight w:val="701"/>
        </w:trPr>
        <w:tc>
          <w:tcPr>
            <w:tcW w:w="704" w:type="dxa"/>
            <w:tcBorders>
              <w:top w:val="single" w:sz="4" w:space="0" w:color="FFFFFF"/>
            </w:tcBorders>
          </w:tcPr>
          <w:p w14:paraId="3F86E27F"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3.1.1</w:t>
            </w:r>
          </w:p>
          <w:p w14:paraId="34ABFB01" w14:textId="77777777" w:rsidR="007E7EC2" w:rsidRPr="001B5709" w:rsidRDefault="007E7EC2" w:rsidP="00133926">
            <w:pPr>
              <w:rPr>
                <w:rFonts w:ascii="Arial" w:eastAsia="Times New Roman" w:hAnsi="Arial"/>
                <w:sz w:val="16"/>
                <w:szCs w:val="16"/>
              </w:rPr>
            </w:pPr>
          </w:p>
          <w:p w14:paraId="44C9192C"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 xml:space="preserve">Regulation 114 </w:t>
            </w:r>
          </w:p>
          <w:p w14:paraId="71D79595" w14:textId="77777777" w:rsidR="007E7EC2" w:rsidRPr="001B5709" w:rsidRDefault="007E7EC2" w:rsidP="00133926">
            <w:pPr>
              <w:rPr>
                <w:rFonts w:ascii="Arial" w:eastAsia="Times New Roman" w:hAnsi="Arial"/>
                <w:sz w:val="16"/>
                <w:szCs w:val="16"/>
              </w:rPr>
            </w:pPr>
          </w:p>
        </w:tc>
        <w:tc>
          <w:tcPr>
            <w:tcW w:w="1418" w:type="dxa"/>
            <w:tcBorders>
              <w:top w:val="single" w:sz="4" w:space="0" w:color="FFFFFF"/>
            </w:tcBorders>
          </w:tcPr>
          <w:p w14:paraId="769264D8"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Lack of shade over sandpit</w:t>
            </w:r>
          </w:p>
        </w:tc>
        <w:tc>
          <w:tcPr>
            <w:tcW w:w="1275" w:type="dxa"/>
            <w:tcBorders>
              <w:top w:val="single" w:sz="4" w:space="0" w:color="FFFFFF"/>
            </w:tcBorders>
          </w:tcPr>
          <w:p w14:paraId="6933AC13"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 xml:space="preserve">Appropriate and permanent shade cover over sandpit </w:t>
            </w:r>
            <w:proofErr w:type="spellStart"/>
            <w:r w:rsidRPr="001B5709">
              <w:rPr>
                <w:rFonts w:ascii="Arial" w:eastAsia="Times New Roman" w:hAnsi="Arial"/>
                <w:sz w:val="16"/>
                <w:szCs w:val="16"/>
              </w:rPr>
              <w:t>ie</w:t>
            </w:r>
            <w:proofErr w:type="spellEnd"/>
            <w:r w:rsidRPr="001B5709">
              <w:rPr>
                <w:rFonts w:ascii="Arial" w:eastAsia="Times New Roman" w:hAnsi="Arial"/>
                <w:sz w:val="16"/>
                <w:szCs w:val="16"/>
              </w:rPr>
              <w:t>. shade sails or permanent structure such as polycarbonate sheeting.</w:t>
            </w:r>
          </w:p>
        </w:tc>
        <w:tc>
          <w:tcPr>
            <w:tcW w:w="709" w:type="dxa"/>
            <w:tcBorders>
              <w:top w:val="single" w:sz="4" w:space="0" w:color="FFFFFF"/>
            </w:tcBorders>
          </w:tcPr>
          <w:p w14:paraId="7E5D4D9C"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H</w:t>
            </w:r>
          </w:p>
        </w:tc>
        <w:tc>
          <w:tcPr>
            <w:tcW w:w="1559" w:type="dxa"/>
            <w:tcBorders>
              <w:top w:val="single" w:sz="4" w:space="0" w:color="FFFFFF"/>
            </w:tcBorders>
          </w:tcPr>
          <w:p w14:paraId="5C774B69"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Education Directorate or</w:t>
            </w:r>
          </w:p>
          <w:p w14:paraId="6794F128"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P&amp;C (Pearce Preschool Parent Association) could possibly pay for cost of installation.</w:t>
            </w:r>
          </w:p>
          <w:p w14:paraId="57F46897" w14:textId="77777777" w:rsidR="007E7EC2" w:rsidRPr="001B5709" w:rsidRDefault="007E7EC2" w:rsidP="00133926">
            <w:pPr>
              <w:rPr>
                <w:rFonts w:ascii="Arial" w:eastAsia="Times New Roman" w:hAnsi="Arial"/>
                <w:sz w:val="16"/>
                <w:szCs w:val="16"/>
              </w:rPr>
            </w:pPr>
          </w:p>
        </w:tc>
        <w:tc>
          <w:tcPr>
            <w:tcW w:w="1315" w:type="dxa"/>
            <w:tcBorders>
              <w:top w:val="single" w:sz="4" w:space="0" w:color="FFFFFF"/>
            </w:tcBorders>
          </w:tcPr>
          <w:p w14:paraId="565D599F"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Appropriate shade over sandpit is installed</w:t>
            </w:r>
          </w:p>
        </w:tc>
        <w:tc>
          <w:tcPr>
            <w:tcW w:w="812" w:type="dxa"/>
            <w:tcBorders>
              <w:top w:val="single" w:sz="4" w:space="0" w:color="FFFFFF"/>
            </w:tcBorders>
          </w:tcPr>
          <w:p w14:paraId="564410C3"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End 2020</w:t>
            </w:r>
          </w:p>
        </w:tc>
        <w:tc>
          <w:tcPr>
            <w:tcW w:w="2976" w:type="dxa"/>
            <w:tcBorders>
              <w:top w:val="single" w:sz="4" w:space="0" w:color="FFFFFF"/>
            </w:tcBorders>
          </w:tcPr>
          <w:p w14:paraId="0C43E72E" w14:textId="77777777" w:rsidR="007E7EC2" w:rsidRPr="00A445ED" w:rsidRDefault="007E7EC2" w:rsidP="00133926">
            <w:pPr>
              <w:rPr>
                <w:rFonts w:ascii="Arial" w:eastAsia="Times New Roman" w:hAnsi="Arial"/>
                <w:sz w:val="16"/>
                <w:szCs w:val="16"/>
              </w:rPr>
            </w:pPr>
            <w:r w:rsidRPr="00A445ED">
              <w:rPr>
                <w:rFonts w:ascii="Arial" w:eastAsia="Times New Roman" w:hAnsi="Arial"/>
                <w:sz w:val="16"/>
                <w:szCs w:val="16"/>
              </w:rPr>
              <w:t xml:space="preserve">Carolyn will speak with the PPPA at the next meeting (Term 3) to discuss a possible financial contribution towards a shade cover over the sandpit.  This could be in the form of a shade sail. </w:t>
            </w:r>
          </w:p>
        </w:tc>
      </w:tr>
      <w:tr w:rsidR="007E7EC2" w:rsidRPr="001B5709" w14:paraId="58F66F44" w14:textId="77777777" w:rsidTr="00A445ED">
        <w:trPr>
          <w:trHeight w:val="701"/>
        </w:trPr>
        <w:tc>
          <w:tcPr>
            <w:tcW w:w="704" w:type="dxa"/>
          </w:tcPr>
          <w:p w14:paraId="73CECEEE"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3.2.3</w:t>
            </w:r>
          </w:p>
          <w:p w14:paraId="5FE5652A" w14:textId="77777777" w:rsidR="007E7EC2" w:rsidRPr="001B5709" w:rsidRDefault="007E7EC2" w:rsidP="00133926">
            <w:pPr>
              <w:rPr>
                <w:rFonts w:ascii="Arial" w:eastAsia="Times New Roman" w:hAnsi="Arial"/>
                <w:sz w:val="16"/>
                <w:szCs w:val="16"/>
              </w:rPr>
            </w:pPr>
          </w:p>
          <w:p w14:paraId="7E66DAE4" w14:textId="77777777" w:rsidR="007E7EC2" w:rsidRPr="001B5709" w:rsidRDefault="007E7EC2" w:rsidP="00133926">
            <w:pPr>
              <w:rPr>
                <w:rFonts w:ascii="Arial" w:eastAsia="Times New Roman" w:hAnsi="Arial"/>
                <w:sz w:val="16"/>
                <w:szCs w:val="16"/>
              </w:rPr>
            </w:pPr>
          </w:p>
          <w:p w14:paraId="4AE8467A"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3.1.2</w:t>
            </w:r>
          </w:p>
        </w:tc>
        <w:tc>
          <w:tcPr>
            <w:tcW w:w="1418" w:type="dxa"/>
          </w:tcPr>
          <w:p w14:paraId="4BE494A8"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Removal of green waste, including wet, slippery leaves during winter months – children are often engaged in raking and pruning of plants to keep the preschool’s outdoor environment both attractive and safe, yet there is no facility (bin system) to place green waste for collection &amp; removal from preschool</w:t>
            </w:r>
          </w:p>
        </w:tc>
        <w:tc>
          <w:tcPr>
            <w:tcW w:w="1275" w:type="dxa"/>
          </w:tcPr>
          <w:p w14:paraId="1B27BECF"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Green waste bins or trash packs made available to preschool, to support the children and preschool program in being environmentally responsible</w:t>
            </w:r>
          </w:p>
        </w:tc>
        <w:tc>
          <w:tcPr>
            <w:tcW w:w="709" w:type="dxa"/>
          </w:tcPr>
          <w:p w14:paraId="5ECFD381"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H</w:t>
            </w:r>
          </w:p>
        </w:tc>
        <w:tc>
          <w:tcPr>
            <w:tcW w:w="1559" w:type="dxa"/>
          </w:tcPr>
          <w:p w14:paraId="65F1E091"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 xml:space="preserve">ACT </w:t>
            </w:r>
            <w:proofErr w:type="spellStart"/>
            <w:r w:rsidRPr="001B5709">
              <w:rPr>
                <w:rFonts w:ascii="Arial" w:eastAsia="Times New Roman" w:hAnsi="Arial"/>
                <w:sz w:val="16"/>
                <w:szCs w:val="16"/>
              </w:rPr>
              <w:t>NoWaste</w:t>
            </w:r>
            <w:proofErr w:type="spellEnd"/>
            <w:r w:rsidRPr="001B5709">
              <w:rPr>
                <w:rFonts w:ascii="Arial" w:eastAsia="Times New Roman" w:hAnsi="Arial"/>
                <w:sz w:val="16"/>
                <w:szCs w:val="16"/>
              </w:rPr>
              <w:t>, Transport Canberra and City Services need to be made aware that a green waste bin is essential in environment education and sustainability – contact Department of Transport &amp; City Services/Minister</w:t>
            </w:r>
          </w:p>
          <w:p w14:paraId="0B40F950" w14:textId="77777777" w:rsidR="007E7EC2" w:rsidRPr="001B5709" w:rsidRDefault="007E7EC2" w:rsidP="00133926">
            <w:pPr>
              <w:rPr>
                <w:rFonts w:ascii="Arial" w:eastAsia="Times New Roman" w:hAnsi="Arial"/>
                <w:sz w:val="16"/>
                <w:szCs w:val="16"/>
              </w:rPr>
            </w:pPr>
          </w:p>
          <w:p w14:paraId="56A93559"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 xml:space="preserve">ACT </w:t>
            </w:r>
            <w:proofErr w:type="spellStart"/>
            <w:r w:rsidRPr="001B5709">
              <w:rPr>
                <w:rFonts w:ascii="Arial" w:eastAsia="Times New Roman" w:hAnsi="Arial"/>
                <w:sz w:val="16"/>
                <w:szCs w:val="16"/>
              </w:rPr>
              <w:t>NoWaste</w:t>
            </w:r>
            <w:proofErr w:type="spellEnd"/>
            <w:r w:rsidRPr="001B5709">
              <w:rPr>
                <w:rFonts w:ascii="Arial" w:eastAsia="Times New Roman" w:hAnsi="Arial"/>
                <w:sz w:val="16"/>
                <w:szCs w:val="16"/>
              </w:rPr>
              <w:t xml:space="preserve"> need to upgrade services to include preschools</w:t>
            </w:r>
          </w:p>
          <w:p w14:paraId="34707585" w14:textId="77777777" w:rsidR="007E7EC2" w:rsidRPr="001B5709" w:rsidRDefault="007E7EC2" w:rsidP="00133926">
            <w:pPr>
              <w:rPr>
                <w:rFonts w:ascii="Arial" w:eastAsia="Times New Roman" w:hAnsi="Arial"/>
                <w:sz w:val="16"/>
                <w:szCs w:val="16"/>
              </w:rPr>
            </w:pPr>
          </w:p>
          <w:p w14:paraId="35FDDE27" w14:textId="77777777" w:rsidR="00A445ED" w:rsidRDefault="007E7EC2" w:rsidP="00133926">
            <w:pPr>
              <w:rPr>
                <w:rFonts w:ascii="Arial" w:eastAsia="Times New Roman" w:hAnsi="Arial"/>
                <w:sz w:val="16"/>
                <w:szCs w:val="16"/>
              </w:rPr>
            </w:pPr>
            <w:r w:rsidRPr="001B5709">
              <w:rPr>
                <w:rFonts w:ascii="Arial" w:eastAsia="Times New Roman" w:hAnsi="Arial"/>
                <w:sz w:val="16"/>
                <w:szCs w:val="16"/>
              </w:rPr>
              <w:t>School’s BSO to remove green waste in between contractors’ visits</w:t>
            </w:r>
            <w:r w:rsidR="00A445ED">
              <w:rPr>
                <w:rFonts w:ascii="Arial" w:eastAsia="Times New Roman" w:hAnsi="Arial"/>
                <w:sz w:val="16"/>
                <w:szCs w:val="16"/>
              </w:rPr>
              <w:t>.</w:t>
            </w:r>
          </w:p>
          <w:p w14:paraId="2AA83476" w14:textId="77777777" w:rsidR="00A445ED" w:rsidRDefault="00A445ED" w:rsidP="00133926">
            <w:pPr>
              <w:rPr>
                <w:rFonts w:ascii="Arial" w:eastAsia="Times New Roman" w:hAnsi="Arial"/>
                <w:sz w:val="16"/>
                <w:szCs w:val="16"/>
              </w:rPr>
            </w:pPr>
          </w:p>
          <w:p w14:paraId="724F36AE" w14:textId="77777777" w:rsidR="00A445ED" w:rsidRDefault="00A445ED" w:rsidP="00133926">
            <w:pPr>
              <w:rPr>
                <w:rFonts w:ascii="Arial" w:eastAsia="Times New Roman" w:hAnsi="Arial"/>
                <w:sz w:val="16"/>
                <w:szCs w:val="16"/>
              </w:rPr>
            </w:pPr>
          </w:p>
          <w:p w14:paraId="44273270" w14:textId="11F154CF" w:rsidR="007E7EC2" w:rsidRDefault="007E7EC2" w:rsidP="00133926">
            <w:pPr>
              <w:rPr>
                <w:rFonts w:ascii="Arial" w:eastAsia="Times New Roman" w:hAnsi="Arial"/>
                <w:sz w:val="16"/>
                <w:szCs w:val="16"/>
              </w:rPr>
            </w:pPr>
            <w:r w:rsidRPr="001B5709">
              <w:rPr>
                <w:rFonts w:ascii="Arial" w:eastAsia="Times New Roman" w:hAnsi="Arial"/>
                <w:sz w:val="16"/>
                <w:szCs w:val="16"/>
              </w:rPr>
              <w:t xml:space="preserve"> </w:t>
            </w:r>
          </w:p>
          <w:p w14:paraId="59592F27" w14:textId="329974EB" w:rsidR="00A445ED" w:rsidRPr="001B5709" w:rsidRDefault="00A445ED" w:rsidP="00133926">
            <w:pPr>
              <w:rPr>
                <w:rFonts w:ascii="Arial" w:eastAsia="Times New Roman" w:hAnsi="Arial"/>
                <w:sz w:val="16"/>
                <w:szCs w:val="16"/>
              </w:rPr>
            </w:pPr>
          </w:p>
        </w:tc>
        <w:tc>
          <w:tcPr>
            <w:tcW w:w="1315" w:type="dxa"/>
          </w:tcPr>
          <w:p w14:paraId="4D72E214"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Green waste bin &amp; collection service is provided to preschool</w:t>
            </w:r>
          </w:p>
          <w:p w14:paraId="4B57FD38" w14:textId="77777777" w:rsidR="007E7EC2" w:rsidRPr="001B5709" w:rsidRDefault="007E7EC2" w:rsidP="00133926">
            <w:pPr>
              <w:rPr>
                <w:rFonts w:ascii="Arial" w:eastAsia="Times New Roman" w:hAnsi="Arial"/>
                <w:sz w:val="16"/>
                <w:szCs w:val="16"/>
              </w:rPr>
            </w:pPr>
          </w:p>
          <w:p w14:paraId="099A3306" w14:textId="77777777" w:rsidR="007E7EC2" w:rsidRPr="001B5709" w:rsidRDefault="007E7EC2" w:rsidP="00133926">
            <w:pPr>
              <w:rPr>
                <w:rFonts w:ascii="Arial" w:eastAsia="Times New Roman" w:hAnsi="Arial"/>
                <w:sz w:val="16"/>
                <w:szCs w:val="16"/>
              </w:rPr>
            </w:pPr>
          </w:p>
          <w:p w14:paraId="7BA4334F" w14:textId="77777777" w:rsidR="007E7EC2" w:rsidRPr="001B5709" w:rsidRDefault="007E7EC2" w:rsidP="00133926">
            <w:pPr>
              <w:rPr>
                <w:rFonts w:ascii="Arial" w:eastAsia="Times New Roman" w:hAnsi="Arial"/>
                <w:sz w:val="16"/>
                <w:szCs w:val="16"/>
              </w:rPr>
            </w:pPr>
          </w:p>
          <w:p w14:paraId="65515E80" w14:textId="77777777" w:rsidR="007E7EC2" w:rsidRPr="001B5709" w:rsidRDefault="007E7EC2" w:rsidP="00133926">
            <w:pPr>
              <w:rPr>
                <w:rFonts w:ascii="Arial" w:eastAsia="Times New Roman" w:hAnsi="Arial"/>
                <w:sz w:val="16"/>
                <w:szCs w:val="16"/>
              </w:rPr>
            </w:pPr>
          </w:p>
          <w:p w14:paraId="7DA337A0" w14:textId="77777777" w:rsidR="007E7EC2" w:rsidRPr="001B5709" w:rsidRDefault="007E7EC2" w:rsidP="00133926">
            <w:pPr>
              <w:rPr>
                <w:rFonts w:ascii="Arial" w:eastAsia="Times New Roman" w:hAnsi="Arial"/>
                <w:sz w:val="16"/>
                <w:szCs w:val="16"/>
              </w:rPr>
            </w:pPr>
          </w:p>
          <w:p w14:paraId="799A013D" w14:textId="77777777" w:rsidR="007E7EC2" w:rsidRPr="001B5709" w:rsidRDefault="007E7EC2" w:rsidP="00133926">
            <w:pPr>
              <w:rPr>
                <w:rFonts w:ascii="Arial" w:eastAsia="Times New Roman" w:hAnsi="Arial"/>
                <w:sz w:val="16"/>
                <w:szCs w:val="16"/>
              </w:rPr>
            </w:pPr>
          </w:p>
          <w:p w14:paraId="242E74C7" w14:textId="77777777" w:rsidR="007E7EC2" w:rsidRPr="001B5709" w:rsidRDefault="007E7EC2" w:rsidP="00133926">
            <w:pPr>
              <w:rPr>
                <w:rFonts w:ascii="Arial" w:eastAsia="Times New Roman" w:hAnsi="Arial"/>
                <w:sz w:val="16"/>
                <w:szCs w:val="16"/>
              </w:rPr>
            </w:pPr>
          </w:p>
          <w:p w14:paraId="2542B443" w14:textId="77777777" w:rsidR="007E7EC2" w:rsidRPr="001B5709" w:rsidRDefault="007E7EC2" w:rsidP="00133926">
            <w:pPr>
              <w:rPr>
                <w:rFonts w:ascii="Arial" w:eastAsia="Times New Roman" w:hAnsi="Arial"/>
                <w:sz w:val="16"/>
                <w:szCs w:val="16"/>
              </w:rPr>
            </w:pPr>
          </w:p>
          <w:p w14:paraId="0B0A2A23" w14:textId="77777777" w:rsidR="007E7EC2" w:rsidRPr="001B5709" w:rsidRDefault="007E7EC2" w:rsidP="00133926">
            <w:pPr>
              <w:rPr>
                <w:rFonts w:ascii="Arial" w:eastAsia="Times New Roman" w:hAnsi="Arial"/>
                <w:sz w:val="16"/>
                <w:szCs w:val="16"/>
              </w:rPr>
            </w:pPr>
          </w:p>
          <w:p w14:paraId="1FFF323F"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BSO removes green waste</w:t>
            </w:r>
          </w:p>
        </w:tc>
        <w:tc>
          <w:tcPr>
            <w:tcW w:w="812" w:type="dxa"/>
          </w:tcPr>
          <w:p w14:paraId="1C3750D6"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End 2019</w:t>
            </w:r>
          </w:p>
          <w:p w14:paraId="1124F331" w14:textId="77777777" w:rsidR="007E7EC2" w:rsidRPr="001B5709" w:rsidRDefault="007E7EC2" w:rsidP="00133926">
            <w:pPr>
              <w:rPr>
                <w:rFonts w:ascii="Arial" w:eastAsia="Times New Roman" w:hAnsi="Arial"/>
                <w:sz w:val="16"/>
                <w:szCs w:val="16"/>
              </w:rPr>
            </w:pPr>
          </w:p>
          <w:p w14:paraId="51926349" w14:textId="77777777" w:rsidR="007E7EC2" w:rsidRPr="001B5709" w:rsidRDefault="007E7EC2" w:rsidP="00133926">
            <w:pPr>
              <w:rPr>
                <w:rFonts w:ascii="Arial" w:eastAsia="Times New Roman" w:hAnsi="Arial"/>
                <w:sz w:val="16"/>
                <w:szCs w:val="16"/>
              </w:rPr>
            </w:pPr>
          </w:p>
          <w:p w14:paraId="77F7C21B" w14:textId="77777777" w:rsidR="007E7EC2" w:rsidRPr="001B5709" w:rsidRDefault="007E7EC2" w:rsidP="00133926">
            <w:pPr>
              <w:rPr>
                <w:rFonts w:ascii="Arial" w:eastAsia="Times New Roman" w:hAnsi="Arial"/>
                <w:sz w:val="16"/>
                <w:szCs w:val="16"/>
              </w:rPr>
            </w:pPr>
          </w:p>
          <w:p w14:paraId="76DE76CC" w14:textId="77777777" w:rsidR="007E7EC2" w:rsidRPr="001B5709" w:rsidRDefault="007E7EC2" w:rsidP="00133926">
            <w:pPr>
              <w:rPr>
                <w:rFonts w:ascii="Arial" w:eastAsia="Times New Roman" w:hAnsi="Arial"/>
                <w:sz w:val="16"/>
                <w:szCs w:val="16"/>
              </w:rPr>
            </w:pPr>
          </w:p>
          <w:p w14:paraId="4F806D04" w14:textId="77777777" w:rsidR="007E7EC2" w:rsidRPr="001B5709" w:rsidRDefault="007E7EC2" w:rsidP="00133926">
            <w:pPr>
              <w:rPr>
                <w:rFonts w:ascii="Arial" w:eastAsia="Times New Roman" w:hAnsi="Arial"/>
                <w:sz w:val="16"/>
                <w:szCs w:val="16"/>
              </w:rPr>
            </w:pPr>
          </w:p>
          <w:p w14:paraId="0CE30481" w14:textId="77777777" w:rsidR="007E7EC2" w:rsidRPr="001B5709" w:rsidRDefault="007E7EC2" w:rsidP="00133926">
            <w:pPr>
              <w:rPr>
                <w:rFonts w:ascii="Arial" w:eastAsia="Times New Roman" w:hAnsi="Arial"/>
                <w:sz w:val="16"/>
                <w:szCs w:val="16"/>
              </w:rPr>
            </w:pPr>
          </w:p>
          <w:p w14:paraId="7C30785D" w14:textId="77777777" w:rsidR="007E7EC2" w:rsidRPr="001B5709" w:rsidRDefault="007E7EC2" w:rsidP="00133926">
            <w:pPr>
              <w:rPr>
                <w:rFonts w:ascii="Arial" w:eastAsia="Times New Roman" w:hAnsi="Arial"/>
                <w:sz w:val="16"/>
                <w:szCs w:val="16"/>
              </w:rPr>
            </w:pPr>
          </w:p>
          <w:p w14:paraId="6A868E21" w14:textId="77777777" w:rsidR="007E7EC2" w:rsidRPr="001B5709" w:rsidRDefault="007E7EC2" w:rsidP="00133926">
            <w:pPr>
              <w:rPr>
                <w:rFonts w:ascii="Arial" w:eastAsia="Times New Roman" w:hAnsi="Arial"/>
                <w:sz w:val="16"/>
                <w:szCs w:val="16"/>
              </w:rPr>
            </w:pPr>
          </w:p>
          <w:p w14:paraId="47077C0D" w14:textId="77777777" w:rsidR="007E7EC2" w:rsidRPr="001B5709" w:rsidRDefault="007E7EC2" w:rsidP="00133926">
            <w:pPr>
              <w:rPr>
                <w:rFonts w:ascii="Arial" w:eastAsia="Times New Roman" w:hAnsi="Arial"/>
                <w:sz w:val="16"/>
                <w:szCs w:val="16"/>
              </w:rPr>
            </w:pPr>
          </w:p>
          <w:p w14:paraId="052EE66D" w14:textId="77777777" w:rsidR="007E7EC2" w:rsidRPr="001B5709" w:rsidRDefault="007E7EC2" w:rsidP="00133926">
            <w:pPr>
              <w:rPr>
                <w:rFonts w:ascii="Arial" w:eastAsia="Times New Roman" w:hAnsi="Arial"/>
                <w:sz w:val="16"/>
                <w:szCs w:val="16"/>
              </w:rPr>
            </w:pPr>
          </w:p>
          <w:p w14:paraId="734AA60E"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ASAP</w:t>
            </w:r>
          </w:p>
        </w:tc>
        <w:tc>
          <w:tcPr>
            <w:tcW w:w="2976" w:type="dxa"/>
          </w:tcPr>
          <w:p w14:paraId="11D16BB6" w14:textId="77777777" w:rsidR="007E7EC2" w:rsidRPr="00A445ED" w:rsidRDefault="007E7EC2" w:rsidP="00133926">
            <w:pPr>
              <w:rPr>
                <w:rFonts w:ascii="Arial" w:eastAsia="Times New Roman" w:hAnsi="Arial"/>
                <w:sz w:val="16"/>
                <w:szCs w:val="16"/>
              </w:rPr>
            </w:pPr>
            <w:r w:rsidRPr="00A445ED">
              <w:rPr>
                <w:rFonts w:ascii="Arial" w:eastAsia="Times New Roman" w:hAnsi="Arial"/>
                <w:sz w:val="16"/>
                <w:szCs w:val="16"/>
              </w:rPr>
              <w:t>An email was sent to Chief Minister Andrew Barr in Week 7, Term 3.  A reply email has been received from Chris Steel MLA, responding as Minister for City Services.  Further action TBA.</w:t>
            </w:r>
          </w:p>
          <w:p w14:paraId="2A1DEC13" w14:textId="77777777" w:rsidR="007E7EC2" w:rsidRPr="00A445ED" w:rsidRDefault="007E7EC2" w:rsidP="00133926">
            <w:pPr>
              <w:rPr>
                <w:rFonts w:ascii="Arial" w:eastAsia="Times New Roman" w:hAnsi="Arial"/>
                <w:sz w:val="16"/>
                <w:szCs w:val="16"/>
              </w:rPr>
            </w:pPr>
            <w:r w:rsidRPr="00A445ED">
              <w:rPr>
                <w:rFonts w:ascii="Arial" w:eastAsia="Times New Roman" w:hAnsi="Arial"/>
                <w:sz w:val="16"/>
                <w:szCs w:val="16"/>
              </w:rPr>
              <w:t xml:space="preserve">Chris Steel MLA sent a letter to Carolyn (10 Oct 2019) via email.  Green Waste service that we seek is not currently available to non-residential properties. </w:t>
            </w:r>
          </w:p>
        </w:tc>
      </w:tr>
    </w:tbl>
    <w:p w14:paraId="01175FCB" w14:textId="77777777" w:rsidR="007E7EC2" w:rsidRPr="001B5709" w:rsidRDefault="007E7EC2" w:rsidP="007E7EC2">
      <w:pPr>
        <w:spacing w:before="200" w:after="60" w:line="240" w:lineRule="auto"/>
        <w:rPr>
          <w:rFonts w:ascii="Calibri" w:eastAsia="Times New Roman" w:hAnsi="Calibri" w:cs="Calibri"/>
          <w:b/>
          <w:bCs/>
          <w:iCs/>
          <w:color w:val="1F497D"/>
          <w:sz w:val="30"/>
          <w:szCs w:val="30"/>
          <w:lang w:eastAsia="en-AU"/>
        </w:rPr>
      </w:pPr>
      <w:r w:rsidRPr="001B5709">
        <w:rPr>
          <w:rFonts w:ascii="Calibri" w:eastAsia="Times New Roman" w:hAnsi="Calibri" w:cs="Calibri"/>
          <w:b/>
          <w:bCs/>
          <w:iCs/>
          <w:color w:val="1F497D"/>
          <w:sz w:val="30"/>
          <w:szCs w:val="30"/>
          <w:lang w:eastAsia="en-AU"/>
        </w:rPr>
        <w:lastRenderedPageBreak/>
        <w:t>Key improvements sought for Quality Area 4</w:t>
      </w:r>
    </w:p>
    <w:p w14:paraId="78C2AB49" w14:textId="77777777" w:rsidR="007E7EC2" w:rsidRPr="001B5709" w:rsidRDefault="007E7EC2" w:rsidP="007E7EC2">
      <w:pPr>
        <w:spacing w:before="100" w:after="100" w:line="240" w:lineRule="auto"/>
        <w:rPr>
          <w:rFonts w:ascii="Calibri" w:eastAsia="Times New Roman" w:hAnsi="Calibri" w:cs="Calibri"/>
          <w:bCs/>
          <w:iCs/>
          <w:color w:val="7F7F7F"/>
          <w:sz w:val="28"/>
          <w:szCs w:val="28"/>
          <w:lang w:eastAsia="en-AU"/>
        </w:rPr>
      </w:pPr>
      <w:r w:rsidRPr="001B5709">
        <w:rPr>
          <w:rFonts w:ascii="Calibri" w:eastAsia="Times New Roman" w:hAnsi="Calibri" w:cs="Calibri"/>
          <w:bCs/>
          <w:iCs/>
          <w:color w:val="7F7F7F"/>
          <w:sz w:val="28"/>
          <w:szCs w:val="28"/>
          <w:lang w:eastAsia="en-AU"/>
        </w:rPr>
        <w:t>Improvement Plan</w:t>
      </w:r>
    </w:p>
    <w:tbl>
      <w:tblPr>
        <w:tblStyle w:val="TableGrid"/>
        <w:tblpPr w:leftFromText="181" w:rightFromText="181" w:vertAnchor="text" w:horzAnchor="page" w:tblpX="693" w:tblpY="1"/>
        <w:tblW w:w="1062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704"/>
        <w:gridCol w:w="1418"/>
        <w:gridCol w:w="1275"/>
        <w:gridCol w:w="709"/>
        <w:gridCol w:w="1559"/>
        <w:gridCol w:w="1315"/>
        <w:gridCol w:w="812"/>
        <w:gridCol w:w="2835"/>
      </w:tblGrid>
      <w:tr w:rsidR="00A445ED" w:rsidRPr="001B5709" w14:paraId="6F0DBB1C" w14:textId="77777777" w:rsidTr="00A445ED">
        <w:trPr>
          <w:trHeight w:val="320"/>
        </w:trPr>
        <w:tc>
          <w:tcPr>
            <w:tcW w:w="704" w:type="dxa"/>
            <w:tcBorders>
              <w:top w:val="single" w:sz="4" w:space="0" w:color="FFFFFF"/>
              <w:left w:val="single" w:sz="4" w:space="0" w:color="FFFFFF"/>
              <w:bottom w:val="single" w:sz="4" w:space="0" w:color="FFFFFF"/>
              <w:right w:val="single" w:sz="6" w:space="0" w:color="FFFFFF"/>
            </w:tcBorders>
            <w:shd w:val="clear" w:color="auto" w:fill="D9D9D9"/>
          </w:tcPr>
          <w:p w14:paraId="5F3206BB" w14:textId="77777777" w:rsidR="007E7EC2" w:rsidRPr="00F159E5" w:rsidRDefault="007E7EC2" w:rsidP="00133926">
            <w:pPr>
              <w:rPr>
                <w:rFonts w:eastAsia="Times New Roman" w:cs="Calibri"/>
                <w:b/>
                <w:iCs/>
                <w:color w:val="729FFF"/>
              </w:rPr>
            </w:pPr>
            <w:r w:rsidRPr="00F159E5">
              <w:rPr>
                <w:rFonts w:eastAsia="Times New Roman" w:cs="Calibri"/>
                <w:b/>
                <w:bCs/>
              </w:rPr>
              <w:t>Standard/</w:t>
            </w:r>
            <w:r w:rsidRPr="00F159E5">
              <w:rPr>
                <w:rFonts w:eastAsia="Times New Roman" w:cs="Calibri"/>
                <w:b/>
                <w:bCs/>
              </w:rPr>
              <w:br/>
              <w:t>element</w:t>
            </w:r>
          </w:p>
        </w:tc>
        <w:tc>
          <w:tcPr>
            <w:tcW w:w="1418" w:type="dxa"/>
            <w:tcBorders>
              <w:top w:val="single" w:sz="4" w:space="0" w:color="FFFFFF"/>
              <w:left w:val="single" w:sz="6" w:space="0" w:color="FFFFFF"/>
              <w:bottom w:val="single" w:sz="4" w:space="0" w:color="FFFFFF"/>
              <w:right w:val="single" w:sz="6" w:space="0" w:color="FFFFFF"/>
            </w:tcBorders>
            <w:shd w:val="clear" w:color="auto" w:fill="D9D9D9"/>
          </w:tcPr>
          <w:p w14:paraId="1D391904" w14:textId="77777777" w:rsidR="007E7EC2" w:rsidRPr="00F159E5" w:rsidRDefault="007E7EC2" w:rsidP="00133926">
            <w:pPr>
              <w:rPr>
                <w:rFonts w:eastAsia="Times New Roman" w:cs="Calibri"/>
                <w:b/>
                <w:bCs/>
              </w:rPr>
            </w:pPr>
            <w:r w:rsidRPr="00F159E5">
              <w:rPr>
                <w:rFonts w:eastAsia="Times New Roman" w:cs="Calibri"/>
                <w:b/>
                <w:bCs/>
              </w:rPr>
              <w:t>Issue identified during self-assessment</w:t>
            </w:r>
          </w:p>
        </w:tc>
        <w:tc>
          <w:tcPr>
            <w:tcW w:w="1275" w:type="dxa"/>
            <w:tcBorders>
              <w:top w:val="single" w:sz="4" w:space="0" w:color="FFFFFF"/>
              <w:left w:val="single" w:sz="6" w:space="0" w:color="FFFFFF"/>
              <w:bottom w:val="single" w:sz="4" w:space="0" w:color="FFFFFF"/>
              <w:right w:val="single" w:sz="6" w:space="0" w:color="FFFFFF"/>
            </w:tcBorders>
            <w:shd w:val="clear" w:color="auto" w:fill="D9D9D9"/>
          </w:tcPr>
          <w:p w14:paraId="32816334" w14:textId="77777777" w:rsidR="007E7EC2" w:rsidRPr="00F159E5" w:rsidRDefault="007E7EC2" w:rsidP="00133926">
            <w:pPr>
              <w:rPr>
                <w:rFonts w:eastAsia="Times New Roman" w:cs="Calibri"/>
                <w:b/>
                <w:bCs/>
              </w:rPr>
            </w:pPr>
            <w:r w:rsidRPr="00F159E5">
              <w:rPr>
                <w:rFonts w:eastAsia="Times New Roman" w:cs="Calibri"/>
                <w:b/>
                <w:bCs/>
              </w:rPr>
              <w:t>What outcome or goal do we seek?</w:t>
            </w:r>
          </w:p>
        </w:tc>
        <w:tc>
          <w:tcPr>
            <w:tcW w:w="709" w:type="dxa"/>
            <w:tcBorders>
              <w:top w:val="single" w:sz="4" w:space="0" w:color="FFFFFF"/>
              <w:left w:val="single" w:sz="6" w:space="0" w:color="FFFFFF"/>
              <w:bottom w:val="single" w:sz="4" w:space="0" w:color="FFFFFF"/>
              <w:right w:val="single" w:sz="6" w:space="0" w:color="FFFFFF"/>
            </w:tcBorders>
            <w:shd w:val="clear" w:color="auto" w:fill="D9D9D9"/>
          </w:tcPr>
          <w:p w14:paraId="28C796F0" w14:textId="77777777" w:rsidR="007E7EC2" w:rsidRPr="00F159E5" w:rsidRDefault="007E7EC2" w:rsidP="00133926">
            <w:pPr>
              <w:rPr>
                <w:rFonts w:eastAsia="Times New Roman" w:cs="Calibri"/>
                <w:b/>
                <w:bCs/>
              </w:rPr>
            </w:pPr>
            <w:r w:rsidRPr="00F159E5">
              <w:rPr>
                <w:rFonts w:eastAsia="Times New Roman" w:cs="Calibri"/>
                <w:b/>
                <w:bCs/>
              </w:rPr>
              <w:t>Priority (L/M/H)</w:t>
            </w:r>
          </w:p>
        </w:tc>
        <w:tc>
          <w:tcPr>
            <w:tcW w:w="1559" w:type="dxa"/>
            <w:tcBorders>
              <w:top w:val="single" w:sz="4" w:space="0" w:color="FFFFFF"/>
              <w:left w:val="single" w:sz="6" w:space="0" w:color="FFFFFF"/>
              <w:bottom w:val="single" w:sz="4" w:space="0" w:color="FFFFFF"/>
              <w:right w:val="single" w:sz="6" w:space="0" w:color="FFFFFF"/>
            </w:tcBorders>
            <w:shd w:val="clear" w:color="auto" w:fill="D9D9D9"/>
          </w:tcPr>
          <w:p w14:paraId="0BF62EE3" w14:textId="77777777" w:rsidR="007E7EC2" w:rsidRPr="00F159E5" w:rsidRDefault="007E7EC2" w:rsidP="00133926">
            <w:pPr>
              <w:rPr>
                <w:rFonts w:eastAsia="Times New Roman" w:cs="Calibri"/>
                <w:b/>
                <w:bCs/>
              </w:rPr>
            </w:pPr>
            <w:r w:rsidRPr="00F159E5">
              <w:rPr>
                <w:rFonts w:eastAsia="Times New Roman" w:cs="Calibri"/>
                <w:b/>
                <w:bCs/>
              </w:rPr>
              <w:t>How will we get this outcome? (Steps)</w:t>
            </w:r>
          </w:p>
        </w:tc>
        <w:tc>
          <w:tcPr>
            <w:tcW w:w="1315" w:type="dxa"/>
            <w:tcBorders>
              <w:top w:val="single" w:sz="4" w:space="0" w:color="FFFFFF"/>
              <w:left w:val="single" w:sz="6" w:space="0" w:color="FFFFFF"/>
              <w:bottom w:val="single" w:sz="4" w:space="0" w:color="FFFFFF"/>
              <w:right w:val="single" w:sz="6" w:space="0" w:color="FFFFFF"/>
            </w:tcBorders>
            <w:shd w:val="clear" w:color="auto" w:fill="D9D9D9"/>
          </w:tcPr>
          <w:p w14:paraId="7E7168B1" w14:textId="77777777" w:rsidR="007E7EC2" w:rsidRPr="00F159E5" w:rsidRDefault="007E7EC2" w:rsidP="00133926">
            <w:pPr>
              <w:rPr>
                <w:rFonts w:eastAsia="Times New Roman" w:cs="Calibri"/>
                <w:b/>
                <w:bCs/>
              </w:rPr>
            </w:pPr>
            <w:r w:rsidRPr="00F159E5">
              <w:rPr>
                <w:rFonts w:eastAsia="Times New Roman" w:cs="Calibri"/>
                <w:b/>
                <w:bCs/>
              </w:rPr>
              <w:t>Success measure</w:t>
            </w:r>
          </w:p>
        </w:tc>
        <w:tc>
          <w:tcPr>
            <w:tcW w:w="812" w:type="dxa"/>
            <w:tcBorders>
              <w:top w:val="single" w:sz="4" w:space="0" w:color="FFFFFF"/>
              <w:left w:val="single" w:sz="6" w:space="0" w:color="FFFFFF"/>
              <w:bottom w:val="single" w:sz="4" w:space="0" w:color="FFFFFF"/>
              <w:right w:val="single" w:sz="6" w:space="0" w:color="FFFFFF"/>
            </w:tcBorders>
            <w:shd w:val="clear" w:color="auto" w:fill="D9D9D9"/>
          </w:tcPr>
          <w:p w14:paraId="5FCA5146" w14:textId="77777777" w:rsidR="007E7EC2" w:rsidRPr="00F159E5" w:rsidRDefault="007E7EC2" w:rsidP="00133926">
            <w:pPr>
              <w:rPr>
                <w:rFonts w:eastAsia="Times New Roman" w:cs="Calibri"/>
                <w:b/>
                <w:bCs/>
              </w:rPr>
            </w:pPr>
            <w:r w:rsidRPr="00F159E5">
              <w:rPr>
                <w:rFonts w:eastAsia="Times New Roman" w:cs="Calibri"/>
                <w:b/>
                <w:bCs/>
              </w:rPr>
              <w:t>By when?</w:t>
            </w:r>
          </w:p>
        </w:tc>
        <w:tc>
          <w:tcPr>
            <w:tcW w:w="2835" w:type="dxa"/>
            <w:tcBorders>
              <w:top w:val="single" w:sz="4" w:space="0" w:color="FFFFFF"/>
              <w:left w:val="single" w:sz="6" w:space="0" w:color="FFFFFF"/>
              <w:bottom w:val="single" w:sz="4" w:space="0" w:color="FFFFFF"/>
              <w:right w:val="single" w:sz="4" w:space="0" w:color="FFFFFF"/>
            </w:tcBorders>
            <w:shd w:val="clear" w:color="auto" w:fill="D9D9D9"/>
          </w:tcPr>
          <w:p w14:paraId="6F9CD7BF" w14:textId="77777777" w:rsidR="007E7EC2" w:rsidRPr="00F159E5" w:rsidRDefault="007E7EC2" w:rsidP="00133926">
            <w:pPr>
              <w:rPr>
                <w:rFonts w:eastAsia="Times New Roman" w:cs="Calibri"/>
                <w:b/>
                <w:bCs/>
              </w:rPr>
            </w:pPr>
            <w:r w:rsidRPr="00F159E5">
              <w:rPr>
                <w:rFonts w:eastAsia="Times New Roman" w:cs="Calibri"/>
                <w:b/>
                <w:bCs/>
              </w:rPr>
              <w:t>Progress notes</w:t>
            </w:r>
          </w:p>
        </w:tc>
      </w:tr>
      <w:tr w:rsidR="007E7EC2" w:rsidRPr="001B5709" w14:paraId="07774FB7" w14:textId="77777777" w:rsidTr="00A445ED">
        <w:trPr>
          <w:trHeight w:val="701"/>
        </w:trPr>
        <w:tc>
          <w:tcPr>
            <w:tcW w:w="704" w:type="dxa"/>
            <w:tcBorders>
              <w:top w:val="single" w:sz="4" w:space="0" w:color="FFFFFF"/>
            </w:tcBorders>
          </w:tcPr>
          <w:p w14:paraId="7CD023C5"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4.1.1</w:t>
            </w:r>
          </w:p>
        </w:tc>
        <w:tc>
          <w:tcPr>
            <w:tcW w:w="1418" w:type="dxa"/>
            <w:tcBorders>
              <w:top w:val="single" w:sz="4" w:space="0" w:color="FFFFFF"/>
            </w:tcBorders>
          </w:tcPr>
          <w:p w14:paraId="57F92D7B"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Team meetings – to foster greater collaboration of staff across all three preschool sites, more regular team meetings should be considered.</w:t>
            </w:r>
          </w:p>
          <w:p w14:paraId="0D52BDB3" w14:textId="77777777" w:rsidR="007E7EC2" w:rsidRPr="001B5709" w:rsidRDefault="007E7EC2" w:rsidP="00133926">
            <w:pPr>
              <w:rPr>
                <w:rFonts w:ascii="Arial" w:eastAsia="Times New Roman" w:hAnsi="Arial"/>
                <w:sz w:val="16"/>
                <w:szCs w:val="16"/>
              </w:rPr>
            </w:pPr>
          </w:p>
          <w:p w14:paraId="3A4432BA"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 xml:space="preserve">Isolation of staff – there can be at times a feeling of isolation for preschool staff with the preschool team being spread across three preschool sites as well as being separated from the primary school and main staff of the school. </w:t>
            </w:r>
          </w:p>
        </w:tc>
        <w:tc>
          <w:tcPr>
            <w:tcW w:w="1275" w:type="dxa"/>
            <w:tcBorders>
              <w:top w:val="single" w:sz="4" w:space="0" w:color="FFFFFF"/>
            </w:tcBorders>
          </w:tcPr>
          <w:p w14:paraId="655AD3F9"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A greater sharing of resources, ideas for programming &amp; practice, opportunity to come together as a whole preschool team both professionally and socially.</w:t>
            </w:r>
          </w:p>
          <w:p w14:paraId="6882DF75" w14:textId="77777777" w:rsidR="007E7EC2" w:rsidRPr="001B5709" w:rsidRDefault="007E7EC2" w:rsidP="00133926">
            <w:pPr>
              <w:rPr>
                <w:rFonts w:ascii="Arial" w:eastAsia="Times New Roman" w:hAnsi="Arial"/>
                <w:sz w:val="16"/>
                <w:szCs w:val="16"/>
              </w:rPr>
            </w:pPr>
          </w:p>
          <w:p w14:paraId="7FC369D6"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Primary school staff meetings being held at one of the preschools once a semester.</w:t>
            </w:r>
          </w:p>
          <w:p w14:paraId="06C02AE3" w14:textId="77777777" w:rsidR="007E7EC2" w:rsidRPr="001B5709" w:rsidRDefault="007E7EC2" w:rsidP="00133926">
            <w:pPr>
              <w:rPr>
                <w:rFonts w:ascii="Arial" w:eastAsia="Times New Roman" w:hAnsi="Arial"/>
                <w:sz w:val="16"/>
                <w:szCs w:val="16"/>
              </w:rPr>
            </w:pPr>
          </w:p>
          <w:p w14:paraId="1539E88F" w14:textId="77777777" w:rsidR="007E7EC2" w:rsidRPr="001B5709" w:rsidRDefault="007E7EC2" w:rsidP="00133926">
            <w:pPr>
              <w:rPr>
                <w:rFonts w:ascii="Arial" w:eastAsia="Times New Roman" w:hAnsi="Arial"/>
                <w:sz w:val="16"/>
                <w:szCs w:val="16"/>
              </w:rPr>
            </w:pPr>
          </w:p>
          <w:p w14:paraId="699B8239" w14:textId="77777777" w:rsidR="007E7EC2" w:rsidRPr="001B5709" w:rsidRDefault="007E7EC2" w:rsidP="00133926">
            <w:pPr>
              <w:rPr>
                <w:rFonts w:ascii="Arial" w:eastAsia="Times New Roman" w:hAnsi="Arial"/>
                <w:sz w:val="16"/>
                <w:szCs w:val="16"/>
              </w:rPr>
            </w:pPr>
          </w:p>
          <w:p w14:paraId="0DDFC177" w14:textId="77777777" w:rsidR="007E7EC2" w:rsidRPr="001B5709" w:rsidRDefault="007E7EC2" w:rsidP="00133926">
            <w:pPr>
              <w:rPr>
                <w:rFonts w:ascii="Arial" w:eastAsia="Times New Roman" w:hAnsi="Arial"/>
                <w:sz w:val="16"/>
                <w:szCs w:val="16"/>
              </w:rPr>
            </w:pPr>
          </w:p>
          <w:p w14:paraId="5C0DB644"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 xml:space="preserve"> </w:t>
            </w:r>
          </w:p>
          <w:p w14:paraId="151625D9" w14:textId="77777777" w:rsidR="007E7EC2" w:rsidRPr="001B5709" w:rsidRDefault="007E7EC2" w:rsidP="00133926">
            <w:pPr>
              <w:rPr>
                <w:rFonts w:ascii="Arial" w:eastAsia="Times New Roman" w:hAnsi="Arial"/>
                <w:sz w:val="16"/>
                <w:szCs w:val="16"/>
              </w:rPr>
            </w:pPr>
          </w:p>
        </w:tc>
        <w:tc>
          <w:tcPr>
            <w:tcW w:w="709" w:type="dxa"/>
            <w:tcBorders>
              <w:top w:val="single" w:sz="4" w:space="0" w:color="FFFFFF"/>
            </w:tcBorders>
          </w:tcPr>
          <w:p w14:paraId="0DB6B2D4"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L</w:t>
            </w:r>
          </w:p>
          <w:p w14:paraId="34F71CF3" w14:textId="77777777" w:rsidR="007E7EC2" w:rsidRPr="001B5709" w:rsidRDefault="007E7EC2" w:rsidP="00133926">
            <w:pPr>
              <w:rPr>
                <w:rFonts w:ascii="Arial" w:eastAsia="Times New Roman" w:hAnsi="Arial"/>
                <w:sz w:val="16"/>
                <w:szCs w:val="16"/>
              </w:rPr>
            </w:pPr>
          </w:p>
          <w:p w14:paraId="071E5705" w14:textId="77777777" w:rsidR="007E7EC2" w:rsidRPr="001B5709" w:rsidRDefault="007E7EC2" w:rsidP="00133926">
            <w:pPr>
              <w:rPr>
                <w:rFonts w:ascii="Arial" w:eastAsia="Times New Roman" w:hAnsi="Arial"/>
                <w:sz w:val="16"/>
                <w:szCs w:val="16"/>
              </w:rPr>
            </w:pPr>
          </w:p>
          <w:p w14:paraId="31FD0BE5" w14:textId="77777777" w:rsidR="007E7EC2" w:rsidRPr="001B5709" w:rsidRDefault="007E7EC2" w:rsidP="00133926">
            <w:pPr>
              <w:rPr>
                <w:rFonts w:ascii="Arial" w:eastAsia="Times New Roman" w:hAnsi="Arial"/>
                <w:sz w:val="16"/>
                <w:szCs w:val="16"/>
              </w:rPr>
            </w:pPr>
          </w:p>
          <w:p w14:paraId="53BE290E" w14:textId="77777777" w:rsidR="007E7EC2" w:rsidRPr="001B5709" w:rsidRDefault="007E7EC2" w:rsidP="00133926">
            <w:pPr>
              <w:rPr>
                <w:rFonts w:ascii="Arial" w:eastAsia="Times New Roman" w:hAnsi="Arial"/>
                <w:sz w:val="16"/>
                <w:szCs w:val="16"/>
              </w:rPr>
            </w:pPr>
          </w:p>
          <w:p w14:paraId="4139E842" w14:textId="77777777" w:rsidR="007E7EC2" w:rsidRPr="001B5709" w:rsidRDefault="007E7EC2" w:rsidP="00133926">
            <w:pPr>
              <w:rPr>
                <w:rFonts w:ascii="Arial" w:eastAsia="Times New Roman" w:hAnsi="Arial"/>
                <w:sz w:val="16"/>
                <w:szCs w:val="16"/>
              </w:rPr>
            </w:pPr>
          </w:p>
          <w:p w14:paraId="65901493" w14:textId="77777777" w:rsidR="007E7EC2" w:rsidRPr="001B5709" w:rsidRDefault="007E7EC2" w:rsidP="00133926">
            <w:pPr>
              <w:rPr>
                <w:rFonts w:ascii="Arial" w:eastAsia="Times New Roman" w:hAnsi="Arial"/>
                <w:sz w:val="16"/>
                <w:szCs w:val="16"/>
              </w:rPr>
            </w:pPr>
          </w:p>
          <w:p w14:paraId="63723B1E" w14:textId="77777777" w:rsidR="007E7EC2" w:rsidRPr="001B5709" w:rsidRDefault="007E7EC2" w:rsidP="00133926">
            <w:pPr>
              <w:rPr>
                <w:rFonts w:ascii="Arial" w:eastAsia="Times New Roman" w:hAnsi="Arial"/>
                <w:sz w:val="16"/>
                <w:szCs w:val="16"/>
              </w:rPr>
            </w:pPr>
          </w:p>
          <w:p w14:paraId="3052E76F" w14:textId="77777777" w:rsidR="007E7EC2" w:rsidRPr="001B5709" w:rsidRDefault="007E7EC2" w:rsidP="00133926">
            <w:pPr>
              <w:rPr>
                <w:rFonts w:ascii="Arial" w:eastAsia="Times New Roman" w:hAnsi="Arial"/>
                <w:sz w:val="16"/>
                <w:szCs w:val="16"/>
              </w:rPr>
            </w:pPr>
          </w:p>
          <w:p w14:paraId="778558A0" w14:textId="77777777" w:rsidR="007E7EC2" w:rsidRPr="001B5709" w:rsidRDefault="007E7EC2" w:rsidP="00133926">
            <w:pPr>
              <w:rPr>
                <w:rFonts w:ascii="Arial" w:eastAsia="Times New Roman" w:hAnsi="Arial"/>
                <w:sz w:val="16"/>
                <w:szCs w:val="16"/>
              </w:rPr>
            </w:pPr>
          </w:p>
          <w:p w14:paraId="51A5E105" w14:textId="77777777" w:rsidR="007E7EC2" w:rsidRPr="001B5709" w:rsidRDefault="007E7EC2" w:rsidP="00133926">
            <w:pPr>
              <w:rPr>
                <w:rFonts w:ascii="Arial" w:eastAsia="Times New Roman" w:hAnsi="Arial"/>
                <w:sz w:val="16"/>
                <w:szCs w:val="16"/>
              </w:rPr>
            </w:pPr>
          </w:p>
          <w:p w14:paraId="63B6500F" w14:textId="77777777" w:rsidR="007E7EC2" w:rsidRPr="001B5709" w:rsidRDefault="007E7EC2" w:rsidP="00133926">
            <w:pPr>
              <w:rPr>
                <w:rFonts w:ascii="Arial" w:eastAsia="Times New Roman" w:hAnsi="Arial"/>
                <w:sz w:val="16"/>
                <w:szCs w:val="16"/>
              </w:rPr>
            </w:pPr>
          </w:p>
          <w:p w14:paraId="642A4815" w14:textId="77777777" w:rsidR="007E7EC2" w:rsidRPr="001B5709" w:rsidRDefault="007E7EC2" w:rsidP="00133926">
            <w:pPr>
              <w:rPr>
                <w:rFonts w:ascii="Arial" w:eastAsia="Times New Roman" w:hAnsi="Arial"/>
                <w:sz w:val="16"/>
                <w:szCs w:val="16"/>
              </w:rPr>
            </w:pPr>
          </w:p>
          <w:p w14:paraId="451C3867" w14:textId="77777777" w:rsidR="007E7EC2" w:rsidRPr="001B5709" w:rsidRDefault="007E7EC2" w:rsidP="00133926">
            <w:pPr>
              <w:rPr>
                <w:rFonts w:ascii="Arial" w:eastAsia="Times New Roman" w:hAnsi="Arial"/>
                <w:sz w:val="16"/>
                <w:szCs w:val="16"/>
              </w:rPr>
            </w:pPr>
          </w:p>
          <w:p w14:paraId="66AC9B09" w14:textId="77777777" w:rsidR="007E7EC2" w:rsidRPr="001B5709" w:rsidRDefault="007E7EC2" w:rsidP="00133926">
            <w:pPr>
              <w:rPr>
                <w:rFonts w:ascii="Arial" w:eastAsia="Times New Roman" w:hAnsi="Arial"/>
                <w:sz w:val="16"/>
                <w:szCs w:val="16"/>
              </w:rPr>
            </w:pPr>
          </w:p>
          <w:p w14:paraId="06C49D63" w14:textId="77777777" w:rsidR="007E7EC2" w:rsidRPr="001B5709" w:rsidRDefault="007E7EC2" w:rsidP="00133926">
            <w:pPr>
              <w:rPr>
                <w:rFonts w:ascii="Arial" w:eastAsia="Times New Roman" w:hAnsi="Arial"/>
                <w:sz w:val="16"/>
                <w:szCs w:val="16"/>
              </w:rPr>
            </w:pPr>
          </w:p>
          <w:p w14:paraId="3FD68EC5" w14:textId="77777777" w:rsidR="007E7EC2" w:rsidRPr="001B5709" w:rsidRDefault="007E7EC2" w:rsidP="00133926">
            <w:pPr>
              <w:rPr>
                <w:rFonts w:ascii="Arial" w:eastAsia="Times New Roman" w:hAnsi="Arial"/>
                <w:sz w:val="16"/>
                <w:szCs w:val="16"/>
              </w:rPr>
            </w:pPr>
          </w:p>
          <w:p w14:paraId="252FF110" w14:textId="77777777" w:rsidR="007E7EC2" w:rsidRPr="001B5709" w:rsidRDefault="007E7EC2" w:rsidP="00133926">
            <w:pPr>
              <w:rPr>
                <w:rFonts w:ascii="Arial" w:eastAsia="Times New Roman" w:hAnsi="Arial"/>
                <w:sz w:val="16"/>
                <w:szCs w:val="16"/>
              </w:rPr>
            </w:pPr>
          </w:p>
          <w:p w14:paraId="3B3FAFF4" w14:textId="77777777" w:rsidR="007E7EC2" w:rsidRPr="001B5709" w:rsidRDefault="007E7EC2" w:rsidP="00133926">
            <w:pPr>
              <w:rPr>
                <w:rFonts w:ascii="Arial" w:eastAsia="Times New Roman" w:hAnsi="Arial"/>
                <w:sz w:val="16"/>
                <w:szCs w:val="16"/>
              </w:rPr>
            </w:pPr>
          </w:p>
          <w:p w14:paraId="154E05E0" w14:textId="77777777" w:rsidR="007E7EC2" w:rsidRPr="001B5709" w:rsidRDefault="007E7EC2" w:rsidP="00133926">
            <w:pPr>
              <w:rPr>
                <w:rFonts w:ascii="Arial" w:eastAsia="Times New Roman" w:hAnsi="Arial"/>
                <w:sz w:val="16"/>
                <w:szCs w:val="16"/>
              </w:rPr>
            </w:pPr>
          </w:p>
        </w:tc>
        <w:tc>
          <w:tcPr>
            <w:tcW w:w="1559" w:type="dxa"/>
            <w:tcBorders>
              <w:top w:val="single" w:sz="4" w:space="0" w:color="FFFFFF"/>
            </w:tcBorders>
          </w:tcPr>
          <w:p w14:paraId="6D441ADE" w14:textId="77777777" w:rsidR="007E7EC2" w:rsidRPr="001B5709" w:rsidRDefault="007E7EC2" w:rsidP="00133926">
            <w:pPr>
              <w:rPr>
                <w:rFonts w:ascii="Arial" w:eastAsia="Times New Roman" w:hAnsi="Arial" w:cs="Arial"/>
                <w:sz w:val="16"/>
                <w:szCs w:val="16"/>
              </w:rPr>
            </w:pPr>
            <w:r w:rsidRPr="001B5709">
              <w:rPr>
                <w:rFonts w:ascii="Arial" w:eastAsia="Times New Roman" w:hAnsi="Arial"/>
                <w:sz w:val="16"/>
                <w:szCs w:val="16"/>
              </w:rPr>
              <w:t>With the support of executive staff:</w:t>
            </w:r>
          </w:p>
          <w:p w14:paraId="68C7B533" w14:textId="77777777" w:rsidR="007E7EC2" w:rsidRPr="001B5709" w:rsidRDefault="007E7EC2" w:rsidP="00A445ED">
            <w:pPr>
              <w:rPr>
                <w:rFonts w:ascii="Arial" w:eastAsia="Times New Roman" w:hAnsi="Arial" w:cs="Arial"/>
                <w:sz w:val="16"/>
                <w:szCs w:val="16"/>
              </w:rPr>
            </w:pPr>
            <w:r w:rsidRPr="001B5709">
              <w:rPr>
                <w:rFonts w:ascii="Arial" w:eastAsia="Times New Roman" w:hAnsi="Arial" w:cs="Arial"/>
                <w:sz w:val="16"/>
                <w:szCs w:val="16"/>
              </w:rPr>
              <w:t>meetings for all preschool staff (lead educators and on occasion, co-educators) could be held more regularly with dates set on the school calendar.</w:t>
            </w:r>
          </w:p>
          <w:p w14:paraId="507F5DC9" w14:textId="77777777" w:rsidR="007E7EC2" w:rsidRPr="001B5709" w:rsidRDefault="007E7EC2" w:rsidP="00A445ED">
            <w:pPr>
              <w:rPr>
                <w:rFonts w:ascii="Cambria" w:eastAsia="Times New Roman" w:hAnsi="Cambria"/>
                <w:sz w:val="16"/>
                <w:szCs w:val="16"/>
              </w:rPr>
            </w:pPr>
            <w:r w:rsidRPr="001B5709">
              <w:rPr>
                <w:rFonts w:ascii="Arial" w:eastAsia="Times New Roman" w:hAnsi="Arial" w:cs="Arial"/>
                <w:sz w:val="16"/>
                <w:szCs w:val="16"/>
              </w:rPr>
              <w:t>Whole staff meetings could be held at one of the preschools once a semester.</w:t>
            </w:r>
          </w:p>
          <w:p w14:paraId="413DD650" w14:textId="77777777" w:rsidR="007E7EC2" w:rsidRPr="001B5709" w:rsidRDefault="007E7EC2" w:rsidP="00A445ED">
            <w:pPr>
              <w:rPr>
                <w:rFonts w:ascii="Cambria" w:eastAsia="Times New Roman" w:hAnsi="Cambria"/>
                <w:sz w:val="16"/>
                <w:szCs w:val="16"/>
              </w:rPr>
            </w:pPr>
            <w:r w:rsidRPr="001B5709">
              <w:rPr>
                <w:rFonts w:ascii="Arial" w:eastAsia="Times New Roman" w:hAnsi="Arial" w:cs="Arial"/>
                <w:sz w:val="16"/>
                <w:szCs w:val="16"/>
              </w:rPr>
              <w:t>An executive staff member could attend preschool events.</w:t>
            </w:r>
          </w:p>
        </w:tc>
        <w:tc>
          <w:tcPr>
            <w:tcW w:w="1315" w:type="dxa"/>
            <w:tcBorders>
              <w:top w:val="single" w:sz="4" w:space="0" w:color="FFFFFF"/>
            </w:tcBorders>
          </w:tcPr>
          <w:p w14:paraId="7C53A349"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Preschool staff meet more frequently &amp; there is a greater sharing of resources, ideas, etc.</w:t>
            </w:r>
          </w:p>
          <w:p w14:paraId="2FAC1AC3" w14:textId="77777777" w:rsidR="007E7EC2" w:rsidRPr="001B5709" w:rsidRDefault="007E7EC2" w:rsidP="00133926">
            <w:pPr>
              <w:rPr>
                <w:rFonts w:ascii="Arial" w:eastAsia="Times New Roman" w:hAnsi="Arial"/>
                <w:sz w:val="16"/>
                <w:szCs w:val="16"/>
              </w:rPr>
            </w:pPr>
          </w:p>
          <w:p w14:paraId="788B6C66" w14:textId="77777777" w:rsidR="007E7EC2" w:rsidRPr="001B5709" w:rsidRDefault="007E7EC2" w:rsidP="00133926">
            <w:pPr>
              <w:rPr>
                <w:rFonts w:ascii="Arial" w:eastAsia="Times New Roman" w:hAnsi="Arial"/>
                <w:sz w:val="16"/>
                <w:szCs w:val="16"/>
              </w:rPr>
            </w:pPr>
          </w:p>
          <w:p w14:paraId="17CA82CA" w14:textId="77777777" w:rsidR="007E7EC2" w:rsidRPr="001B5709" w:rsidRDefault="007E7EC2" w:rsidP="00133926">
            <w:pPr>
              <w:rPr>
                <w:rFonts w:ascii="Arial" w:eastAsia="Times New Roman" w:hAnsi="Arial"/>
                <w:sz w:val="16"/>
                <w:szCs w:val="16"/>
              </w:rPr>
            </w:pPr>
          </w:p>
          <w:p w14:paraId="4F082B11" w14:textId="77777777" w:rsidR="007E7EC2" w:rsidRPr="001B5709" w:rsidRDefault="007E7EC2" w:rsidP="00133926">
            <w:pPr>
              <w:rPr>
                <w:rFonts w:ascii="Arial" w:eastAsia="Times New Roman" w:hAnsi="Arial"/>
                <w:sz w:val="16"/>
                <w:szCs w:val="16"/>
              </w:rPr>
            </w:pPr>
          </w:p>
          <w:p w14:paraId="0769010C" w14:textId="77777777" w:rsidR="007E7EC2" w:rsidRPr="001B5709" w:rsidRDefault="007E7EC2" w:rsidP="00133926">
            <w:pPr>
              <w:rPr>
                <w:rFonts w:ascii="Arial" w:eastAsia="Times New Roman" w:hAnsi="Arial"/>
                <w:sz w:val="16"/>
                <w:szCs w:val="16"/>
              </w:rPr>
            </w:pPr>
          </w:p>
          <w:p w14:paraId="6259E2FA" w14:textId="77777777" w:rsidR="007E7EC2" w:rsidRPr="001B5709" w:rsidRDefault="007E7EC2" w:rsidP="00133926">
            <w:pPr>
              <w:rPr>
                <w:rFonts w:ascii="Arial" w:eastAsia="Times New Roman" w:hAnsi="Arial"/>
                <w:sz w:val="16"/>
                <w:szCs w:val="16"/>
              </w:rPr>
            </w:pPr>
          </w:p>
          <w:p w14:paraId="2D6584D0" w14:textId="77777777" w:rsidR="007E7EC2" w:rsidRPr="001B5709" w:rsidRDefault="007E7EC2" w:rsidP="00133926">
            <w:pPr>
              <w:rPr>
                <w:rFonts w:ascii="Arial" w:eastAsia="Times New Roman" w:hAnsi="Arial"/>
                <w:sz w:val="16"/>
                <w:szCs w:val="16"/>
              </w:rPr>
            </w:pPr>
          </w:p>
          <w:p w14:paraId="2AA4D9EF" w14:textId="77777777" w:rsidR="007E7EC2" w:rsidRPr="001B5709" w:rsidRDefault="007E7EC2" w:rsidP="00133926">
            <w:pPr>
              <w:rPr>
                <w:rFonts w:ascii="Arial" w:eastAsia="Times New Roman" w:hAnsi="Arial"/>
                <w:sz w:val="16"/>
                <w:szCs w:val="16"/>
              </w:rPr>
            </w:pPr>
          </w:p>
          <w:p w14:paraId="11496C69" w14:textId="77777777" w:rsidR="007E7EC2" w:rsidRPr="001B5709" w:rsidRDefault="007E7EC2" w:rsidP="00133926">
            <w:pPr>
              <w:rPr>
                <w:rFonts w:ascii="Arial" w:eastAsia="Times New Roman" w:hAnsi="Arial"/>
                <w:sz w:val="16"/>
                <w:szCs w:val="16"/>
              </w:rPr>
            </w:pPr>
          </w:p>
          <w:p w14:paraId="48D0AFAB" w14:textId="77777777" w:rsidR="007E7EC2" w:rsidRPr="001B5709" w:rsidRDefault="007E7EC2" w:rsidP="00133926">
            <w:pPr>
              <w:rPr>
                <w:rFonts w:ascii="Arial" w:eastAsia="Times New Roman" w:hAnsi="Arial"/>
                <w:sz w:val="16"/>
                <w:szCs w:val="16"/>
              </w:rPr>
            </w:pPr>
          </w:p>
          <w:p w14:paraId="08EFFD74" w14:textId="77777777" w:rsidR="007E7EC2" w:rsidRPr="001B5709" w:rsidRDefault="007E7EC2" w:rsidP="00133926">
            <w:pPr>
              <w:rPr>
                <w:rFonts w:ascii="Arial" w:eastAsia="Times New Roman" w:hAnsi="Arial"/>
                <w:sz w:val="16"/>
                <w:szCs w:val="16"/>
              </w:rPr>
            </w:pPr>
          </w:p>
          <w:p w14:paraId="79DB05CE" w14:textId="77777777" w:rsidR="007E7EC2" w:rsidRPr="001B5709" w:rsidRDefault="007E7EC2" w:rsidP="00133926">
            <w:pPr>
              <w:rPr>
                <w:rFonts w:ascii="Arial" w:eastAsia="Times New Roman" w:hAnsi="Arial"/>
                <w:sz w:val="16"/>
                <w:szCs w:val="16"/>
              </w:rPr>
            </w:pPr>
          </w:p>
          <w:p w14:paraId="627AB8A7" w14:textId="77777777" w:rsidR="007E7EC2" w:rsidRPr="001B5709" w:rsidRDefault="007E7EC2" w:rsidP="00133926">
            <w:pPr>
              <w:rPr>
                <w:rFonts w:ascii="Arial" w:eastAsia="Times New Roman" w:hAnsi="Arial"/>
                <w:sz w:val="16"/>
                <w:szCs w:val="16"/>
              </w:rPr>
            </w:pPr>
          </w:p>
          <w:p w14:paraId="190AD296" w14:textId="77777777" w:rsidR="007E7EC2" w:rsidRPr="001B5709" w:rsidRDefault="007E7EC2" w:rsidP="00133926">
            <w:pPr>
              <w:rPr>
                <w:rFonts w:ascii="Arial" w:eastAsia="Times New Roman" w:hAnsi="Arial"/>
                <w:sz w:val="16"/>
                <w:szCs w:val="16"/>
              </w:rPr>
            </w:pPr>
          </w:p>
          <w:p w14:paraId="4F3D77E4" w14:textId="77777777" w:rsidR="007E7EC2" w:rsidRPr="001B5709" w:rsidRDefault="007E7EC2" w:rsidP="00133926">
            <w:pPr>
              <w:rPr>
                <w:rFonts w:ascii="Arial" w:eastAsia="Times New Roman" w:hAnsi="Arial"/>
                <w:sz w:val="16"/>
                <w:szCs w:val="16"/>
              </w:rPr>
            </w:pPr>
          </w:p>
          <w:p w14:paraId="042D56E6" w14:textId="77777777" w:rsidR="007E7EC2" w:rsidRPr="001B5709" w:rsidRDefault="007E7EC2" w:rsidP="00133926">
            <w:pPr>
              <w:rPr>
                <w:rFonts w:ascii="Arial" w:eastAsia="Times New Roman" w:hAnsi="Arial"/>
                <w:sz w:val="16"/>
                <w:szCs w:val="16"/>
              </w:rPr>
            </w:pPr>
          </w:p>
          <w:p w14:paraId="5A6B6CB3" w14:textId="77777777" w:rsidR="007E7EC2" w:rsidRPr="001B5709" w:rsidRDefault="007E7EC2" w:rsidP="00133926">
            <w:pPr>
              <w:rPr>
                <w:rFonts w:ascii="Arial" w:eastAsia="Times New Roman" w:hAnsi="Arial"/>
                <w:sz w:val="16"/>
                <w:szCs w:val="16"/>
              </w:rPr>
            </w:pPr>
          </w:p>
        </w:tc>
        <w:tc>
          <w:tcPr>
            <w:tcW w:w="812" w:type="dxa"/>
            <w:tcBorders>
              <w:top w:val="single" w:sz="4" w:space="0" w:color="FFFFFF"/>
            </w:tcBorders>
          </w:tcPr>
          <w:p w14:paraId="6636033D"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End 2019</w:t>
            </w:r>
          </w:p>
          <w:p w14:paraId="412730CC" w14:textId="77777777" w:rsidR="007E7EC2" w:rsidRPr="001B5709" w:rsidRDefault="007E7EC2" w:rsidP="00133926">
            <w:pPr>
              <w:rPr>
                <w:rFonts w:ascii="Arial" w:eastAsia="Times New Roman" w:hAnsi="Arial"/>
                <w:sz w:val="16"/>
                <w:szCs w:val="16"/>
              </w:rPr>
            </w:pPr>
          </w:p>
          <w:p w14:paraId="1787E2B2" w14:textId="77777777" w:rsidR="007E7EC2" w:rsidRPr="001B5709" w:rsidRDefault="007E7EC2" w:rsidP="00133926">
            <w:pPr>
              <w:rPr>
                <w:rFonts w:ascii="Arial" w:eastAsia="Times New Roman" w:hAnsi="Arial"/>
                <w:sz w:val="16"/>
                <w:szCs w:val="16"/>
              </w:rPr>
            </w:pPr>
          </w:p>
          <w:p w14:paraId="53107F4F" w14:textId="77777777" w:rsidR="007E7EC2" w:rsidRPr="001B5709" w:rsidRDefault="007E7EC2" w:rsidP="00133926">
            <w:pPr>
              <w:rPr>
                <w:rFonts w:ascii="Arial" w:eastAsia="Times New Roman" w:hAnsi="Arial"/>
                <w:sz w:val="16"/>
                <w:szCs w:val="16"/>
              </w:rPr>
            </w:pPr>
          </w:p>
          <w:p w14:paraId="3AF0DFD4" w14:textId="77777777" w:rsidR="007E7EC2" w:rsidRPr="001B5709" w:rsidRDefault="007E7EC2" w:rsidP="00133926">
            <w:pPr>
              <w:rPr>
                <w:rFonts w:ascii="Arial" w:eastAsia="Times New Roman" w:hAnsi="Arial"/>
                <w:sz w:val="16"/>
                <w:szCs w:val="16"/>
              </w:rPr>
            </w:pPr>
          </w:p>
          <w:p w14:paraId="45C79198" w14:textId="77777777" w:rsidR="007E7EC2" w:rsidRPr="001B5709" w:rsidRDefault="007E7EC2" w:rsidP="00133926">
            <w:pPr>
              <w:rPr>
                <w:rFonts w:ascii="Arial" w:eastAsia="Times New Roman" w:hAnsi="Arial"/>
                <w:sz w:val="16"/>
                <w:szCs w:val="16"/>
              </w:rPr>
            </w:pPr>
          </w:p>
          <w:p w14:paraId="14295C4C" w14:textId="77777777" w:rsidR="007E7EC2" w:rsidRPr="001B5709" w:rsidRDefault="007E7EC2" w:rsidP="00133926">
            <w:pPr>
              <w:rPr>
                <w:rFonts w:ascii="Arial" w:eastAsia="Times New Roman" w:hAnsi="Arial"/>
                <w:sz w:val="16"/>
                <w:szCs w:val="16"/>
              </w:rPr>
            </w:pPr>
          </w:p>
          <w:p w14:paraId="11C68E8D" w14:textId="77777777" w:rsidR="007E7EC2" w:rsidRPr="001B5709" w:rsidRDefault="007E7EC2" w:rsidP="00133926">
            <w:pPr>
              <w:rPr>
                <w:rFonts w:ascii="Arial" w:eastAsia="Times New Roman" w:hAnsi="Arial"/>
                <w:sz w:val="16"/>
                <w:szCs w:val="16"/>
              </w:rPr>
            </w:pPr>
          </w:p>
          <w:p w14:paraId="095780E1" w14:textId="77777777" w:rsidR="007E7EC2" w:rsidRPr="001B5709" w:rsidRDefault="007E7EC2" w:rsidP="00133926">
            <w:pPr>
              <w:rPr>
                <w:rFonts w:ascii="Arial" w:eastAsia="Times New Roman" w:hAnsi="Arial"/>
                <w:sz w:val="16"/>
                <w:szCs w:val="16"/>
              </w:rPr>
            </w:pPr>
          </w:p>
          <w:p w14:paraId="7CF8006A" w14:textId="77777777" w:rsidR="007E7EC2" w:rsidRPr="001B5709" w:rsidRDefault="007E7EC2" w:rsidP="00133926">
            <w:pPr>
              <w:rPr>
                <w:rFonts w:ascii="Arial" w:eastAsia="Times New Roman" w:hAnsi="Arial"/>
                <w:sz w:val="16"/>
                <w:szCs w:val="16"/>
              </w:rPr>
            </w:pPr>
          </w:p>
          <w:p w14:paraId="5134EA0D" w14:textId="77777777" w:rsidR="007E7EC2" w:rsidRPr="001B5709" w:rsidRDefault="007E7EC2" w:rsidP="00133926">
            <w:pPr>
              <w:rPr>
                <w:rFonts w:ascii="Arial" w:eastAsia="Times New Roman" w:hAnsi="Arial"/>
                <w:sz w:val="16"/>
                <w:szCs w:val="16"/>
              </w:rPr>
            </w:pPr>
          </w:p>
          <w:p w14:paraId="7603E530" w14:textId="77777777" w:rsidR="007E7EC2" w:rsidRPr="001B5709" w:rsidRDefault="007E7EC2" w:rsidP="00133926">
            <w:pPr>
              <w:rPr>
                <w:rFonts w:ascii="Arial" w:eastAsia="Times New Roman" w:hAnsi="Arial"/>
                <w:sz w:val="16"/>
                <w:szCs w:val="16"/>
              </w:rPr>
            </w:pPr>
          </w:p>
          <w:p w14:paraId="0E7C54EE" w14:textId="77777777" w:rsidR="007E7EC2" w:rsidRPr="001B5709" w:rsidRDefault="007E7EC2" w:rsidP="00133926">
            <w:pPr>
              <w:rPr>
                <w:rFonts w:ascii="Arial" w:eastAsia="Times New Roman" w:hAnsi="Arial"/>
                <w:sz w:val="16"/>
                <w:szCs w:val="16"/>
              </w:rPr>
            </w:pPr>
          </w:p>
          <w:p w14:paraId="52D2F6EA" w14:textId="77777777" w:rsidR="007E7EC2" w:rsidRPr="001B5709" w:rsidRDefault="007E7EC2" w:rsidP="00133926">
            <w:pPr>
              <w:rPr>
                <w:rFonts w:ascii="Arial" w:eastAsia="Times New Roman" w:hAnsi="Arial"/>
                <w:sz w:val="16"/>
                <w:szCs w:val="16"/>
              </w:rPr>
            </w:pPr>
          </w:p>
          <w:p w14:paraId="025761A7" w14:textId="77777777" w:rsidR="007E7EC2" w:rsidRPr="001B5709" w:rsidRDefault="007E7EC2" w:rsidP="00133926">
            <w:pPr>
              <w:rPr>
                <w:rFonts w:ascii="Arial" w:eastAsia="Times New Roman" w:hAnsi="Arial"/>
                <w:sz w:val="16"/>
                <w:szCs w:val="16"/>
              </w:rPr>
            </w:pPr>
          </w:p>
          <w:p w14:paraId="6D49F3B2" w14:textId="77777777" w:rsidR="007E7EC2" w:rsidRPr="001B5709" w:rsidRDefault="007E7EC2" w:rsidP="00133926">
            <w:pPr>
              <w:rPr>
                <w:rFonts w:ascii="Arial" w:eastAsia="Times New Roman" w:hAnsi="Arial"/>
                <w:sz w:val="16"/>
                <w:szCs w:val="16"/>
              </w:rPr>
            </w:pPr>
          </w:p>
          <w:p w14:paraId="4916DE10" w14:textId="77777777" w:rsidR="007E7EC2" w:rsidRPr="001B5709" w:rsidRDefault="007E7EC2" w:rsidP="00133926">
            <w:pPr>
              <w:rPr>
                <w:rFonts w:ascii="Arial" w:eastAsia="Times New Roman" w:hAnsi="Arial"/>
                <w:sz w:val="16"/>
                <w:szCs w:val="16"/>
              </w:rPr>
            </w:pPr>
          </w:p>
          <w:p w14:paraId="0D51FA09" w14:textId="77777777" w:rsidR="007E7EC2" w:rsidRPr="001B5709" w:rsidRDefault="007E7EC2" w:rsidP="00133926">
            <w:pPr>
              <w:rPr>
                <w:rFonts w:ascii="Arial" w:eastAsia="Times New Roman" w:hAnsi="Arial"/>
                <w:sz w:val="16"/>
                <w:szCs w:val="16"/>
              </w:rPr>
            </w:pPr>
          </w:p>
          <w:p w14:paraId="1CF1E62A" w14:textId="77777777" w:rsidR="007E7EC2" w:rsidRPr="001B5709" w:rsidRDefault="007E7EC2" w:rsidP="00133926">
            <w:pPr>
              <w:rPr>
                <w:rFonts w:ascii="Arial" w:eastAsia="Times New Roman" w:hAnsi="Arial"/>
                <w:sz w:val="16"/>
                <w:szCs w:val="16"/>
              </w:rPr>
            </w:pPr>
          </w:p>
          <w:p w14:paraId="0717AA42" w14:textId="77777777" w:rsidR="007E7EC2" w:rsidRPr="001B5709" w:rsidRDefault="007E7EC2" w:rsidP="00133926">
            <w:pPr>
              <w:rPr>
                <w:rFonts w:ascii="Arial" w:eastAsia="Times New Roman" w:hAnsi="Arial"/>
                <w:sz w:val="16"/>
                <w:szCs w:val="16"/>
              </w:rPr>
            </w:pPr>
          </w:p>
          <w:p w14:paraId="31EB6704" w14:textId="77777777" w:rsidR="007E7EC2" w:rsidRPr="001B5709" w:rsidRDefault="007E7EC2" w:rsidP="00133926">
            <w:pPr>
              <w:rPr>
                <w:rFonts w:ascii="Arial" w:eastAsia="Times New Roman" w:hAnsi="Arial"/>
                <w:sz w:val="16"/>
                <w:szCs w:val="16"/>
              </w:rPr>
            </w:pPr>
          </w:p>
          <w:p w14:paraId="2EDBD168" w14:textId="77777777" w:rsidR="007E7EC2" w:rsidRPr="001B5709" w:rsidRDefault="007E7EC2" w:rsidP="00133926">
            <w:pPr>
              <w:rPr>
                <w:rFonts w:ascii="Arial" w:eastAsia="Times New Roman" w:hAnsi="Arial"/>
                <w:sz w:val="16"/>
                <w:szCs w:val="16"/>
              </w:rPr>
            </w:pPr>
          </w:p>
          <w:p w14:paraId="41FD4B2A" w14:textId="77777777" w:rsidR="007E7EC2" w:rsidRPr="001B5709" w:rsidRDefault="007E7EC2" w:rsidP="00133926">
            <w:pPr>
              <w:rPr>
                <w:rFonts w:ascii="Arial" w:eastAsia="Times New Roman" w:hAnsi="Arial"/>
                <w:sz w:val="16"/>
                <w:szCs w:val="16"/>
              </w:rPr>
            </w:pPr>
          </w:p>
        </w:tc>
        <w:tc>
          <w:tcPr>
            <w:tcW w:w="2835" w:type="dxa"/>
            <w:tcBorders>
              <w:top w:val="single" w:sz="4" w:space="0" w:color="FFFFFF"/>
            </w:tcBorders>
          </w:tcPr>
          <w:p w14:paraId="2D394F91" w14:textId="77777777" w:rsidR="007E7EC2" w:rsidRPr="001B5709" w:rsidRDefault="007E7EC2" w:rsidP="00133926">
            <w:pPr>
              <w:rPr>
                <w:rFonts w:ascii="Arial" w:eastAsia="Times New Roman" w:hAnsi="Arial"/>
                <w:sz w:val="16"/>
                <w:szCs w:val="16"/>
              </w:rPr>
            </w:pPr>
            <w:r w:rsidRPr="00A445ED">
              <w:rPr>
                <w:rFonts w:ascii="Arial" w:eastAsia="Times New Roman" w:hAnsi="Arial"/>
                <w:sz w:val="16"/>
                <w:szCs w:val="16"/>
              </w:rPr>
              <w:t>This has been actioned in Term 3 when staff have met more frequently and have shared a variety of ideas on programming &amp; practice.  This is to be continued into Term 4 (&amp; beyond).  Belinda to put dates on calendar for Term 4.</w:t>
            </w:r>
          </w:p>
          <w:p w14:paraId="0AAE4831" w14:textId="77777777" w:rsidR="007E7EC2" w:rsidRPr="001B5709" w:rsidRDefault="007E7EC2" w:rsidP="00133926">
            <w:pPr>
              <w:rPr>
                <w:rFonts w:ascii="Arial" w:eastAsia="Times New Roman" w:hAnsi="Arial"/>
                <w:sz w:val="16"/>
                <w:szCs w:val="16"/>
              </w:rPr>
            </w:pPr>
          </w:p>
          <w:p w14:paraId="5B144376" w14:textId="77777777" w:rsidR="007E7EC2" w:rsidRPr="001B5709" w:rsidRDefault="007E7EC2" w:rsidP="00133926">
            <w:pPr>
              <w:rPr>
                <w:rFonts w:ascii="Arial" w:eastAsia="Times New Roman" w:hAnsi="Arial"/>
                <w:sz w:val="16"/>
                <w:szCs w:val="16"/>
              </w:rPr>
            </w:pPr>
          </w:p>
          <w:p w14:paraId="336CE088" w14:textId="77777777" w:rsidR="007E7EC2" w:rsidRPr="001B5709" w:rsidRDefault="007E7EC2" w:rsidP="00133926">
            <w:pPr>
              <w:rPr>
                <w:rFonts w:ascii="Arial" w:eastAsia="Times New Roman" w:hAnsi="Arial"/>
                <w:sz w:val="16"/>
                <w:szCs w:val="16"/>
              </w:rPr>
            </w:pPr>
          </w:p>
          <w:p w14:paraId="72EE9300" w14:textId="77777777" w:rsidR="007E7EC2" w:rsidRPr="001B5709" w:rsidRDefault="007E7EC2" w:rsidP="00133926">
            <w:pPr>
              <w:rPr>
                <w:rFonts w:ascii="Arial" w:eastAsia="Times New Roman" w:hAnsi="Arial"/>
                <w:sz w:val="16"/>
                <w:szCs w:val="16"/>
              </w:rPr>
            </w:pPr>
          </w:p>
          <w:p w14:paraId="458A5FC9" w14:textId="77777777" w:rsidR="007E7EC2" w:rsidRPr="001B5709" w:rsidRDefault="007E7EC2" w:rsidP="00133926">
            <w:pPr>
              <w:rPr>
                <w:rFonts w:ascii="Arial" w:eastAsia="Times New Roman" w:hAnsi="Arial"/>
                <w:sz w:val="16"/>
                <w:szCs w:val="16"/>
              </w:rPr>
            </w:pPr>
          </w:p>
          <w:p w14:paraId="6889745D" w14:textId="77777777" w:rsidR="007E7EC2" w:rsidRPr="001B5709" w:rsidRDefault="007E7EC2" w:rsidP="00133926">
            <w:pPr>
              <w:rPr>
                <w:rFonts w:ascii="Arial" w:eastAsia="Times New Roman" w:hAnsi="Arial"/>
                <w:sz w:val="16"/>
                <w:szCs w:val="16"/>
              </w:rPr>
            </w:pPr>
          </w:p>
          <w:p w14:paraId="7C420586" w14:textId="77777777" w:rsidR="007E7EC2" w:rsidRPr="001B5709" w:rsidRDefault="007E7EC2" w:rsidP="00133926">
            <w:pPr>
              <w:rPr>
                <w:rFonts w:ascii="Arial" w:eastAsia="Times New Roman" w:hAnsi="Arial"/>
                <w:sz w:val="16"/>
                <w:szCs w:val="16"/>
              </w:rPr>
            </w:pPr>
          </w:p>
          <w:p w14:paraId="0BDADB8C" w14:textId="77777777" w:rsidR="007E7EC2" w:rsidRPr="001B5709" w:rsidRDefault="007E7EC2" w:rsidP="00133926">
            <w:pPr>
              <w:rPr>
                <w:rFonts w:ascii="Arial" w:eastAsia="Times New Roman" w:hAnsi="Arial"/>
                <w:sz w:val="16"/>
                <w:szCs w:val="16"/>
              </w:rPr>
            </w:pPr>
          </w:p>
          <w:p w14:paraId="662532B1" w14:textId="77777777" w:rsidR="007E7EC2" w:rsidRPr="001B5709" w:rsidRDefault="007E7EC2" w:rsidP="00133926">
            <w:pPr>
              <w:rPr>
                <w:rFonts w:ascii="Arial" w:eastAsia="Times New Roman" w:hAnsi="Arial"/>
                <w:sz w:val="16"/>
                <w:szCs w:val="16"/>
              </w:rPr>
            </w:pPr>
          </w:p>
          <w:p w14:paraId="3C16B047" w14:textId="77777777" w:rsidR="007E7EC2" w:rsidRPr="001B5709" w:rsidRDefault="007E7EC2" w:rsidP="00133926">
            <w:pPr>
              <w:rPr>
                <w:rFonts w:ascii="Arial" w:eastAsia="Times New Roman" w:hAnsi="Arial"/>
                <w:sz w:val="16"/>
                <w:szCs w:val="16"/>
              </w:rPr>
            </w:pPr>
          </w:p>
          <w:p w14:paraId="4D7576EC" w14:textId="77777777" w:rsidR="007E7EC2" w:rsidRPr="001B5709" w:rsidRDefault="007E7EC2" w:rsidP="00133926">
            <w:pPr>
              <w:rPr>
                <w:rFonts w:ascii="Arial" w:eastAsia="Times New Roman" w:hAnsi="Arial"/>
                <w:sz w:val="16"/>
                <w:szCs w:val="16"/>
              </w:rPr>
            </w:pPr>
          </w:p>
          <w:p w14:paraId="2E60217D" w14:textId="77777777" w:rsidR="007E7EC2" w:rsidRPr="001B5709" w:rsidRDefault="007E7EC2" w:rsidP="00133926">
            <w:pPr>
              <w:rPr>
                <w:rFonts w:ascii="Arial" w:eastAsia="Times New Roman" w:hAnsi="Arial"/>
                <w:sz w:val="16"/>
                <w:szCs w:val="16"/>
              </w:rPr>
            </w:pPr>
          </w:p>
          <w:p w14:paraId="38F18583" w14:textId="77777777" w:rsidR="007E7EC2" w:rsidRPr="001B5709" w:rsidRDefault="007E7EC2" w:rsidP="00133926">
            <w:pPr>
              <w:rPr>
                <w:rFonts w:ascii="Arial" w:eastAsia="Times New Roman" w:hAnsi="Arial"/>
                <w:sz w:val="16"/>
                <w:szCs w:val="16"/>
              </w:rPr>
            </w:pPr>
          </w:p>
          <w:p w14:paraId="249BC8E9" w14:textId="77777777" w:rsidR="007E7EC2" w:rsidRPr="001B5709" w:rsidRDefault="007E7EC2" w:rsidP="00133926">
            <w:pPr>
              <w:rPr>
                <w:rFonts w:ascii="Arial" w:eastAsia="Times New Roman" w:hAnsi="Arial"/>
                <w:sz w:val="16"/>
                <w:szCs w:val="16"/>
              </w:rPr>
            </w:pPr>
          </w:p>
        </w:tc>
      </w:tr>
      <w:tr w:rsidR="007E7EC2" w:rsidRPr="001B5709" w14:paraId="13C88F6E" w14:textId="77777777" w:rsidTr="00A445ED">
        <w:trPr>
          <w:trHeight w:val="701"/>
        </w:trPr>
        <w:tc>
          <w:tcPr>
            <w:tcW w:w="704" w:type="dxa"/>
          </w:tcPr>
          <w:p w14:paraId="0739D462" w14:textId="77777777" w:rsidR="007E7EC2" w:rsidRPr="001B5709" w:rsidRDefault="007E7EC2" w:rsidP="00133926">
            <w:pPr>
              <w:rPr>
                <w:rFonts w:ascii="Arial" w:eastAsia="Times New Roman" w:hAnsi="Arial"/>
              </w:rPr>
            </w:pPr>
          </w:p>
        </w:tc>
        <w:tc>
          <w:tcPr>
            <w:tcW w:w="1418" w:type="dxa"/>
          </w:tcPr>
          <w:p w14:paraId="50957038"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Greater support and frequent visits by BSO required.  Classroom teacher should have similar support to that of classroom teacher at the primary school.</w:t>
            </w:r>
          </w:p>
        </w:tc>
        <w:tc>
          <w:tcPr>
            <w:tcW w:w="1275" w:type="dxa"/>
          </w:tcPr>
          <w:p w14:paraId="0FFEEC2A"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BSO visit preschool once per fortnight to ‘check in’ with teacher &amp; to do basic maintenance, checking of sprinklers, cleaning, removal of rubbish/recycling/cobwebs</w:t>
            </w:r>
          </w:p>
        </w:tc>
        <w:tc>
          <w:tcPr>
            <w:tcW w:w="709" w:type="dxa"/>
          </w:tcPr>
          <w:p w14:paraId="41B6B63D" w14:textId="77777777" w:rsidR="007E7EC2" w:rsidRPr="001B5709" w:rsidRDefault="007E7EC2" w:rsidP="00133926">
            <w:pPr>
              <w:rPr>
                <w:rFonts w:ascii="Arial" w:eastAsia="Times New Roman" w:hAnsi="Arial"/>
              </w:rPr>
            </w:pPr>
            <w:r w:rsidRPr="001B5709">
              <w:rPr>
                <w:rFonts w:ascii="Arial" w:eastAsia="Times New Roman" w:hAnsi="Arial"/>
              </w:rPr>
              <w:t>M</w:t>
            </w:r>
          </w:p>
        </w:tc>
        <w:tc>
          <w:tcPr>
            <w:tcW w:w="1559" w:type="dxa"/>
          </w:tcPr>
          <w:p w14:paraId="197A17BB" w14:textId="77777777" w:rsidR="007E7EC2" w:rsidRPr="001B5709" w:rsidRDefault="007E7EC2" w:rsidP="00133926">
            <w:pPr>
              <w:rPr>
                <w:rFonts w:ascii="Arial" w:eastAsia="Times New Roman" w:hAnsi="Arial"/>
              </w:rPr>
            </w:pPr>
            <w:r w:rsidRPr="001B5709">
              <w:rPr>
                <w:rFonts w:ascii="Arial" w:eastAsia="Times New Roman" w:hAnsi="Arial"/>
                <w:sz w:val="16"/>
                <w:szCs w:val="16"/>
              </w:rPr>
              <w:t xml:space="preserve">An arrangement be put into place that the BSO can spend a minimum of one hour/fortnight per preschool.  </w:t>
            </w:r>
          </w:p>
        </w:tc>
        <w:tc>
          <w:tcPr>
            <w:tcW w:w="1315" w:type="dxa"/>
          </w:tcPr>
          <w:p w14:paraId="7BED250A" w14:textId="77777777" w:rsidR="007E7EC2" w:rsidRPr="001B5709" w:rsidRDefault="007E7EC2" w:rsidP="00133926">
            <w:pPr>
              <w:rPr>
                <w:rFonts w:ascii="Arial" w:eastAsia="Times New Roman" w:hAnsi="Arial" w:cs="Arial"/>
                <w:sz w:val="16"/>
                <w:szCs w:val="16"/>
              </w:rPr>
            </w:pPr>
            <w:r w:rsidRPr="001B5709">
              <w:rPr>
                <w:rFonts w:ascii="Arial" w:eastAsia="Times New Roman" w:hAnsi="Arial" w:cs="Arial"/>
                <w:sz w:val="16"/>
                <w:szCs w:val="16"/>
              </w:rPr>
              <w:t xml:space="preserve">Classroom teacher does not have to remove things such as: </w:t>
            </w:r>
          </w:p>
          <w:p w14:paraId="53B2F51B" w14:textId="77777777" w:rsidR="007E7EC2" w:rsidRPr="001B5709" w:rsidRDefault="007E7EC2" w:rsidP="00133926">
            <w:pPr>
              <w:rPr>
                <w:rFonts w:ascii="Arial" w:eastAsia="Times New Roman" w:hAnsi="Arial" w:cs="Arial"/>
                <w:sz w:val="16"/>
                <w:szCs w:val="16"/>
              </w:rPr>
            </w:pPr>
          </w:p>
          <w:p w14:paraId="1371EC0C" w14:textId="77777777" w:rsidR="007E7EC2" w:rsidRPr="001B5709" w:rsidRDefault="007E7EC2" w:rsidP="00A445ED">
            <w:pPr>
              <w:jc w:val="both"/>
              <w:rPr>
                <w:rFonts w:ascii="Arial" w:eastAsia="Times New Roman" w:hAnsi="Arial" w:cs="Arial"/>
                <w:sz w:val="16"/>
                <w:szCs w:val="16"/>
              </w:rPr>
            </w:pPr>
            <w:r w:rsidRPr="001B5709">
              <w:rPr>
                <w:rFonts w:ascii="Arial" w:eastAsia="Times New Roman" w:hAnsi="Arial" w:cs="Arial"/>
                <w:sz w:val="16"/>
                <w:szCs w:val="16"/>
              </w:rPr>
              <w:t>Large recycling items</w:t>
            </w:r>
          </w:p>
          <w:p w14:paraId="147936AB" w14:textId="77777777" w:rsidR="007E7EC2" w:rsidRPr="001B5709" w:rsidRDefault="007E7EC2" w:rsidP="00A445ED">
            <w:pPr>
              <w:jc w:val="both"/>
              <w:rPr>
                <w:rFonts w:ascii="Arial" w:eastAsia="Times New Roman" w:hAnsi="Arial" w:cs="Arial"/>
                <w:sz w:val="16"/>
                <w:szCs w:val="16"/>
              </w:rPr>
            </w:pPr>
            <w:r w:rsidRPr="001B5709">
              <w:rPr>
                <w:rFonts w:ascii="Arial" w:eastAsia="Times New Roman" w:hAnsi="Arial" w:cs="Arial"/>
                <w:sz w:val="16"/>
                <w:szCs w:val="16"/>
              </w:rPr>
              <w:t>Cobwebs</w:t>
            </w:r>
          </w:p>
          <w:p w14:paraId="0932FB57" w14:textId="5D00201E" w:rsidR="007E7EC2" w:rsidRPr="001B5709" w:rsidRDefault="007E7EC2" w:rsidP="00A445ED">
            <w:pPr>
              <w:jc w:val="both"/>
              <w:rPr>
                <w:rFonts w:ascii="Arial" w:eastAsia="Times New Roman" w:hAnsi="Arial" w:cs="Arial"/>
                <w:sz w:val="16"/>
                <w:szCs w:val="16"/>
              </w:rPr>
            </w:pPr>
            <w:r w:rsidRPr="001B5709">
              <w:rPr>
                <w:rFonts w:ascii="Arial" w:eastAsia="Times New Roman" w:hAnsi="Arial" w:cs="Arial"/>
                <w:sz w:val="16"/>
                <w:szCs w:val="16"/>
              </w:rPr>
              <w:t>Constant</w:t>
            </w:r>
            <w:r w:rsidR="00A445ED">
              <w:rPr>
                <w:rFonts w:ascii="Arial" w:eastAsia="Times New Roman" w:hAnsi="Arial" w:cs="Arial"/>
                <w:sz w:val="16"/>
                <w:szCs w:val="16"/>
              </w:rPr>
              <w:t xml:space="preserve"> </w:t>
            </w:r>
            <w:r w:rsidRPr="001B5709">
              <w:rPr>
                <w:rFonts w:ascii="Arial" w:eastAsia="Times New Roman" w:hAnsi="Arial" w:cs="Arial"/>
                <w:sz w:val="16"/>
                <w:szCs w:val="16"/>
              </w:rPr>
              <w:t>leaf litter</w:t>
            </w:r>
          </w:p>
          <w:p w14:paraId="03E0FB72" w14:textId="77777777" w:rsidR="007E7EC2" w:rsidRPr="001B5709" w:rsidRDefault="007E7EC2" w:rsidP="00A445ED">
            <w:pPr>
              <w:jc w:val="both"/>
              <w:rPr>
                <w:rFonts w:ascii="Arial" w:eastAsia="Times New Roman" w:hAnsi="Arial" w:cs="Arial"/>
                <w:sz w:val="16"/>
                <w:szCs w:val="16"/>
              </w:rPr>
            </w:pPr>
            <w:r w:rsidRPr="001B5709">
              <w:rPr>
                <w:rFonts w:ascii="Arial" w:eastAsia="Times New Roman" w:hAnsi="Arial" w:cs="Arial"/>
                <w:sz w:val="16"/>
                <w:szCs w:val="16"/>
              </w:rPr>
              <w:t>Fill holes</w:t>
            </w:r>
          </w:p>
          <w:p w14:paraId="691AF8C9" w14:textId="77777777" w:rsidR="007E7EC2" w:rsidRPr="001B5709" w:rsidRDefault="007E7EC2" w:rsidP="00133926">
            <w:pPr>
              <w:rPr>
                <w:rFonts w:ascii="Arial" w:eastAsia="Times New Roman" w:hAnsi="Arial"/>
                <w:sz w:val="16"/>
                <w:szCs w:val="16"/>
              </w:rPr>
            </w:pPr>
          </w:p>
          <w:p w14:paraId="4AC735F3" w14:textId="77777777" w:rsidR="007E7EC2" w:rsidRPr="001B5709" w:rsidRDefault="007E7EC2" w:rsidP="00133926">
            <w:pPr>
              <w:rPr>
                <w:rFonts w:ascii="Arial" w:eastAsia="Times New Roman" w:hAnsi="Arial"/>
              </w:rPr>
            </w:pPr>
            <w:r w:rsidRPr="001B5709">
              <w:rPr>
                <w:rFonts w:ascii="Arial" w:eastAsia="Times New Roman" w:hAnsi="Arial"/>
                <w:sz w:val="16"/>
                <w:szCs w:val="16"/>
              </w:rPr>
              <w:t>Sprinkler system works &amp; staff do not have to hand water lawns &amp; garden.</w:t>
            </w:r>
            <w:r w:rsidRPr="001B5709">
              <w:rPr>
                <w:rFonts w:ascii="Arial" w:eastAsia="Times New Roman" w:hAnsi="Arial"/>
              </w:rPr>
              <w:t xml:space="preserve"> </w:t>
            </w:r>
          </w:p>
          <w:p w14:paraId="576D7994" w14:textId="77777777" w:rsidR="007E7EC2" w:rsidRPr="001B5709" w:rsidRDefault="007E7EC2" w:rsidP="00133926">
            <w:pPr>
              <w:rPr>
                <w:rFonts w:ascii="Arial" w:eastAsia="Times New Roman" w:hAnsi="Arial"/>
              </w:rPr>
            </w:pPr>
          </w:p>
          <w:p w14:paraId="1DDDF57D"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Small hazards/repairs do not become large jobs due to regular attendance of BSO at preschool/s &amp; BSO potentially being able to ‘nip things in the bud’.</w:t>
            </w:r>
          </w:p>
          <w:p w14:paraId="671F8444" w14:textId="77777777" w:rsidR="007E7EC2" w:rsidRPr="001B5709" w:rsidRDefault="007E7EC2" w:rsidP="00133926">
            <w:pPr>
              <w:rPr>
                <w:rFonts w:ascii="Arial" w:eastAsia="Times New Roman" w:hAnsi="Arial"/>
                <w:sz w:val="16"/>
                <w:szCs w:val="16"/>
              </w:rPr>
            </w:pPr>
          </w:p>
          <w:p w14:paraId="3F2205F6" w14:textId="77777777" w:rsidR="007E7EC2" w:rsidRPr="001B5709" w:rsidRDefault="007E7EC2" w:rsidP="00133926">
            <w:pPr>
              <w:rPr>
                <w:rFonts w:ascii="Arial" w:eastAsia="Times New Roman" w:hAnsi="Arial"/>
                <w:sz w:val="16"/>
                <w:szCs w:val="16"/>
              </w:rPr>
            </w:pPr>
          </w:p>
        </w:tc>
        <w:tc>
          <w:tcPr>
            <w:tcW w:w="812" w:type="dxa"/>
          </w:tcPr>
          <w:p w14:paraId="174B7F5E"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End 2019</w:t>
            </w:r>
          </w:p>
        </w:tc>
        <w:tc>
          <w:tcPr>
            <w:tcW w:w="2835" w:type="dxa"/>
          </w:tcPr>
          <w:p w14:paraId="4661FA30"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Belinda will discuss this with Rachel.  One suggestion is that Belinda will be the ‘reconnaissance’ person as she visits the preschool on a weekly basis, with her making observations and recommendations for BSO support, where required.</w:t>
            </w:r>
          </w:p>
          <w:p w14:paraId="37C7D064" w14:textId="77777777" w:rsidR="007E7EC2" w:rsidRPr="001B5709" w:rsidRDefault="007E7EC2" w:rsidP="00133926">
            <w:pPr>
              <w:rPr>
                <w:rFonts w:ascii="Arial" w:eastAsia="Times New Roman" w:hAnsi="Arial"/>
                <w:sz w:val="16"/>
                <w:szCs w:val="16"/>
              </w:rPr>
            </w:pPr>
          </w:p>
          <w:p w14:paraId="079254B6"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Staff ‘walk through’ to be put into place.</w:t>
            </w:r>
          </w:p>
        </w:tc>
      </w:tr>
    </w:tbl>
    <w:p w14:paraId="1033231D" w14:textId="77777777" w:rsidR="007E7EC2" w:rsidRPr="001B5709" w:rsidRDefault="007E7EC2" w:rsidP="007E7EC2">
      <w:pPr>
        <w:spacing w:before="200" w:after="60" w:line="240" w:lineRule="auto"/>
        <w:rPr>
          <w:rFonts w:ascii="Calibri" w:eastAsia="Times New Roman" w:hAnsi="Calibri" w:cs="Calibri"/>
          <w:b/>
          <w:bCs/>
          <w:iCs/>
          <w:color w:val="1F497D"/>
          <w:sz w:val="30"/>
          <w:szCs w:val="30"/>
          <w:lang w:eastAsia="en-AU"/>
        </w:rPr>
      </w:pPr>
      <w:r w:rsidRPr="001B5709">
        <w:rPr>
          <w:rFonts w:ascii="Calibri" w:eastAsia="Times New Roman" w:hAnsi="Calibri" w:cs="Calibri"/>
          <w:b/>
          <w:bCs/>
          <w:iCs/>
          <w:color w:val="1F497D"/>
          <w:sz w:val="30"/>
          <w:szCs w:val="30"/>
          <w:lang w:eastAsia="en-AU"/>
        </w:rPr>
        <w:lastRenderedPageBreak/>
        <w:t>Key improvements sought for Quality Area 5</w:t>
      </w:r>
    </w:p>
    <w:p w14:paraId="14D6D333" w14:textId="77777777" w:rsidR="007E7EC2" w:rsidRPr="001B5709" w:rsidRDefault="007E7EC2" w:rsidP="007E7EC2">
      <w:pPr>
        <w:spacing w:before="100" w:after="100" w:line="240" w:lineRule="auto"/>
        <w:rPr>
          <w:rFonts w:ascii="Calibri" w:eastAsia="Times New Roman" w:hAnsi="Calibri" w:cs="Calibri"/>
          <w:bCs/>
          <w:iCs/>
          <w:color w:val="7F7F7F"/>
          <w:sz w:val="28"/>
          <w:szCs w:val="28"/>
          <w:lang w:eastAsia="en-AU"/>
        </w:rPr>
      </w:pPr>
      <w:r w:rsidRPr="001B5709">
        <w:rPr>
          <w:rFonts w:ascii="Calibri" w:eastAsia="Times New Roman" w:hAnsi="Calibri" w:cs="Calibri"/>
          <w:bCs/>
          <w:iCs/>
          <w:color w:val="7F7F7F"/>
          <w:sz w:val="28"/>
          <w:szCs w:val="28"/>
          <w:lang w:eastAsia="en-AU"/>
        </w:rPr>
        <w:t>Improvement Plan</w:t>
      </w:r>
    </w:p>
    <w:tbl>
      <w:tblPr>
        <w:tblStyle w:val="TableGrid"/>
        <w:tblpPr w:leftFromText="181" w:rightFromText="181" w:vertAnchor="text" w:horzAnchor="page" w:tblpX="693" w:tblpY="1"/>
        <w:tblW w:w="1062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704"/>
        <w:gridCol w:w="1418"/>
        <w:gridCol w:w="1275"/>
        <w:gridCol w:w="709"/>
        <w:gridCol w:w="1559"/>
        <w:gridCol w:w="1315"/>
        <w:gridCol w:w="812"/>
        <w:gridCol w:w="2835"/>
      </w:tblGrid>
      <w:tr w:rsidR="00A445ED" w:rsidRPr="001B5709" w14:paraId="6E9ADBD4" w14:textId="77777777" w:rsidTr="00F159E5">
        <w:trPr>
          <w:trHeight w:val="320"/>
        </w:trPr>
        <w:tc>
          <w:tcPr>
            <w:tcW w:w="704" w:type="dxa"/>
            <w:tcBorders>
              <w:top w:val="single" w:sz="4" w:space="0" w:color="FFFFFF"/>
              <w:left w:val="single" w:sz="4" w:space="0" w:color="FFFFFF"/>
              <w:bottom w:val="single" w:sz="4" w:space="0" w:color="FFFFFF"/>
              <w:right w:val="single" w:sz="6" w:space="0" w:color="FFFFFF"/>
            </w:tcBorders>
            <w:shd w:val="clear" w:color="auto" w:fill="D9D9D9"/>
          </w:tcPr>
          <w:p w14:paraId="1070FFD5" w14:textId="77777777" w:rsidR="007E7EC2" w:rsidRPr="00F159E5" w:rsidRDefault="007E7EC2" w:rsidP="00133926">
            <w:pPr>
              <w:rPr>
                <w:rFonts w:eastAsia="Times New Roman" w:cs="Calibri"/>
                <w:b/>
                <w:iCs/>
                <w:color w:val="729FFF"/>
              </w:rPr>
            </w:pPr>
            <w:r w:rsidRPr="00F159E5">
              <w:rPr>
                <w:rFonts w:eastAsia="Times New Roman" w:cs="Calibri"/>
                <w:b/>
                <w:bCs/>
              </w:rPr>
              <w:t>Standard/</w:t>
            </w:r>
            <w:r w:rsidRPr="00F159E5">
              <w:rPr>
                <w:rFonts w:eastAsia="Times New Roman" w:cs="Calibri"/>
                <w:b/>
                <w:bCs/>
              </w:rPr>
              <w:br/>
              <w:t>element</w:t>
            </w:r>
          </w:p>
        </w:tc>
        <w:tc>
          <w:tcPr>
            <w:tcW w:w="1418" w:type="dxa"/>
            <w:tcBorders>
              <w:top w:val="single" w:sz="4" w:space="0" w:color="FFFFFF"/>
              <w:left w:val="single" w:sz="6" w:space="0" w:color="FFFFFF"/>
              <w:bottom w:val="single" w:sz="4" w:space="0" w:color="FFFFFF"/>
              <w:right w:val="single" w:sz="6" w:space="0" w:color="FFFFFF"/>
            </w:tcBorders>
            <w:shd w:val="clear" w:color="auto" w:fill="D9D9D9"/>
          </w:tcPr>
          <w:p w14:paraId="5A13399C" w14:textId="77777777" w:rsidR="007E7EC2" w:rsidRPr="00F159E5" w:rsidRDefault="007E7EC2" w:rsidP="00133926">
            <w:pPr>
              <w:rPr>
                <w:rFonts w:eastAsia="Times New Roman" w:cs="Calibri"/>
                <w:b/>
                <w:bCs/>
              </w:rPr>
            </w:pPr>
            <w:r w:rsidRPr="00F159E5">
              <w:rPr>
                <w:rFonts w:eastAsia="Times New Roman" w:cs="Calibri"/>
                <w:b/>
                <w:bCs/>
              </w:rPr>
              <w:t>Issue identified during self-assessment</w:t>
            </w:r>
          </w:p>
        </w:tc>
        <w:tc>
          <w:tcPr>
            <w:tcW w:w="1275" w:type="dxa"/>
            <w:tcBorders>
              <w:top w:val="single" w:sz="4" w:space="0" w:color="FFFFFF"/>
              <w:left w:val="single" w:sz="6" w:space="0" w:color="FFFFFF"/>
              <w:bottom w:val="single" w:sz="4" w:space="0" w:color="FFFFFF"/>
              <w:right w:val="single" w:sz="6" w:space="0" w:color="FFFFFF"/>
            </w:tcBorders>
            <w:shd w:val="clear" w:color="auto" w:fill="D9D9D9"/>
          </w:tcPr>
          <w:p w14:paraId="2E960E75" w14:textId="77777777" w:rsidR="007E7EC2" w:rsidRPr="00F159E5" w:rsidRDefault="007E7EC2" w:rsidP="00133926">
            <w:pPr>
              <w:rPr>
                <w:rFonts w:eastAsia="Times New Roman" w:cs="Calibri"/>
                <w:b/>
                <w:bCs/>
              </w:rPr>
            </w:pPr>
            <w:r w:rsidRPr="00F159E5">
              <w:rPr>
                <w:rFonts w:eastAsia="Times New Roman" w:cs="Calibri"/>
                <w:b/>
                <w:bCs/>
              </w:rPr>
              <w:t>What outcome or goal do we seek?</w:t>
            </w:r>
          </w:p>
        </w:tc>
        <w:tc>
          <w:tcPr>
            <w:tcW w:w="709" w:type="dxa"/>
            <w:tcBorders>
              <w:top w:val="single" w:sz="4" w:space="0" w:color="FFFFFF"/>
              <w:left w:val="single" w:sz="6" w:space="0" w:color="FFFFFF"/>
              <w:bottom w:val="single" w:sz="4" w:space="0" w:color="FFFFFF"/>
              <w:right w:val="single" w:sz="6" w:space="0" w:color="FFFFFF"/>
            </w:tcBorders>
            <w:shd w:val="clear" w:color="auto" w:fill="D9D9D9"/>
          </w:tcPr>
          <w:p w14:paraId="4DB570D9" w14:textId="77777777" w:rsidR="007E7EC2" w:rsidRPr="00F159E5" w:rsidRDefault="007E7EC2" w:rsidP="00133926">
            <w:pPr>
              <w:rPr>
                <w:rFonts w:eastAsia="Times New Roman" w:cs="Calibri"/>
                <w:b/>
                <w:bCs/>
              </w:rPr>
            </w:pPr>
            <w:r w:rsidRPr="00F159E5">
              <w:rPr>
                <w:rFonts w:eastAsia="Times New Roman" w:cs="Calibri"/>
                <w:b/>
                <w:bCs/>
              </w:rPr>
              <w:t>Priority (L/M/H)</w:t>
            </w:r>
          </w:p>
        </w:tc>
        <w:tc>
          <w:tcPr>
            <w:tcW w:w="1559" w:type="dxa"/>
            <w:tcBorders>
              <w:top w:val="single" w:sz="4" w:space="0" w:color="FFFFFF"/>
              <w:left w:val="single" w:sz="6" w:space="0" w:color="FFFFFF"/>
              <w:bottom w:val="single" w:sz="4" w:space="0" w:color="FFFFFF"/>
              <w:right w:val="single" w:sz="6" w:space="0" w:color="FFFFFF"/>
            </w:tcBorders>
            <w:shd w:val="clear" w:color="auto" w:fill="D9D9D9"/>
          </w:tcPr>
          <w:p w14:paraId="44B72693" w14:textId="77777777" w:rsidR="007E7EC2" w:rsidRPr="00F159E5" w:rsidRDefault="007E7EC2" w:rsidP="00133926">
            <w:pPr>
              <w:rPr>
                <w:rFonts w:eastAsia="Times New Roman" w:cs="Calibri"/>
                <w:b/>
                <w:bCs/>
              </w:rPr>
            </w:pPr>
            <w:r w:rsidRPr="00F159E5">
              <w:rPr>
                <w:rFonts w:eastAsia="Times New Roman" w:cs="Calibri"/>
                <w:b/>
                <w:bCs/>
              </w:rPr>
              <w:t>How will we get this outcome? (Steps)</w:t>
            </w:r>
          </w:p>
        </w:tc>
        <w:tc>
          <w:tcPr>
            <w:tcW w:w="1315" w:type="dxa"/>
            <w:tcBorders>
              <w:top w:val="single" w:sz="4" w:space="0" w:color="FFFFFF"/>
              <w:left w:val="single" w:sz="6" w:space="0" w:color="FFFFFF"/>
              <w:bottom w:val="single" w:sz="4" w:space="0" w:color="FFFFFF"/>
              <w:right w:val="single" w:sz="6" w:space="0" w:color="FFFFFF"/>
            </w:tcBorders>
            <w:shd w:val="clear" w:color="auto" w:fill="D9D9D9"/>
          </w:tcPr>
          <w:p w14:paraId="414FA4E7" w14:textId="77777777" w:rsidR="007E7EC2" w:rsidRPr="00F159E5" w:rsidRDefault="007E7EC2" w:rsidP="00133926">
            <w:pPr>
              <w:rPr>
                <w:rFonts w:eastAsia="Times New Roman" w:cs="Calibri"/>
                <w:b/>
                <w:bCs/>
              </w:rPr>
            </w:pPr>
            <w:r w:rsidRPr="00F159E5">
              <w:rPr>
                <w:rFonts w:eastAsia="Times New Roman" w:cs="Calibri"/>
                <w:b/>
                <w:bCs/>
              </w:rPr>
              <w:t>Success measure</w:t>
            </w:r>
          </w:p>
        </w:tc>
        <w:tc>
          <w:tcPr>
            <w:tcW w:w="812" w:type="dxa"/>
            <w:tcBorders>
              <w:top w:val="single" w:sz="4" w:space="0" w:color="FFFFFF"/>
              <w:left w:val="single" w:sz="6" w:space="0" w:color="FFFFFF"/>
              <w:bottom w:val="single" w:sz="4" w:space="0" w:color="FFFFFF"/>
              <w:right w:val="single" w:sz="6" w:space="0" w:color="FFFFFF"/>
            </w:tcBorders>
            <w:shd w:val="clear" w:color="auto" w:fill="D9D9D9"/>
          </w:tcPr>
          <w:p w14:paraId="2776010B" w14:textId="77777777" w:rsidR="007E7EC2" w:rsidRPr="00F159E5" w:rsidRDefault="007E7EC2" w:rsidP="00133926">
            <w:pPr>
              <w:rPr>
                <w:rFonts w:eastAsia="Times New Roman" w:cs="Calibri"/>
                <w:b/>
                <w:bCs/>
              </w:rPr>
            </w:pPr>
            <w:r w:rsidRPr="00F159E5">
              <w:rPr>
                <w:rFonts w:eastAsia="Times New Roman" w:cs="Calibri"/>
                <w:b/>
                <w:bCs/>
              </w:rPr>
              <w:t>By when?</w:t>
            </w:r>
          </w:p>
        </w:tc>
        <w:tc>
          <w:tcPr>
            <w:tcW w:w="2835" w:type="dxa"/>
            <w:tcBorders>
              <w:top w:val="single" w:sz="4" w:space="0" w:color="FFFFFF"/>
              <w:left w:val="single" w:sz="6" w:space="0" w:color="FFFFFF"/>
              <w:bottom w:val="single" w:sz="4" w:space="0" w:color="FFFFFF"/>
              <w:right w:val="single" w:sz="4" w:space="0" w:color="FFFFFF"/>
            </w:tcBorders>
            <w:shd w:val="clear" w:color="auto" w:fill="D9D9D9"/>
          </w:tcPr>
          <w:p w14:paraId="7512D5A4" w14:textId="77777777" w:rsidR="007E7EC2" w:rsidRPr="00F159E5" w:rsidRDefault="007E7EC2" w:rsidP="00133926">
            <w:pPr>
              <w:rPr>
                <w:rFonts w:eastAsia="Times New Roman" w:cs="Calibri"/>
                <w:b/>
                <w:bCs/>
              </w:rPr>
            </w:pPr>
            <w:r w:rsidRPr="00F159E5">
              <w:rPr>
                <w:rFonts w:eastAsia="Times New Roman" w:cs="Calibri"/>
                <w:b/>
                <w:bCs/>
              </w:rPr>
              <w:t>Progress notes</w:t>
            </w:r>
          </w:p>
        </w:tc>
      </w:tr>
      <w:tr w:rsidR="007E7EC2" w:rsidRPr="001B5709" w14:paraId="2A97188A" w14:textId="77777777" w:rsidTr="00F159E5">
        <w:trPr>
          <w:trHeight w:val="701"/>
        </w:trPr>
        <w:tc>
          <w:tcPr>
            <w:tcW w:w="704" w:type="dxa"/>
            <w:tcBorders>
              <w:top w:val="single" w:sz="4" w:space="0" w:color="FFFFFF"/>
            </w:tcBorders>
          </w:tcPr>
          <w:p w14:paraId="45F0398B" w14:textId="77777777" w:rsidR="007E7EC2" w:rsidRPr="001B5709" w:rsidRDefault="007E7EC2" w:rsidP="00133926">
            <w:pPr>
              <w:rPr>
                <w:rFonts w:ascii="Arial" w:eastAsia="Times New Roman" w:hAnsi="Arial"/>
              </w:rPr>
            </w:pPr>
            <w:r w:rsidRPr="001B5709">
              <w:rPr>
                <w:rFonts w:ascii="Arial" w:eastAsia="Times New Roman" w:hAnsi="Arial"/>
              </w:rPr>
              <w:t>5.2.2</w:t>
            </w:r>
          </w:p>
        </w:tc>
        <w:tc>
          <w:tcPr>
            <w:tcW w:w="1418" w:type="dxa"/>
            <w:tcBorders>
              <w:top w:val="single" w:sz="4" w:space="0" w:color="FFFFFF"/>
            </w:tcBorders>
          </w:tcPr>
          <w:p w14:paraId="2BDC6822"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Spend more time with children on an individual basis.</w:t>
            </w:r>
          </w:p>
        </w:tc>
        <w:tc>
          <w:tcPr>
            <w:tcW w:w="1275" w:type="dxa"/>
            <w:tcBorders>
              <w:top w:val="single" w:sz="4" w:space="0" w:color="FFFFFF"/>
            </w:tcBorders>
          </w:tcPr>
          <w:p w14:paraId="4193A3A3"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More quantitative and qualitative assessment and knowledge of each child in the cohort.</w:t>
            </w:r>
          </w:p>
        </w:tc>
        <w:tc>
          <w:tcPr>
            <w:tcW w:w="709" w:type="dxa"/>
            <w:tcBorders>
              <w:top w:val="single" w:sz="4" w:space="0" w:color="FFFFFF"/>
            </w:tcBorders>
          </w:tcPr>
          <w:p w14:paraId="57F98266"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M</w:t>
            </w:r>
          </w:p>
        </w:tc>
        <w:tc>
          <w:tcPr>
            <w:tcW w:w="1559" w:type="dxa"/>
            <w:tcBorders>
              <w:top w:val="single" w:sz="4" w:space="0" w:color="FFFFFF"/>
            </w:tcBorders>
          </w:tcPr>
          <w:p w14:paraId="1A0C6942"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Attend professional learning and/or share knowledge/resources with other preschool teachers within the Torrens Primary School team.</w:t>
            </w:r>
          </w:p>
        </w:tc>
        <w:tc>
          <w:tcPr>
            <w:tcW w:w="1315" w:type="dxa"/>
            <w:tcBorders>
              <w:top w:val="single" w:sz="4" w:space="0" w:color="FFFFFF"/>
            </w:tcBorders>
          </w:tcPr>
          <w:p w14:paraId="692ED986"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The satisfaction of believing that more knowledge &amp; understanding of each child has been gained.</w:t>
            </w:r>
          </w:p>
        </w:tc>
        <w:tc>
          <w:tcPr>
            <w:tcW w:w="812" w:type="dxa"/>
            <w:tcBorders>
              <w:top w:val="single" w:sz="4" w:space="0" w:color="FFFFFF"/>
            </w:tcBorders>
          </w:tcPr>
          <w:p w14:paraId="455BCDA2"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End 2019</w:t>
            </w:r>
          </w:p>
        </w:tc>
        <w:tc>
          <w:tcPr>
            <w:tcW w:w="2835" w:type="dxa"/>
            <w:tcBorders>
              <w:top w:val="single" w:sz="4" w:space="0" w:color="FFFFFF"/>
            </w:tcBorders>
            <w:shd w:val="clear" w:color="auto" w:fill="auto"/>
          </w:tcPr>
          <w:p w14:paraId="6DECA587" w14:textId="77777777" w:rsidR="007E7EC2" w:rsidRPr="00F159E5" w:rsidRDefault="007E7EC2" w:rsidP="00133926">
            <w:pPr>
              <w:rPr>
                <w:rFonts w:ascii="Arial" w:eastAsia="Times New Roman" w:hAnsi="Arial"/>
                <w:sz w:val="16"/>
                <w:szCs w:val="16"/>
              </w:rPr>
            </w:pPr>
            <w:r w:rsidRPr="00F159E5">
              <w:rPr>
                <w:rFonts w:ascii="Arial" w:eastAsia="Times New Roman" w:hAnsi="Arial"/>
                <w:sz w:val="16"/>
                <w:szCs w:val="16"/>
              </w:rPr>
              <w:t xml:space="preserve">This is a ‘work in progress’.  </w:t>
            </w:r>
            <w:proofErr w:type="gramStart"/>
            <w:r w:rsidRPr="00F159E5">
              <w:rPr>
                <w:rFonts w:ascii="Arial" w:eastAsia="Times New Roman" w:hAnsi="Arial"/>
                <w:sz w:val="16"/>
                <w:szCs w:val="16"/>
              </w:rPr>
              <w:t>However</w:t>
            </w:r>
            <w:proofErr w:type="gramEnd"/>
            <w:r w:rsidRPr="00F159E5">
              <w:rPr>
                <w:rFonts w:ascii="Arial" w:eastAsia="Times New Roman" w:hAnsi="Arial"/>
                <w:sz w:val="16"/>
                <w:szCs w:val="16"/>
              </w:rPr>
              <w:t xml:space="preserve"> in the lead up to report writing and end of year, Carolyn has made time to address this self-assessment issue. </w:t>
            </w:r>
          </w:p>
        </w:tc>
      </w:tr>
    </w:tbl>
    <w:p w14:paraId="01954093" w14:textId="77777777" w:rsidR="007E7EC2" w:rsidRPr="001B5709" w:rsidRDefault="007E7EC2" w:rsidP="007E7EC2">
      <w:pPr>
        <w:spacing w:before="200" w:after="60" w:line="240" w:lineRule="auto"/>
        <w:rPr>
          <w:rFonts w:ascii="Calibri" w:eastAsia="Times New Roman" w:hAnsi="Calibri" w:cs="Calibri"/>
          <w:b/>
          <w:bCs/>
          <w:iCs/>
          <w:color w:val="1F497D"/>
          <w:sz w:val="30"/>
          <w:szCs w:val="30"/>
          <w:lang w:eastAsia="en-AU"/>
        </w:rPr>
      </w:pPr>
      <w:r w:rsidRPr="001B5709">
        <w:rPr>
          <w:rFonts w:ascii="Calibri" w:eastAsia="Times New Roman" w:hAnsi="Calibri" w:cs="Calibri"/>
          <w:b/>
          <w:bCs/>
          <w:iCs/>
          <w:color w:val="1F497D"/>
          <w:sz w:val="30"/>
          <w:szCs w:val="30"/>
          <w:lang w:eastAsia="en-AU"/>
        </w:rPr>
        <w:t>Key improvements sought for Quality Area 6</w:t>
      </w:r>
    </w:p>
    <w:p w14:paraId="55DB0418" w14:textId="77777777" w:rsidR="007E7EC2" w:rsidRPr="001B5709" w:rsidRDefault="007E7EC2" w:rsidP="007E7EC2">
      <w:pPr>
        <w:spacing w:before="100" w:after="100" w:line="240" w:lineRule="auto"/>
        <w:rPr>
          <w:rFonts w:ascii="Calibri" w:eastAsia="Times New Roman" w:hAnsi="Calibri" w:cs="Calibri"/>
          <w:bCs/>
          <w:iCs/>
          <w:color w:val="7F7F7F"/>
          <w:sz w:val="28"/>
          <w:szCs w:val="28"/>
          <w:lang w:eastAsia="en-AU"/>
        </w:rPr>
      </w:pPr>
      <w:r w:rsidRPr="001B5709">
        <w:rPr>
          <w:rFonts w:ascii="Calibri" w:eastAsia="Times New Roman" w:hAnsi="Calibri" w:cs="Calibri"/>
          <w:bCs/>
          <w:iCs/>
          <w:color w:val="7F7F7F"/>
          <w:sz w:val="28"/>
          <w:szCs w:val="28"/>
          <w:lang w:eastAsia="en-AU"/>
        </w:rPr>
        <w:t>Improvement Plan</w:t>
      </w:r>
    </w:p>
    <w:tbl>
      <w:tblPr>
        <w:tblStyle w:val="TableGrid"/>
        <w:tblpPr w:leftFromText="181" w:rightFromText="181" w:vertAnchor="text" w:horzAnchor="page" w:tblpX="693" w:tblpY="1"/>
        <w:tblW w:w="1044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704"/>
        <w:gridCol w:w="1418"/>
        <w:gridCol w:w="1275"/>
        <w:gridCol w:w="709"/>
        <w:gridCol w:w="1559"/>
        <w:gridCol w:w="1418"/>
        <w:gridCol w:w="850"/>
        <w:gridCol w:w="2513"/>
      </w:tblGrid>
      <w:tr w:rsidR="00F159E5" w:rsidRPr="001B5709" w14:paraId="33E93280" w14:textId="77777777" w:rsidTr="00F159E5">
        <w:trPr>
          <w:trHeight w:val="320"/>
        </w:trPr>
        <w:tc>
          <w:tcPr>
            <w:tcW w:w="704" w:type="dxa"/>
            <w:tcBorders>
              <w:top w:val="single" w:sz="4" w:space="0" w:color="FFFFFF"/>
              <w:left w:val="single" w:sz="4" w:space="0" w:color="FFFFFF"/>
              <w:bottom w:val="single" w:sz="4" w:space="0" w:color="FFFFFF"/>
              <w:right w:val="single" w:sz="6" w:space="0" w:color="FFFFFF"/>
            </w:tcBorders>
            <w:shd w:val="clear" w:color="auto" w:fill="D9D9D9"/>
          </w:tcPr>
          <w:p w14:paraId="4E38EB81" w14:textId="77777777" w:rsidR="007E7EC2" w:rsidRPr="00F159E5" w:rsidRDefault="007E7EC2" w:rsidP="00133926">
            <w:pPr>
              <w:rPr>
                <w:rFonts w:eastAsia="Times New Roman" w:cs="Calibri"/>
                <w:b/>
                <w:iCs/>
                <w:color w:val="729FFF"/>
              </w:rPr>
            </w:pPr>
            <w:r w:rsidRPr="00F159E5">
              <w:rPr>
                <w:rFonts w:eastAsia="Times New Roman" w:cs="Calibri"/>
                <w:b/>
                <w:bCs/>
              </w:rPr>
              <w:t>Standard/</w:t>
            </w:r>
            <w:r w:rsidRPr="00F159E5">
              <w:rPr>
                <w:rFonts w:eastAsia="Times New Roman" w:cs="Calibri"/>
                <w:b/>
                <w:bCs/>
              </w:rPr>
              <w:br/>
              <w:t>element</w:t>
            </w:r>
          </w:p>
        </w:tc>
        <w:tc>
          <w:tcPr>
            <w:tcW w:w="1418" w:type="dxa"/>
            <w:tcBorders>
              <w:top w:val="single" w:sz="4" w:space="0" w:color="FFFFFF"/>
              <w:left w:val="single" w:sz="6" w:space="0" w:color="FFFFFF"/>
              <w:bottom w:val="single" w:sz="4" w:space="0" w:color="FFFFFF"/>
              <w:right w:val="single" w:sz="6" w:space="0" w:color="FFFFFF"/>
            </w:tcBorders>
            <w:shd w:val="clear" w:color="auto" w:fill="D9D9D9"/>
          </w:tcPr>
          <w:p w14:paraId="78AF908C" w14:textId="77777777" w:rsidR="007E7EC2" w:rsidRPr="00F159E5" w:rsidRDefault="007E7EC2" w:rsidP="00133926">
            <w:pPr>
              <w:rPr>
                <w:rFonts w:eastAsia="Times New Roman" w:cs="Calibri"/>
                <w:b/>
                <w:bCs/>
              </w:rPr>
            </w:pPr>
            <w:r w:rsidRPr="00F159E5">
              <w:rPr>
                <w:rFonts w:eastAsia="Times New Roman" w:cs="Calibri"/>
                <w:b/>
                <w:bCs/>
              </w:rPr>
              <w:t>Issue identified during self-assessment</w:t>
            </w:r>
          </w:p>
        </w:tc>
        <w:tc>
          <w:tcPr>
            <w:tcW w:w="1275" w:type="dxa"/>
            <w:tcBorders>
              <w:top w:val="single" w:sz="4" w:space="0" w:color="FFFFFF"/>
              <w:left w:val="single" w:sz="6" w:space="0" w:color="FFFFFF"/>
              <w:bottom w:val="single" w:sz="4" w:space="0" w:color="FFFFFF"/>
              <w:right w:val="single" w:sz="6" w:space="0" w:color="FFFFFF"/>
            </w:tcBorders>
            <w:shd w:val="clear" w:color="auto" w:fill="D9D9D9"/>
          </w:tcPr>
          <w:p w14:paraId="02493F27" w14:textId="77777777" w:rsidR="007E7EC2" w:rsidRPr="00F159E5" w:rsidRDefault="007E7EC2" w:rsidP="00133926">
            <w:pPr>
              <w:rPr>
                <w:rFonts w:eastAsia="Times New Roman" w:cs="Calibri"/>
                <w:b/>
                <w:bCs/>
              </w:rPr>
            </w:pPr>
            <w:r w:rsidRPr="00F159E5">
              <w:rPr>
                <w:rFonts w:eastAsia="Times New Roman" w:cs="Calibri"/>
                <w:b/>
                <w:bCs/>
              </w:rPr>
              <w:t>What outcome or goal do we seek?</w:t>
            </w:r>
          </w:p>
        </w:tc>
        <w:tc>
          <w:tcPr>
            <w:tcW w:w="709" w:type="dxa"/>
            <w:tcBorders>
              <w:top w:val="single" w:sz="4" w:space="0" w:color="FFFFFF"/>
              <w:left w:val="single" w:sz="6" w:space="0" w:color="FFFFFF"/>
              <w:bottom w:val="single" w:sz="4" w:space="0" w:color="FFFFFF"/>
              <w:right w:val="single" w:sz="6" w:space="0" w:color="FFFFFF"/>
            </w:tcBorders>
            <w:shd w:val="clear" w:color="auto" w:fill="D9D9D9"/>
          </w:tcPr>
          <w:p w14:paraId="4F086B0C" w14:textId="77777777" w:rsidR="007E7EC2" w:rsidRPr="00F159E5" w:rsidRDefault="007E7EC2" w:rsidP="00133926">
            <w:pPr>
              <w:rPr>
                <w:rFonts w:eastAsia="Times New Roman" w:cs="Calibri"/>
                <w:b/>
                <w:bCs/>
              </w:rPr>
            </w:pPr>
            <w:r w:rsidRPr="00F159E5">
              <w:rPr>
                <w:rFonts w:eastAsia="Times New Roman" w:cs="Calibri"/>
                <w:b/>
                <w:bCs/>
              </w:rPr>
              <w:t>Priority (L/M/H)</w:t>
            </w:r>
          </w:p>
        </w:tc>
        <w:tc>
          <w:tcPr>
            <w:tcW w:w="1559" w:type="dxa"/>
            <w:tcBorders>
              <w:top w:val="single" w:sz="4" w:space="0" w:color="FFFFFF"/>
              <w:left w:val="single" w:sz="6" w:space="0" w:color="FFFFFF"/>
              <w:bottom w:val="single" w:sz="4" w:space="0" w:color="FFFFFF"/>
              <w:right w:val="single" w:sz="6" w:space="0" w:color="FFFFFF"/>
            </w:tcBorders>
            <w:shd w:val="clear" w:color="auto" w:fill="D9D9D9"/>
          </w:tcPr>
          <w:p w14:paraId="10FF87D4" w14:textId="77777777" w:rsidR="007E7EC2" w:rsidRPr="00F159E5" w:rsidRDefault="007E7EC2" w:rsidP="00133926">
            <w:pPr>
              <w:rPr>
                <w:rFonts w:eastAsia="Times New Roman" w:cs="Calibri"/>
                <w:b/>
                <w:bCs/>
              </w:rPr>
            </w:pPr>
            <w:r w:rsidRPr="00F159E5">
              <w:rPr>
                <w:rFonts w:eastAsia="Times New Roman" w:cs="Calibri"/>
                <w:b/>
                <w:bCs/>
              </w:rPr>
              <w:t>How will we get this outcome? (Steps)</w:t>
            </w:r>
          </w:p>
        </w:tc>
        <w:tc>
          <w:tcPr>
            <w:tcW w:w="1418" w:type="dxa"/>
            <w:tcBorders>
              <w:top w:val="single" w:sz="4" w:space="0" w:color="FFFFFF"/>
              <w:left w:val="single" w:sz="6" w:space="0" w:color="FFFFFF"/>
              <w:bottom w:val="single" w:sz="4" w:space="0" w:color="FFFFFF"/>
              <w:right w:val="single" w:sz="6" w:space="0" w:color="FFFFFF"/>
            </w:tcBorders>
            <w:shd w:val="clear" w:color="auto" w:fill="D9D9D9"/>
          </w:tcPr>
          <w:p w14:paraId="360A79AD" w14:textId="77777777" w:rsidR="007E7EC2" w:rsidRPr="00F159E5" w:rsidRDefault="007E7EC2" w:rsidP="00133926">
            <w:pPr>
              <w:rPr>
                <w:rFonts w:eastAsia="Times New Roman" w:cs="Calibri"/>
                <w:b/>
                <w:bCs/>
              </w:rPr>
            </w:pPr>
            <w:r w:rsidRPr="00F159E5">
              <w:rPr>
                <w:rFonts w:eastAsia="Times New Roman" w:cs="Calibri"/>
                <w:b/>
                <w:bCs/>
              </w:rPr>
              <w:t>Success measure</w:t>
            </w:r>
          </w:p>
        </w:tc>
        <w:tc>
          <w:tcPr>
            <w:tcW w:w="850" w:type="dxa"/>
            <w:tcBorders>
              <w:top w:val="single" w:sz="4" w:space="0" w:color="FFFFFF"/>
              <w:left w:val="single" w:sz="6" w:space="0" w:color="FFFFFF"/>
              <w:bottom w:val="single" w:sz="4" w:space="0" w:color="FFFFFF"/>
              <w:right w:val="single" w:sz="6" w:space="0" w:color="FFFFFF"/>
            </w:tcBorders>
            <w:shd w:val="clear" w:color="auto" w:fill="D9D9D9"/>
          </w:tcPr>
          <w:p w14:paraId="4AEABB63" w14:textId="77777777" w:rsidR="007E7EC2" w:rsidRPr="00F159E5" w:rsidRDefault="007E7EC2" w:rsidP="00133926">
            <w:pPr>
              <w:rPr>
                <w:rFonts w:eastAsia="Times New Roman" w:cs="Calibri"/>
                <w:b/>
                <w:bCs/>
              </w:rPr>
            </w:pPr>
            <w:r w:rsidRPr="00F159E5">
              <w:rPr>
                <w:rFonts w:eastAsia="Times New Roman" w:cs="Calibri"/>
                <w:b/>
                <w:bCs/>
              </w:rPr>
              <w:t>By when?</w:t>
            </w:r>
          </w:p>
        </w:tc>
        <w:tc>
          <w:tcPr>
            <w:tcW w:w="2513" w:type="dxa"/>
            <w:tcBorders>
              <w:top w:val="single" w:sz="4" w:space="0" w:color="FFFFFF"/>
              <w:left w:val="single" w:sz="6" w:space="0" w:color="FFFFFF"/>
              <w:bottom w:val="single" w:sz="4" w:space="0" w:color="FFFFFF"/>
              <w:right w:val="single" w:sz="4" w:space="0" w:color="FFFFFF"/>
            </w:tcBorders>
            <w:shd w:val="clear" w:color="auto" w:fill="D9D9D9"/>
          </w:tcPr>
          <w:p w14:paraId="2A23A121" w14:textId="77777777" w:rsidR="007E7EC2" w:rsidRPr="00F159E5" w:rsidRDefault="007E7EC2" w:rsidP="00133926">
            <w:pPr>
              <w:rPr>
                <w:rFonts w:eastAsia="Times New Roman" w:cs="Calibri"/>
                <w:b/>
                <w:bCs/>
              </w:rPr>
            </w:pPr>
            <w:r w:rsidRPr="00F159E5">
              <w:rPr>
                <w:rFonts w:eastAsia="Times New Roman" w:cs="Calibri"/>
                <w:b/>
                <w:bCs/>
              </w:rPr>
              <w:t>Progress notes</w:t>
            </w:r>
          </w:p>
        </w:tc>
      </w:tr>
      <w:tr w:rsidR="007E7EC2" w:rsidRPr="001B5709" w14:paraId="67F8C7B8" w14:textId="77777777" w:rsidTr="00F159E5">
        <w:trPr>
          <w:trHeight w:val="701"/>
        </w:trPr>
        <w:tc>
          <w:tcPr>
            <w:tcW w:w="704" w:type="dxa"/>
            <w:tcBorders>
              <w:top w:val="single" w:sz="4" w:space="0" w:color="FFFFFF"/>
            </w:tcBorders>
          </w:tcPr>
          <w:p w14:paraId="1443253B" w14:textId="77777777" w:rsidR="007E7EC2" w:rsidRPr="001B5709" w:rsidRDefault="007E7EC2" w:rsidP="00133926">
            <w:pPr>
              <w:rPr>
                <w:rFonts w:ascii="Arial" w:eastAsia="Times New Roman" w:hAnsi="Arial"/>
              </w:rPr>
            </w:pPr>
            <w:r w:rsidRPr="001B5709">
              <w:rPr>
                <w:rFonts w:ascii="Arial" w:eastAsia="Times New Roman" w:hAnsi="Arial"/>
              </w:rPr>
              <w:t>6.2.3</w:t>
            </w:r>
          </w:p>
        </w:tc>
        <w:tc>
          <w:tcPr>
            <w:tcW w:w="1418" w:type="dxa"/>
            <w:tcBorders>
              <w:top w:val="single" w:sz="4" w:space="0" w:color="FFFFFF"/>
            </w:tcBorders>
          </w:tcPr>
          <w:p w14:paraId="6EF7FBE8"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Community engagement – whilst engaging families appropriately and working with them collaboratively at preschool, it would be ideal to extend this into the wider school community with the preschool program including local walks, visits to local businesses/groups &amp; the like.</w:t>
            </w:r>
          </w:p>
        </w:tc>
        <w:tc>
          <w:tcPr>
            <w:tcW w:w="1275" w:type="dxa"/>
            <w:tcBorders>
              <w:top w:val="single" w:sz="4" w:space="0" w:color="FFFFFF"/>
            </w:tcBorders>
          </w:tcPr>
          <w:p w14:paraId="3A87EB51"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On at least two occasions each term, it would be good to have the pre-schoolers go on a walk around the local community, whether this be a bush walk up to Mount Taylor or a walk or bus ride to the local shops.</w:t>
            </w:r>
          </w:p>
          <w:p w14:paraId="0B5B5BF8" w14:textId="77777777" w:rsidR="007E7EC2" w:rsidRPr="001B5709" w:rsidRDefault="007E7EC2" w:rsidP="00133926">
            <w:pPr>
              <w:rPr>
                <w:rFonts w:ascii="Arial" w:eastAsia="Times New Roman" w:hAnsi="Arial"/>
                <w:sz w:val="16"/>
                <w:szCs w:val="16"/>
              </w:rPr>
            </w:pPr>
          </w:p>
        </w:tc>
        <w:tc>
          <w:tcPr>
            <w:tcW w:w="709" w:type="dxa"/>
            <w:tcBorders>
              <w:top w:val="single" w:sz="4" w:space="0" w:color="FFFFFF"/>
            </w:tcBorders>
          </w:tcPr>
          <w:p w14:paraId="4AE3EEE4"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M</w:t>
            </w:r>
          </w:p>
        </w:tc>
        <w:tc>
          <w:tcPr>
            <w:tcW w:w="1559" w:type="dxa"/>
            <w:tcBorders>
              <w:top w:val="single" w:sz="4" w:space="0" w:color="FFFFFF"/>
            </w:tcBorders>
          </w:tcPr>
          <w:p w14:paraId="25508AB4"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Parent/carer interest and support so that extra adults may accompany us on any local ‘excursion’ outside the preschool.</w:t>
            </w:r>
          </w:p>
          <w:p w14:paraId="1DE5E81F" w14:textId="77777777" w:rsidR="007E7EC2" w:rsidRPr="001B5709" w:rsidRDefault="007E7EC2" w:rsidP="00133926">
            <w:pPr>
              <w:rPr>
                <w:rFonts w:ascii="Arial" w:eastAsia="Times New Roman" w:hAnsi="Arial"/>
                <w:sz w:val="16"/>
                <w:szCs w:val="16"/>
              </w:rPr>
            </w:pPr>
          </w:p>
          <w:p w14:paraId="1806A0BD"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Local business groups contacted &amp; happy to have the pre-schoolers visit.</w:t>
            </w:r>
          </w:p>
          <w:p w14:paraId="51514455" w14:textId="77777777" w:rsidR="007E7EC2" w:rsidRPr="001B5709" w:rsidRDefault="007E7EC2" w:rsidP="00133926">
            <w:pPr>
              <w:rPr>
                <w:rFonts w:ascii="Arial" w:eastAsia="Times New Roman" w:hAnsi="Arial"/>
                <w:sz w:val="16"/>
                <w:szCs w:val="16"/>
              </w:rPr>
            </w:pPr>
          </w:p>
          <w:p w14:paraId="35B74A45"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Support &amp; approval from executive staff.</w:t>
            </w:r>
          </w:p>
          <w:p w14:paraId="53A9074A" w14:textId="77777777" w:rsidR="007E7EC2" w:rsidRPr="001B5709" w:rsidRDefault="007E7EC2" w:rsidP="00133926">
            <w:pPr>
              <w:rPr>
                <w:rFonts w:ascii="Arial" w:eastAsia="Times New Roman" w:hAnsi="Arial"/>
                <w:sz w:val="16"/>
                <w:szCs w:val="16"/>
              </w:rPr>
            </w:pPr>
          </w:p>
          <w:p w14:paraId="16899400"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Appropriate funding, as required (from families or subsidised by Pearce Preschool Parent Association).</w:t>
            </w:r>
          </w:p>
          <w:p w14:paraId="36FF8FFA" w14:textId="77777777" w:rsidR="007E7EC2" w:rsidRPr="001B5709" w:rsidRDefault="007E7EC2" w:rsidP="00133926">
            <w:pPr>
              <w:rPr>
                <w:rFonts w:ascii="Arial" w:eastAsia="Times New Roman" w:hAnsi="Arial"/>
                <w:sz w:val="16"/>
                <w:szCs w:val="16"/>
              </w:rPr>
            </w:pPr>
          </w:p>
        </w:tc>
        <w:tc>
          <w:tcPr>
            <w:tcW w:w="1418" w:type="dxa"/>
            <w:tcBorders>
              <w:top w:val="single" w:sz="4" w:space="0" w:color="FFFFFF"/>
            </w:tcBorders>
          </w:tcPr>
          <w:p w14:paraId="05434AB5"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 xml:space="preserve">Greater community engagement forms a part of the preschool program &amp; practice with regular local walks &amp; visits to local businesses/groups </w:t>
            </w:r>
            <w:proofErr w:type="spellStart"/>
            <w:r w:rsidRPr="001B5709">
              <w:rPr>
                <w:rFonts w:ascii="Arial" w:eastAsia="Times New Roman" w:hAnsi="Arial"/>
                <w:sz w:val="16"/>
                <w:szCs w:val="16"/>
              </w:rPr>
              <w:t>ie</w:t>
            </w:r>
            <w:proofErr w:type="spellEnd"/>
            <w:r w:rsidRPr="001B5709">
              <w:rPr>
                <w:rFonts w:ascii="Arial" w:eastAsia="Times New Roman" w:hAnsi="Arial"/>
                <w:sz w:val="16"/>
                <w:szCs w:val="16"/>
              </w:rPr>
              <w:t>. Pearce shops.</w:t>
            </w:r>
          </w:p>
          <w:p w14:paraId="0195AFEA" w14:textId="77777777" w:rsidR="007E7EC2" w:rsidRPr="001B5709" w:rsidRDefault="007E7EC2" w:rsidP="00133926">
            <w:pPr>
              <w:rPr>
                <w:rFonts w:ascii="Arial" w:eastAsia="Times New Roman" w:hAnsi="Arial"/>
                <w:sz w:val="16"/>
                <w:szCs w:val="16"/>
              </w:rPr>
            </w:pPr>
          </w:p>
          <w:p w14:paraId="668A5349"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Continued relationship with local aged-care facility with morning tea &amp; concert at Pearce Preschool each year (when possible).</w:t>
            </w:r>
          </w:p>
        </w:tc>
        <w:tc>
          <w:tcPr>
            <w:tcW w:w="850" w:type="dxa"/>
            <w:tcBorders>
              <w:top w:val="single" w:sz="4" w:space="0" w:color="FFFFFF"/>
            </w:tcBorders>
          </w:tcPr>
          <w:p w14:paraId="63AA08F6"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End of 2019</w:t>
            </w:r>
          </w:p>
        </w:tc>
        <w:tc>
          <w:tcPr>
            <w:tcW w:w="2513" w:type="dxa"/>
            <w:tcBorders>
              <w:top w:val="single" w:sz="4" w:space="0" w:color="FFFFFF"/>
            </w:tcBorders>
          </w:tcPr>
          <w:p w14:paraId="0D26AAD3" w14:textId="77777777" w:rsidR="007E7EC2" w:rsidRPr="001B5709" w:rsidRDefault="007E7EC2" w:rsidP="00133926">
            <w:pPr>
              <w:rPr>
                <w:rFonts w:ascii="Arial" w:eastAsia="Times New Roman" w:hAnsi="Arial"/>
                <w:sz w:val="16"/>
                <w:szCs w:val="16"/>
              </w:rPr>
            </w:pPr>
            <w:r w:rsidRPr="00F159E5">
              <w:rPr>
                <w:rFonts w:ascii="Arial" w:eastAsia="Times New Roman" w:hAnsi="Arial"/>
                <w:sz w:val="16"/>
                <w:szCs w:val="16"/>
              </w:rPr>
              <w:t>During Children’s Week (Term 4), the staff have planned an ‘intergenerational’ gardening event where grandparents/</w:t>
            </w:r>
            <w:proofErr w:type="spellStart"/>
            <w:r w:rsidRPr="00F159E5">
              <w:rPr>
                <w:rFonts w:ascii="Arial" w:eastAsia="Times New Roman" w:hAnsi="Arial"/>
                <w:sz w:val="16"/>
                <w:szCs w:val="16"/>
              </w:rPr>
              <w:t>grandfriends</w:t>
            </w:r>
            <w:proofErr w:type="spellEnd"/>
            <w:r w:rsidRPr="00F159E5">
              <w:rPr>
                <w:rFonts w:ascii="Arial" w:eastAsia="Times New Roman" w:hAnsi="Arial"/>
                <w:sz w:val="16"/>
                <w:szCs w:val="16"/>
              </w:rPr>
              <w:t xml:space="preserve"> are to be invited to the preschool to assist in our gardening &amp; then join the pre-schoolers for morning tea. This event was held on Friday, 15 November &amp; was a great success.  The preschool also was awarded a $250 ACT Children’s Week Grant to fund this event.</w:t>
            </w:r>
          </w:p>
          <w:p w14:paraId="1F7411E2" w14:textId="77777777" w:rsidR="007E7EC2" w:rsidRPr="001B5709" w:rsidRDefault="007E7EC2" w:rsidP="00133926">
            <w:pPr>
              <w:rPr>
                <w:rFonts w:ascii="Arial" w:eastAsia="Times New Roman" w:hAnsi="Arial"/>
                <w:sz w:val="16"/>
                <w:szCs w:val="16"/>
              </w:rPr>
            </w:pPr>
          </w:p>
          <w:p w14:paraId="42DECB8A"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 xml:space="preserve">A discussion has been had with team leader </w:t>
            </w:r>
            <w:proofErr w:type="gramStart"/>
            <w:r w:rsidRPr="001B5709">
              <w:rPr>
                <w:rFonts w:ascii="Arial" w:eastAsia="Times New Roman" w:hAnsi="Arial"/>
                <w:sz w:val="16"/>
                <w:szCs w:val="16"/>
              </w:rPr>
              <w:t>in regard to</w:t>
            </w:r>
            <w:proofErr w:type="gramEnd"/>
            <w:r w:rsidRPr="001B5709">
              <w:rPr>
                <w:rFonts w:ascii="Arial" w:eastAsia="Times New Roman" w:hAnsi="Arial"/>
                <w:sz w:val="16"/>
                <w:szCs w:val="16"/>
              </w:rPr>
              <w:t xml:space="preserve"> the possibility of pre-schoolers walking/travelling by ACTION bus to the primary school to attend an event/shared reading activity.  To be followed up for Term 4.</w:t>
            </w:r>
          </w:p>
          <w:p w14:paraId="78334F10" w14:textId="77777777" w:rsidR="007E7EC2" w:rsidRPr="001B5709" w:rsidRDefault="007E7EC2" w:rsidP="00133926">
            <w:pPr>
              <w:rPr>
                <w:rFonts w:ascii="Arial" w:eastAsia="Times New Roman" w:hAnsi="Arial"/>
                <w:sz w:val="16"/>
                <w:szCs w:val="16"/>
              </w:rPr>
            </w:pPr>
          </w:p>
          <w:p w14:paraId="636D0229" w14:textId="77777777" w:rsidR="007E7EC2" w:rsidRPr="001B5709" w:rsidRDefault="007E7EC2" w:rsidP="00133926">
            <w:pPr>
              <w:rPr>
                <w:rFonts w:ascii="Arial" w:eastAsia="Times New Roman" w:hAnsi="Arial"/>
                <w:sz w:val="16"/>
                <w:szCs w:val="16"/>
              </w:rPr>
            </w:pPr>
          </w:p>
        </w:tc>
      </w:tr>
    </w:tbl>
    <w:p w14:paraId="4E12BC1A" w14:textId="77777777" w:rsidR="007E7EC2" w:rsidRPr="001B5709" w:rsidRDefault="007E7EC2" w:rsidP="007E7EC2">
      <w:pPr>
        <w:pStyle w:val="Heading2noTOC"/>
        <w:spacing w:before="200" w:line="240" w:lineRule="auto"/>
        <w:ind w:left="0"/>
        <w:rPr>
          <w:rFonts w:ascii="Calibri" w:hAnsi="Calibri" w:cs="Calibri"/>
          <w:b/>
          <w:color w:val="1F497D"/>
        </w:rPr>
      </w:pPr>
      <w:r w:rsidRPr="001B5709">
        <w:rPr>
          <w:rFonts w:cs="Times New Roman"/>
          <w:sz w:val="20"/>
        </w:rPr>
        <w:br w:type="page"/>
      </w:r>
      <w:r w:rsidRPr="001B5709">
        <w:rPr>
          <w:rFonts w:ascii="Calibri" w:hAnsi="Calibri" w:cs="Calibri"/>
          <w:b/>
          <w:color w:val="1F497D"/>
        </w:rPr>
        <w:lastRenderedPageBreak/>
        <w:t>Key improvements sought for Quality Area 7</w:t>
      </w:r>
    </w:p>
    <w:p w14:paraId="3FC71E9E" w14:textId="77777777" w:rsidR="007E7EC2" w:rsidRPr="001B5709" w:rsidRDefault="007E7EC2" w:rsidP="007E7EC2">
      <w:pPr>
        <w:spacing w:before="100" w:after="100" w:line="240" w:lineRule="auto"/>
        <w:rPr>
          <w:rFonts w:ascii="Calibri" w:eastAsia="Times New Roman" w:hAnsi="Calibri" w:cs="Calibri"/>
          <w:bCs/>
          <w:iCs/>
          <w:color w:val="7F7F7F"/>
          <w:sz w:val="28"/>
          <w:szCs w:val="28"/>
          <w:lang w:eastAsia="en-AU"/>
        </w:rPr>
      </w:pPr>
      <w:r w:rsidRPr="001B5709">
        <w:rPr>
          <w:rFonts w:ascii="Calibri" w:eastAsia="Times New Roman" w:hAnsi="Calibri" w:cs="Calibri"/>
          <w:bCs/>
          <w:iCs/>
          <w:color w:val="7F7F7F"/>
          <w:sz w:val="28"/>
          <w:szCs w:val="28"/>
          <w:lang w:eastAsia="en-AU"/>
        </w:rPr>
        <w:t>Improvement Plan</w:t>
      </w:r>
    </w:p>
    <w:tbl>
      <w:tblPr>
        <w:tblStyle w:val="TableGrid"/>
        <w:tblpPr w:leftFromText="181" w:rightFromText="181" w:vertAnchor="text" w:horzAnchor="page" w:tblpX="693" w:tblpY="1"/>
        <w:tblW w:w="1062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704"/>
        <w:gridCol w:w="1418"/>
        <w:gridCol w:w="1275"/>
        <w:gridCol w:w="709"/>
        <w:gridCol w:w="1559"/>
        <w:gridCol w:w="1315"/>
        <w:gridCol w:w="812"/>
        <w:gridCol w:w="2835"/>
      </w:tblGrid>
      <w:tr w:rsidR="00F159E5" w:rsidRPr="001B5709" w14:paraId="5869420D" w14:textId="77777777" w:rsidTr="00F159E5">
        <w:trPr>
          <w:trHeight w:val="320"/>
        </w:trPr>
        <w:tc>
          <w:tcPr>
            <w:tcW w:w="704" w:type="dxa"/>
            <w:tcBorders>
              <w:top w:val="single" w:sz="4" w:space="0" w:color="FFFFFF"/>
              <w:left w:val="single" w:sz="4" w:space="0" w:color="FFFFFF"/>
              <w:bottom w:val="single" w:sz="4" w:space="0" w:color="FFFFFF"/>
              <w:right w:val="single" w:sz="6" w:space="0" w:color="FFFFFF"/>
            </w:tcBorders>
            <w:shd w:val="clear" w:color="auto" w:fill="D9D9D9"/>
          </w:tcPr>
          <w:p w14:paraId="54EE5FD3" w14:textId="77777777" w:rsidR="007E7EC2" w:rsidRPr="00F159E5" w:rsidRDefault="007E7EC2" w:rsidP="00133926">
            <w:pPr>
              <w:rPr>
                <w:rFonts w:eastAsia="Times New Roman" w:cs="Calibri"/>
                <w:b/>
                <w:iCs/>
                <w:color w:val="729FFF"/>
              </w:rPr>
            </w:pPr>
            <w:r w:rsidRPr="00F159E5">
              <w:rPr>
                <w:rFonts w:eastAsia="Times New Roman" w:cs="Calibri"/>
                <w:b/>
                <w:bCs/>
              </w:rPr>
              <w:t>Standard/</w:t>
            </w:r>
            <w:r w:rsidRPr="00F159E5">
              <w:rPr>
                <w:rFonts w:eastAsia="Times New Roman" w:cs="Calibri"/>
                <w:b/>
                <w:bCs/>
              </w:rPr>
              <w:br/>
              <w:t>element</w:t>
            </w:r>
          </w:p>
        </w:tc>
        <w:tc>
          <w:tcPr>
            <w:tcW w:w="1418" w:type="dxa"/>
            <w:tcBorders>
              <w:top w:val="single" w:sz="4" w:space="0" w:color="FFFFFF"/>
              <w:left w:val="single" w:sz="6" w:space="0" w:color="FFFFFF"/>
              <w:bottom w:val="single" w:sz="4" w:space="0" w:color="FFFFFF"/>
              <w:right w:val="single" w:sz="6" w:space="0" w:color="FFFFFF"/>
            </w:tcBorders>
            <w:shd w:val="clear" w:color="auto" w:fill="D9D9D9"/>
          </w:tcPr>
          <w:p w14:paraId="57DF05FB" w14:textId="77777777" w:rsidR="007E7EC2" w:rsidRPr="00F159E5" w:rsidRDefault="007E7EC2" w:rsidP="00133926">
            <w:pPr>
              <w:rPr>
                <w:rFonts w:eastAsia="Times New Roman" w:cs="Calibri"/>
                <w:b/>
                <w:bCs/>
              </w:rPr>
            </w:pPr>
            <w:r w:rsidRPr="00F159E5">
              <w:rPr>
                <w:rFonts w:eastAsia="Times New Roman" w:cs="Calibri"/>
                <w:b/>
                <w:bCs/>
              </w:rPr>
              <w:t>Issue identified during self-assessment</w:t>
            </w:r>
          </w:p>
        </w:tc>
        <w:tc>
          <w:tcPr>
            <w:tcW w:w="1275" w:type="dxa"/>
            <w:tcBorders>
              <w:top w:val="single" w:sz="4" w:space="0" w:color="FFFFFF"/>
              <w:left w:val="single" w:sz="6" w:space="0" w:color="FFFFFF"/>
              <w:bottom w:val="single" w:sz="4" w:space="0" w:color="FFFFFF"/>
              <w:right w:val="single" w:sz="6" w:space="0" w:color="FFFFFF"/>
            </w:tcBorders>
            <w:shd w:val="clear" w:color="auto" w:fill="D9D9D9"/>
          </w:tcPr>
          <w:p w14:paraId="21F55058" w14:textId="77777777" w:rsidR="007E7EC2" w:rsidRPr="00F159E5" w:rsidRDefault="007E7EC2" w:rsidP="00133926">
            <w:pPr>
              <w:rPr>
                <w:rFonts w:eastAsia="Times New Roman" w:cs="Calibri"/>
                <w:b/>
                <w:bCs/>
              </w:rPr>
            </w:pPr>
            <w:r w:rsidRPr="00F159E5">
              <w:rPr>
                <w:rFonts w:eastAsia="Times New Roman" w:cs="Calibri"/>
                <w:b/>
                <w:bCs/>
              </w:rPr>
              <w:t>What outcome or goal do we seek?</w:t>
            </w:r>
          </w:p>
        </w:tc>
        <w:tc>
          <w:tcPr>
            <w:tcW w:w="709" w:type="dxa"/>
            <w:tcBorders>
              <w:top w:val="single" w:sz="4" w:space="0" w:color="FFFFFF"/>
              <w:left w:val="single" w:sz="6" w:space="0" w:color="FFFFFF"/>
              <w:bottom w:val="single" w:sz="4" w:space="0" w:color="FFFFFF"/>
              <w:right w:val="single" w:sz="6" w:space="0" w:color="FFFFFF"/>
            </w:tcBorders>
            <w:shd w:val="clear" w:color="auto" w:fill="D9D9D9"/>
          </w:tcPr>
          <w:p w14:paraId="5B17F17F" w14:textId="77777777" w:rsidR="007E7EC2" w:rsidRPr="00F159E5" w:rsidRDefault="007E7EC2" w:rsidP="00133926">
            <w:pPr>
              <w:rPr>
                <w:rFonts w:eastAsia="Times New Roman" w:cs="Calibri"/>
                <w:b/>
                <w:bCs/>
              </w:rPr>
            </w:pPr>
            <w:r w:rsidRPr="00F159E5">
              <w:rPr>
                <w:rFonts w:eastAsia="Times New Roman" w:cs="Calibri"/>
                <w:b/>
                <w:bCs/>
              </w:rPr>
              <w:t>Priority (L/M/H)</w:t>
            </w:r>
          </w:p>
        </w:tc>
        <w:tc>
          <w:tcPr>
            <w:tcW w:w="1559" w:type="dxa"/>
            <w:tcBorders>
              <w:top w:val="single" w:sz="4" w:space="0" w:color="FFFFFF"/>
              <w:left w:val="single" w:sz="6" w:space="0" w:color="FFFFFF"/>
              <w:bottom w:val="single" w:sz="4" w:space="0" w:color="FFFFFF"/>
              <w:right w:val="single" w:sz="6" w:space="0" w:color="FFFFFF"/>
            </w:tcBorders>
            <w:shd w:val="clear" w:color="auto" w:fill="D9D9D9"/>
          </w:tcPr>
          <w:p w14:paraId="40987173" w14:textId="77777777" w:rsidR="007E7EC2" w:rsidRPr="00F159E5" w:rsidRDefault="007E7EC2" w:rsidP="00133926">
            <w:pPr>
              <w:rPr>
                <w:rFonts w:eastAsia="Times New Roman" w:cs="Calibri"/>
                <w:b/>
                <w:bCs/>
              </w:rPr>
            </w:pPr>
            <w:r w:rsidRPr="00F159E5">
              <w:rPr>
                <w:rFonts w:eastAsia="Times New Roman" w:cs="Calibri"/>
                <w:b/>
                <w:bCs/>
              </w:rPr>
              <w:t>How will we get this outcome? (Steps)</w:t>
            </w:r>
          </w:p>
        </w:tc>
        <w:tc>
          <w:tcPr>
            <w:tcW w:w="1315" w:type="dxa"/>
            <w:tcBorders>
              <w:top w:val="single" w:sz="4" w:space="0" w:color="FFFFFF"/>
              <w:left w:val="single" w:sz="6" w:space="0" w:color="FFFFFF"/>
              <w:bottom w:val="single" w:sz="4" w:space="0" w:color="FFFFFF"/>
              <w:right w:val="single" w:sz="6" w:space="0" w:color="FFFFFF"/>
            </w:tcBorders>
            <w:shd w:val="clear" w:color="auto" w:fill="D9D9D9"/>
          </w:tcPr>
          <w:p w14:paraId="33451A3A" w14:textId="77777777" w:rsidR="007E7EC2" w:rsidRPr="00F159E5" w:rsidRDefault="007E7EC2" w:rsidP="00133926">
            <w:pPr>
              <w:rPr>
                <w:rFonts w:eastAsia="Times New Roman" w:cs="Calibri"/>
                <w:b/>
                <w:bCs/>
              </w:rPr>
            </w:pPr>
            <w:r w:rsidRPr="00F159E5">
              <w:rPr>
                <w:rFonts w:eastAsia="Times New Roman" w:cs="Calibri"/>
                <w:b/>
                <w:bCs/>
              </w:rPr>
              <w:t>Success measure</w:t>
            </w:r>
          </w:p>
        </w:tc>
        <w:tc>
          <w:tcPr>
            <w:tcW w:w="812" w:type="dxa"/>
            <w:tcBorders>
              <w:top w:val="single" w:sz="4" w:space="0" w:color="FFFFFF"/>
              <w:left w:val="single" w:sz="6" w:space="0" w:color="FFFFFF"/>
              <w:bottom w:val="single" w:sz="4" w:space="0" w:color="FFFFFF"/>
              <w:right w:val="single" w:sz="6" w:space="0" w:color="FFFFFF"/>
            </w:tcBorders>
            <w:shd w:val="clear" w:color="auto" w:fill="D9D9D9"/>
          </w:tcPr>
          <w:p w14:paraId="7D0BE78D" w14:textId="77777777" w:rsidR="007E7EC2" w:rsidRPr="00F159E5" w:rsidRDefault="007E7EC2" w:rsidP="00133926">
            <w:pPr>
              <w:rPr>
                <w:rFonts w:eastAsia="Times New Roman" w:cs="Calibri"/>
                <w:b/>
                <w:bCs/>
              </w:rPr>
            </w:pPr>
            <w:r w:rsidRPr="00F159E5">
              <w:rPr>
                <w:rFonts w:eastAsia="Times New Roman" w:cs="Calibri"/>
                <w:b/>
                <w:bCs/>
              </w:rPr>
              <w:t>By when?</w:t>
            </w:r>
          </w:p>
        </w:tc>
        <w:tc>
          <w:tcPr>
            <w:tcW w:w="2835" w:type="dxa"/>
            <w:tcBorders>
              <w:top w:val="single" w:sz="4" w:space="0" w:color="FFFFFF"/>
              <w:left w:val="single" w:sz="6" w:space="0" w:color="FFFFFF"/>
              <w:bottom w:val="single" w:sz="4" w:space="0" w:color="FFFFFF"/>
              <w:right w:val="single" w:sz="4" w:space="0" w:color="FFFFFF"/>
            </w:tcBorders>
            <w:shd w:val="clear" w:color="auto" w:fill="D9D9D9"/>
          </w:tcPr>
          <w:p w14:paraId="4CBF0D2C" w14:textId="77777777" w:rsidR="007E7EC2" w:rsidRPr="00F159E5" w:rsidRDefault="007E7EC2" w:rsidP="00133926">
            <w:pPr>
              <w:rPr>
                <w:rFonts w:eastAsia="Times New Roman" w:cs="Calibri"/>
                <w:b/>
                <w:bCs/>
              </w:rPr>
            </w:pPr>
            <w:r w:rsidRPr="00F159E5">
              <w:rPr>
                <w:rFonts w:eastAsia="Times New Roman" w:cs="Calibri"/>
                <w:b/>
                <w:bCs/>
              </w:rPr>
              <w:t>Progress notes</w:t>
            </w:r>
          </w:p>
        </w:tc>
      </w:tr>
      <w:tr w:rsidR="007E7EC2" w:rsidRPr="001B5709" w14:paraId="5E994CD5" w14:textId="77777777" w:rsidTr="00F159E5">
        <w:trPr>
          <w:trHeight w:val="701"/>
        </w:trPr>
        <w:tc>
          <w:tcPr>
            <w:tcW w:w="704" w:type="dxa"/>
            <w:tcBorders>
              <w:top w:val="single" w:sz="4" w:space="0" w:color="FFFFFF"/>
            </w:tcBorders>
          </w:tcPr>
          <w:p w14:paraId="5917CA3B" w14:textId="77777777" w:rsidR="007E7EC2" w:rsidRPr="001B5709" w:rsidRDefault="007E7EC2" w:rsidP="00133926">
            <w:pPr>
              <w:rPr>
                <w:rFonts w:ascii="Arial" w:eastAsia="Times New Roman" w:hAnsi="Arial"/>
              </w:rPr>
            </w:pPr>
          </w:p>
        </w:tc>
        <w:tc>
          <w:tcPr>
            <w:tcW w:w="1418" w:type="dxa"/>
            <w:tcBorders>
              <w:top w:val="single" w:sz="4" w:space="0" w:color="FFFFFF"/>
            </w:tcBorders>
          </w:tcPr>
          <w:p w14:paraId="00B62DA7"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Review of current policies and procedures.</w:t>
            </w:r>
          </w:p>
        </w:tc>
        <w:tc>
          <w:tcPr>
            <w:tcW w:w="1275" w:type="dxa"/>
            <w:tcBorders>
              <w:top w:val="single" w:sz="4" w:space="0" w:color="FFFFFF"/>
            </w:tcBorders>
          </w:tcPr>
          <w:p w14:paraId="68020894"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To ensure that the policies and procedures implemented in the preschool setting reflect current Directorate guidelines and updates to the NQS.</w:t>
            </w:r>
          </w:p>
        </w:tc>
        <w:tc>
          <w:tcPr>
            <w:tcW w:w="709" w:type="dxa"/>
            <w:tcBorders>
              <w:top w:val="single" w:sz="4" w:space="0" w:color="FFFFFF"/>
            </w:tcBorders>
          </w:tcPr>
          <w:p w14:paraId="310FF65A"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H</w:t>
            </w:r>
          </w:p>
        </w:tc>
        <w:tc>
          <w:tcPr>
            <w:tcW w:w="1559" w:type="dxa"/>
            <w:tcBorders>
              <w:top w:val="single" w:sz="4" w:space="0" w:color="FFFFFF"/>
            </w:tcBorders>
          </w:tcPr>
          <w:p w14:paraId="4C6A9ECE"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Review changes to current Education Directorate polices.</w:t>
            </w:r>
          </w:p>
          <w:p w14:paraId="315B22F2"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Review preschool policies and procedures to ensure they align to updated documentation from the Education Directorate and ACECQA.</w:t>
            </w:r>
          </w:p>
          <w:p w14:paraId="10587D27" w14:textId="77777777" w:rsidR="007E7EC2" w:rsidRPr="001B5709" w:rsidRDefault="007E7EC2" w:rsidP="00133926">
            <w:pPr>
              <w:rPr>
                <w:rFonts w:ascii="Arial" w:eastAsia="Times New Roman" w:hAnsi="Arial"/>
                <w:sz w:val="16"/>
                <w:szCs w:val="16"/>
              </w:rPr>
            </w:pPr>
          </w:p>
        </w:tc>
        <w:tc>
          <w:tcPr>
            <w:tcW w:w="1315" w:type="dxa"/>
            <w:tcBorders>
              <w:top w:val="single" w:sz="4" w:space="0" w:color="FFFFFF"/>
            </w:tcBorders>
          </w:tcPr>
          <w:p w14:paraId="2DC5EF7A"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All policies will reflect current law and regulations.</w:t>
            </w:r>
          </w:p>
        </w:tc>
        <w:tc>
          <w:tcPr>
            <w:tcW w:w="812" w:type="dxa"/>
            <w:tcBorders>
              <w:top w:val="single" w:sz="4" w:space="0" w:color="FFFFFF"/>
            </w:tcBorders>
          </w:tcPr>
          <w:p w14:paraId="1D80D88A" w14:textId="77777777" w:rsidR="007E7EC2" w:rsidRPr="001B5709" w:rsidRDefault="007E7EC2" w:rsidP="00133926">
            <w:pPr>
              <w:rPr>
                <w:rFonts w:ascii="Arial" w:eastAsia="Times New Roman" w:hAnsi="Arial"/>
                <w:sz w:val="16"/>
                <w:szCs w:val="16"/>
              </w:rPr>
            </w:pPr>
            <w:r w:rsidRPr="001B5709">
              <w:rPr>
                <w:rFonts w:ascii="Arial" w:eastAsia="Times New Roman" w:hAnsi="Arial"/>
                <w:sz w:val="16"/>
                <w:szCs w:val="16"/>
              </w:rPr>
              <w:t>End 2019</w:t>
            </w:r>
          </w:p>
        </w:tc>
        <w:tc>
          <w:tcPr>
            <w:tcW w:w="2835" w:type="dxa"/>
            <w:tcBorders>
              <w:top w:val="single" w:sz="4" w:space="0" w:color="FFFFFF"/>
            </w:tcBorders>
          </w:tcPr>
          <w:p w14:paraId="72FFE8F7" w14:textId="77777777" w:rsidR="007E7EC2" w:rsidRPr="001B5709" w:rsidRDefault="007E7EC2" w:rsidP="00133926">
            <w:pPr>
              <w:rPr>
                <w:rFonts w:ascii="Arial" w:eastAsia="Times New Roman" w:hAnsi="Arial"/>
                <w:sz w:val="16"/>
                <w:szCs w:val="16"/>
              </w:rPr>
            </w:pPr>
            <w:r w:rsidRPr="00F159E5">
              <w:rPr>
                <w:rFonts w:ascii="Arial" w:eastAsia="Times New Roman" w:hAnsi="Arial"/>
                <w:sz w:val="16"/>
                <w:szCs w:val="16"/>
              </w:rPr>
              <w:t>Preschool team meeting agendas &amp; conversations have included the issues identified re: review of current policies and procedures.  Team Leader is actioning the update of policies &amp; procedures.</w:t>
            </w:r>
          </w:p>
        </w:tc>
      </w:tr>
    </w:tbl>
    <w:p w14:paraId="54000B76" w14:textId="77777777" w:rsidR="007E7EC2" w:rsidRDefault="007E7EC2" w:rsidP="009B454E">
      <w:pPr>
        <w:pStyle w:val="BodyText"/>
      </w:pPr>
    </w:p>
    <w:sectPr w:rsidR="007E7EC2" w:rsidSect="00C77B0A">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55A95" w14:textId="77777777" w:rsidR="00CA0BAD" w:rsidRDefault="00CA0BAD" w:rsidP="00CA0BAD">
      <w:pPr>
        <w:spacing w:after="0" w:line="240" w:lineRule="auto"/>
      </w:pPr>
      <w:r>
        <w:separator/>
      </w:r>
    </w:p>
  </w:endnote>
  <w:endnote w:type="continuationSeparator" w:id="0">
    <w:p w14:paraId="1684B006" w14:textId="77777777" w:rsidR="00CA0BAD" w:rsidRDefault="00CA0BAD"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52EE9008" w:rsidR="008679D5" w:rsidRPr="00BF488D" w:rsidRDefault="008679D5"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w:t>
            </w:r>
            <w:r w:rsidR="00F536D7">
              <w:rPr>
                <w:rFonts w:ascii="Arial" w:hAnsi="Arial" w:cs="Arial"/>
                <w:color w:val="808080" w:themeColor="background1" w:themeShade="80"/>
                <w:sz w:val="20"/>
                <w:szCs w:val="20"/>
              </w:rPr>
              <w:t>saved</w:t>
            </w:r>
            <w:r>
              <w:rPr>
                <w:rFonts w:ascii="Arial" w:hAnsi="Arial" w:cs="Arial"/>
                <w:color w:val="808080" w:themeColor="background1" w:themeShade="80"/>
                <w:sz w:val="20"/>
                <w:szCs w:val="20"/>
              </w:rPr>
              <w:t>:</w:t>
            </w:r>
            <w:r w:rsidR="00F536D7">
              <w:rPr>
                <w:rFonts w:ascii="Arial" w:hAnsi="Arial" w:cs="Arial"/>
                <w:color w:val="808080" w:themeColor="background1" w:themeShade="80"/>
                <w:sz w:val="20"/>
                <w:szCs w:val="20"/>
              </w:rPr>
              <w:t xml:space="preserve"> </w:t>
            </w:r>
            <w:r w:rsidR="00F536D7">
              <w:rPr>
                <w:rFonts w:ascii="Arial" w:hAnsi="Arial" w:cs="Arial"/>
                <w:color w:val="808080" w:themeColor="background1" w:themeShade="80"/>
                <w:sz w:val="20"/>
                <w:szCs w:val="20"/>
              </w:rPr>
              <w:fldChar w:fldCharType="begin"/>
            </w:r>
            <w:r w:rsidR="00F536D7">
              <w:rPr>
                <w:rFonts w:ascii="Arial" w:hAnsi="Arial" w:cs="Arial"/>
                <w:color w:val="808080" w:themeColor="background1" w:themeShade="80"/>
                <w:sz w:val="20"/>
                <w:szCs w:val="20"/>
              </w:rPr>
              <w:instrText xml:space="preserve"> SAVEDATE  \@ "dddd, d MMMM yyyy"  \* MERGEFORMAT </w:instrText>
            </w:r>
            <w:r w:rsidR="00F536D7">
              <w:rPr>
                <w:rFonts w:ascii="Arial" w:hAnsi="Arial" w:cs="Arial"/>
                <w:color w:val="808080" w:themeColor="background1" w:themeShade="80"/>
                <w:sz w:val="20"/>
                <w:szCs w:val="20"/>
              </w:rPr>
              <w:fldChar w:fldCharType="separate"/>
            </w:r>
            <w:r w:rsidR="003A3197">
              <w:rPr>
                <w:rFonts w:ascii="Arial" w:hAnsi="Arial" w:cs="Arial"/>
                <w:noProof/>
                <w:color w:val="808080" w:themeColor="background1" w:themeShade="80"/>
                <w:sz w:val="20"/>
                <w:szCs w:val="20"/>
              </w:rPr>
              <w:t>Tuesday, 22 October 2019</w:t>
            </w:r>
            <w:r w:rsidR="00F536D7">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CA0BAD" w:rsidRPr="008679D5" w:rsidRDefault="008679D5"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w:t>
        </w:r>
        <w:r w:rsidR="00846E51" w:rsidRPr="00D5105D">
          <w:rPr>
            <w:rFonts w:ascii="Arial" w:hAnsi="Arial" w:cs="Arial"/>
            <w:b/>
            <w:color w:val="000000" w:themeColor="text1"/>
            <w:sz w:val="18"/>
            <w:szCs w:val="18"/>
          </w:rPr>
          <w:t xml:space="preserve">Analysis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566883">
          <w:rPr>
            <w:rFonts w:ascii="Arial" w:hAnsi="Arial" w:cs="Arial"/>
            <w:b/>
            <w:color w:val="000000" w:themeColor="text1"/>
            <w:sz w:val="18"/>
            <w:szCs w:val="18"/>
          </w:rPr>
          <w:t>Priorities</w:t>
        </w:r>
        <w:r w:rsidR="00846E51" w:rsidRPr="00D5105D">
          <w:rPr>
            <w:rFonts w:ascii="Arial" w:hAnsi="Arial" w:cs="Arial"/>
            <w:b/>
            <w:color w:val="FF0000"/>
            <w:sz w:val="24"/>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bookmarkStart w:id="3" w:name="_Hlk527701860"/>
        <w:r w:rsidR="00846E51" w:rsidRPr="00846E51">
          <w:rPr>
            <w:rFonts w:ascii="Arial" w:hAnsi="Arial" w:cs="Arial"/>
            <w:b/>
            <w:color w:val="000000" w:themeColor="text1"/>
            <w:sz w:val="18"/>
            <w:szCs w:val="18"/>
          </w:rPr>
          <w:t>Strategies</w:t>
        </w:r>
        <w:r w:rsidR="00846E51">
          <w:rPr>
            <w:rFonts w:ascii="Arial" w:hAnsi="Arial" w:cs="Arial"/>
            <w:b/>
            <w:color w:val="A6A6A6" w:themeColor="background1" w:themeShade="A6"/>
            <w:sz w:val="18"/>
            <w:szCs w:val="18"/>
          </w:rPr>
          <w:t xml:space="preserve"> </w:t>
        </w:r>
        <w:r w:rsidR="00846E51" w:rsidRPr="00D5105D">
          <w:rPr>
            <w:rFonts w:ascii="Arial" w:hAnsi="Arial" w:cs="Arial"/>
            <w:b/>
            <w:color w:val="A6A6A6" w:themeColor="background1" w:themeShade="A6"/>
            <w:sz w:val="18"/>
            <w:szCs w:val="18"/>
          </w:rPr>
          <w:sym w:font="Wingdings" w:char="F0E0"/>
        </w:r>
        <w:bookmarkEnd w:id="3"/>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000000" w:themeColor="text1"/>
            <w:sz w:val="18"/>
            <w:szCs w:val="18"/>
          </w:rPr>
          <w:t>Actions</w:t>
        </w:r>
        <w:r w:rsidR="00846E51" w:rsidRPr="00D5105D">
          <w:rPr>
            <w:rFonts w:ascii="Arial" w:hAnsi="Arial" w:cs="Arial"/>
            <w:b/>
            <w:color w:val="000000" w:themeColor="text1"/>
            <w:sz w:val="18"/>
            <w:szCs w:val="18"/>
          </w:rPr>
          <w:t xml:space="preserve"> </w:t>
        </w:r>
        <w:r w:rsidR="00846E51" w:rsidRPr="00D5105D">
          <w:rPr>
            <w:rFonts w:ascii="Arial" w:hAnsi="Arial" w:cs="Arial"/>
            <w:b/>
            <w:color w:val="A6A6A6" w:themeColor="background1" w:themeShade="A6"/>
            <w:sz w:val="18"/>
            <w:szCs w:val="18"/>
          </w:rPr>
          <w:sym w:font="Wingdings" w:char="F0E0"/>
        </w:r>
        <w:r w:rsidR="00846E51" w:rsidRPr="00D5105D">
          <w:rPr>
            <w:rFonts w:ascii="Arial" w:hAnsi="Arial" w:cs="Arial"/>
            <w:b/>
            <w:color w:val="A6A6A6" w:themeColor="background1" w:themeShade="A6"/>
            <w:sz w:val="18"/>
            <w:szCs w:val="18"/>
          </w:rPr>
          <w:t xml:space="preserve"> </w:t>
        </w:r>
        <w:r w:rsidR="00846E51" w:rsidRPr="00846E51">
          <w:rPr>
            <w:rFonts w:ascii="Arial" w:hAnsi="Arial" w:cs="Arial"/>
            <w:b/>
            <w:color w:val="FF0000"/>
            <w:sz w:val="24"/>
            <w:szCs w:val="18"/>
          </w:rPr>
          <w:t>Impact</w:t>
        </w:r>
        <w:r w:rsidR="00846E51" w:rsidRPr="00D5105D">
          <w:rPr>
            <w:b/>
            <w:sz w:val="18"/>
            <w:szCs w:val="18"/>
          </w:rPr>
          <w:t xml:space="preserve"> </w:t>
        </w:r>
        <w:r w:rsidR="00846E51"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3382C" w14:textId="77777777" w:rsidR="00CA0BAD" w:rsidRDefault="00CA0BAD" w:rsidP="00CA0BAD">
      <w:pPr>
        <w:spacing w:after="0" w:line="240" w:lineRule="auto"/>
      </w:pPr>
      <w:r>
        <w:separator/>
      </w:r>
    </w:p>
  </w:footnote>
  <w:footnote w:type="continuationSeparator" w:id="0">
    <w:p w14:paraId="5BA1BBCA" w14:textId="77777777" w:rsidR="00CA0BAD" w:rsidRDefault="00CA0BAD"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128F" w14:textId="77777777" w:rsidR="00377F0F" w:rsidRDefault="00377F0F"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334A" w14:textId="77777777" w:rsidR="00377F0F" w:rsidRDefault="00377F0F"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0A4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60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2C0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64E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700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DC3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AAC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46B2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06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701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4D7A1D"/>
    <w:multiLevelType w:val="hybridMultilevel"/>
    <w:tmpl w:val="1A467414"/>
    <w:lvl w:ilvl="0" w:tplc="EF8EA8E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430A15"/>
    <w:multiLevelType w:val="hybridMultilevel"/>
    <w:tmpl w:val="CDAA7BA0"/>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1A3814"/>
    <w:multiLevelType w:val="hybridMultilevel"/>
    <w:tmpl w:val="9A1241AE"/>
    <w:lvl w:ilvl="0" w:tplc="3758B85A">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5AEF4885"/>
    <w:multiLevelType w:val="hybridMultilevel"/>
    <w:tmpl w:val="366E60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43345A8"/>
    <w:multiLevelType w:val="hybridMultilevel"/>
    <w:tmpl w:val="1E342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1A7520"/>
    <w:multiLevelType w:val="hybridMultilevel"/>
    <w:tmpl w:val="388CBF9E"/>
    <w:lvl w:ilvl="0" w:tplc="C0ECCD4A">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7"/>
  </w:num>
  <w:num w:numId="4">
    <w:abstractNumId w:val="14"/>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9"/>
  </w:num>
  <w:num w:numId="19">
    <w:abstractNumId w:val="18"/>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57DAD"/>
    <w:rsid w:val="000E2727"/>
    <w:rsid w:val="000F7E7C"/>
    <w:rsid w:val="00107AE2"/>
    <w:rsid w:val="00115AA9"/>
    <w:rsid w:val="00132917"/>
    <w:rsid w:val="00161E50"/>
    <w:rsid w:val="00163579"/>
    <w:rsid w:val="00183DE5"/>
    <w:rsid w:val="00185CB2"/>
    <w:rsid w:val="001869D8"/>
    <w:rsid w:val="001B26EA"/>
    <w:rsid w:val="001B2E33"/>
    <w:rsid w:val="002145F7"/>
    <w:rsid w:val="0024781C"/>
    <w:rsid w:val="00266E77"/>
    <w:rsid w:val="00271528"/>
    <w:rsid w:val="002A1DEE"/>
    <w:rsid w:val="002F2C6F"/>
    <w:rsid w:val="002F4184"/>
    <w:rsid w:val="00300F72"/>
    <w:rsid w:val="00334BBF"/>
    <w:rsid w:val="00342B3F"/>
    <w:rsid w:val="00365890"/>
    <w:rsid w:val="00365A1C"/>
    <w:rsid w:val="00373DC0"/>
    <w:rsid w:val="00377F0F"/>
    <w:rsid w:val="00387DAB"/>
    <w:rsid w:val="003A3197"/>
    <w:rsid w:val="003A6815"/>
    <w:rsid w:val="003B5E3D"/>
    <w:rsid w:val="003C2864"/>
    <w:rsid w:val="003C69DC"/>
    <w:rsid w:val="003E1EFB"/>
    <w:rsid w:val="003F0D1B"/>
    <w:rsid w:val="00435AB7"/>
    <w:rsid w:val="00435C6B"/>
    <w:rsid w:val="00436626"/>
    <w:rsid w:val="0045441D"/>
    <w:rsid w:val="00461D07"/>
    <w:rsid w:val="00481BD2"/>
    <w:rsid w:val="00492440"/>
    <w:rsid w:val="004C32E2"/>
    <w:rsid w:val="004D00F4"/>
    <w:rsid w:val="004D5E45"/>
    <w:rsid w:val="00520A86"/>
    <w:rsid w:val="00557F65"/>
    <w:rsid w:val="005611F4"/>
    <w:rsid w:val="00575FA8"/>
    <w:rsid w:val="0057672E"/>
    <w:rsid w:val="0058339C"/>
    <w:rsid w:val="0059350F"/>
    <w:rsid w:val="005A4749"/>
    <w:rsid w:val="005C7432"/>
    <w:rsid w:val="005E76E4"/>
    <w:rsid w:val="005F3B55"/>
    <w:rsid w:val="00610A38"/>
    <w:rsid w:val="00631663"/>
    <w:rsid w:val="0066643F"/>
    <w:rsid w:val="00674E1D"/>
    <w:rsid w:val="006830C3"/>
    <w:rsid w:val="006A31D6"/>
    <w:rsid w:val="006A5062"/>
    <w:rsid w:val="006C7C86"/>
    <w:rsid w:val="006D2F6B"/>
    <w:rsid w:val="006E0396"/>
    <w:rsid w:val="007347A7"/>
    <w:rsid w:val="007375B4"/>
    <w:rsid w:val="00752390"/>
    <w:rsid w:val="007B0189"/>
    <w:rsid w:val="007D407C"/>
    <w:rsid w:val="007E7EC2"/>
    <w:rsid w:val="008300DD"/>
    <w:rsid w:val="00837137"/>
    <w:rsid w:val="00846E51"/>
    <w:rsid w:val="008679D5"/>
    <w:rsid w:val="00896B58"/>
    <w:rsid w:val="008A01DA"/>
    <w:rsid w:val="00915ADE"/>
    <w:rsid w:val="0093040B"/>
    <w:rsid w:val="00932E67"/>
    <w:rsid w:val="00937D6F"/>
    <w:rsid w:val="00997CD0"/>
    <w:rsid w:val="009B454E"/>
    <w:rsid w:val="009B7107"/>
    <w:rsid w:val="009E115D"/>
    <w:rsid w:val="009E2D26"/>
    <w:rsid w:val="00A112C4"/>
    <w:rsid w:val="00A1525D"/>
    <w:rsid w:val="00A329DF"/>
    <w:rsid w:val="00A445ED"/>
    <w:rsid w:val="00A46B48"/>
    <w:rsid w:val="00A967A3"/>
    <w:rsid w:val="00AB3505"/>
    <w:rsid w:val="00AC0C46"/>
    <w:rsid w:val="00AD7D38"/>
    <w:rsid w:val="00AE1CAD"/>
    <w:rsid w:val="00AE2FBD"/>
    <w:rsid w:val="00AE3C70"/>
    <w:rsid w:val="00B06296"/>
    <w:rsid w:val="00B10319"/>
    <w:rsid w:val="00B36AF4"/>
    <w:rsid w:val="00B41802"/>
    <w:rsid w:val="00B53B59"/>
    <w:rsid w:val="00B734D8"/>
    <w:rsid w:val="00C0648C"/>
    <w:rsid w:val="00C06492"/>
    <w:rsid w:val="00C36B48"/>
    <w:rsid w:val="00C63CC4"/>
    <w:rsid w:val="00C77B0A"/>
    <w:rsid w:val="00C91C8E"/>
    <w:rsid w:val="00CA0BAD"/>
    <w:rsid w:val="00CA26FB"/>
    <w:rsid w:val="00CF3F40"/>
    <w:rsid w:val="00D03B0C"/>
    <w:rsid w:val="00D21886"/>
    <w:rsid w:val="00D56F59"/>
    <w:rsid w:val="00D66148"/>
    <w:rsid w:val="00D731BD"/>
    <w:rsid w:val="00DA09ED"/>
    <w:rsid w:val="00DA4480"/>
    <w:rsid w:val="00DB037A"/>
    <w:rsid w:val="00DB329C"/>
    <w:rsid w:val="00DE43E6"/>
    <w:rsid w:val="00DE75EB"/>
    <w:rsid w:val="00DF0245"/>
    <w:rsid w:val="00DF695B"/>
    <w:rsid w:val="00E061B8"/>
    <w:rsid w:val="00E14A54"/>
    <w:rsid w:val="00E434FA"/>
    <w:rsid w:val="00E85B49"/>
    <w:rsid w:val="00EA1B8A"/>
    <w:rsid w:val="00EB70CE"/>
    <w:rsid w:val="00EF2574"/>
    <w:rsid w:val="00F05C79"/>
    <w:rsid w:val="00F159E5"/>
    <w:rsid w:val="00F536D7"/>
    <w:rsid w:val="00F87A19"/>
    <w:rsid w:val="00FA6811"/>
    <w:rsid w:val="00FA6A61"/>
    <w:rsid w:val="00FB31F0"/>
    <w:rsid w:val="00FC52E7"/>
    <w:rsid w:val="00FE1945"/>
    <w:rsid w:val="00FE3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5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 w:type="paragraph" w:customStyle="1" w:styleId="NumberedList">
    <w:name w:val="Numbered List"/>
    <w:basedOn w:val="Normal"/>
    <w:qFormat/>
    <w:rsid w:val="003F0D1B"/>
    <w:pPr>
      <w:numPr>
        <w:numId w:val="17"/>
      </w:numPr>
      <w:ind w:left="357" w:hanging="357"/>
    </w:pPr>
  </w:style>
  <w:style w:type="paragraph" w:customStyle="1" w:styleId="Heading2noTOC">
    <w:name w:val="Heading 2 no TOC"/>
    <w:next w:val="Normal"/>
    <w:link w:val="Heading2noTOCChar"/>
    <w:qFormat/>
    <w:rsid w:val="007E7EC2"/>
    <w:pPr>
      <w:spacing w:before="360" w:after="60" w:line="276" w:lineRule="auto"/>
      <w:ind w:left="1134"/>
    </w:pPr>
    <w:rPr>
      <w:rFonts w:ascii="Arial" w:eastAsia="Times New Roman" w:hAnsi="Arial" w:cs="Arial"/>
      <w:bCs/>
      <w:iCs/>
      <w:color w:val="729FFF"/>
      <w:sz w:val="30"/>
      <w:szCs w:val="30"/>
      <w:lang w:eastAsia="en-AU"/>
    </w:rPr>
  </w:style>
  <w:style w:type="character" w:customStyle="1" w:styleId="Heading2noTOCChar">
    <w:name w:val="Heading 2 no TOC Char"/>
    <w:basedOn w:val="DefaultParagraphFont"/>
    <w:link w:val="Heading2noTOC"/>
    <w:rsid w:val="007E7EC2"/>
    <w:rPr>
      <w:rFonts w:ascii="Arial" w:eastAsia="Times New Roman" w:hAnsi="Arial" w:cs="Arial"/>
      <w:bCs/>
      <w:iCs/>
      <w:color w:val="729FFF"/>
      <w:sz w:val="30"/>
      <w:szCs w:val="30"/>
      <w:lang w:eastAsia="en-AU"/>
    </w:rPr>
  </w:style>
  <w:style w:type="paragraph" w:styleId="NoSpacing">
    <w:name w:val="No Spacing"/>
    <w:uiPriority w:val="1"/>
    <w:qFormat/>
    <w:rsid w:val="007E7E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3D1F1C"/>
    <w:rsid w:val="008B6DE0"/>
    <w:rsid w:val="008F4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8</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Matthews, Rachel</cp:lastModifiedBy>
  <cp:revision>6</cp:revision>
  <cp:lastPrinted>2018-11-20T01:48:00Z</cp:lastPrinted>
  <dcterms:created xsi:type="dcterms:W3CDTF">2019-12-03T03:10:00Z</dcterms:created>
  <dcterms:modified xsi:type="dcterms:W3CDTF">2019-12-03T05:41:00Z</dcterms:modified>
</cp:coreProperties>
</file>