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A2" w:rsidRDefault="00F96C6E" w:rsidP="007939EB">
      <w:pPr>
        <w:pStyle w:val="ReportTitle"/>
        <w:spacing w:before="600" w:after="360"/>
        <w:rPr>
          <w:rFonts w:ascii="Calibri" w:hAnsi="Calibri"/>
          <w:b/>
          <w:bCs/>
          <w:color w:val="548DD4"/>
          <w:spacing w:val="0"/>
          <w:sz w:val="48"/>
          <w:szCs w:val="24"/>
          <w:lang w:val="en-US"/>
        </w:rPr>
      </w:pPr>
      <w:bookmarkStart w:id="0" w:name="_GoBack"/>
      <w:r>
        <w:rPr>
          <w:noProof/>
          <w:lang w:eastAsia="en-AU"/>
        </w:rPr>
        <w:drawing>
          <wp:anchor distT="0" distB="0" distL="114300" distR="114300" simplePos="0" relativeHeight="251659264" behindDoc="0" locked="0" layoutInCell="1" allowOverlap="1">
            <wp:simplePos x="0" y="0"/>
            <wp:positionH relativeFrom="column">
              <wp:posOffset>-177165</wp:posOffset>
            </wp:positionH>
            <wp:positionV relativeFrom="paragraph">
              <wp:posOffset>107950</wp:posOffset>
            </wp:positionV>
            <wp:extent cx="1438910" cy="1334770"/>
            <wp:effectExtent l="19050" t="0" r="8890" b="0"/>
            <wp:wrapSquare wrapText="bothSides"/>
            <wp:docPr id="4" name="Picture 4" descr="Calwell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334770"/>
                    </a:xfrm>
                    <a:prstGeom prst="rect">
                      <a:avLst/>
                    </a:prstGeom>
                    <a:noFill/>
                  </pic:spPr>
                </pic:pic>
              </a:graphicData>
            </a:graphic>
          </wp:anchor>
        </w:drawing>
      </w:r>
      <w:bookmarkEnd w:id="0"/>
    </w:p>
    <w:p w:rsidR="009255A2" w:rsidRDefault="009255A2" w:rsidP="007939EB">
      <w:pPr>
        <w:pStyle w:val="ReportTitle"/>
        <w:spacing w:before="600" w:after="360"/>
        <w:rPr>
          <w:rFonts w:ascii="Calibri" w:hAnsi="Calibri"/>
          <w:b/>
          <w:bCs/>
          <w:color w:val="548DD4"/>
          <w:spacing w:val="0"/>
          <w:sz w:val="48"/>
          <w:szCs w:val="24"/>
          <w:lang w:val="en-US"/>
        </w:rPr>
      </w:pPr>
    </w:p>
    <w:p w:rsidR="00CD6BB2" w:rsidRPr="007939EB" w:rsidRDefault="00CA38E3" w:rsidP="007939EB">
      <w:pPr>
        <w:pStyle w:val="ReportTitle"/>
        <w:spacing w:before="600" w:after="360"/>
        <w:rPr>
          <w:rFonts w:ascii="Calibri" w:hAnsi="Calibri"/>
          <w:b/>
          <w:bCs/>
          <w:color w:val="548DD4"/>
          <w:spacing w:val="0"/>
          <w:sz w:val="48"/>
          <w:szCs w:val="24"/>
          <w:lang w:val="en-US"/>
        </w:rPr>
      </w:pPr>
      <w:bookmarkStart w:id="1" w:name="OLE_LINK1"/>
      <w:bookmarkStart w:id="2" w:name="OLE_LINK2"/>
      <w:r>
        <w:rPr>
          <w:rFonts w:ascii="Calibri" w:hAnsi="Calibri"/>
          <w:b/>
          <w:bCs/>
          <w:color w:val="548DD4"/>
          <w:spacing w:val="0"/>
          <w:sz w:val="48"/>
          <w:szCs w:val="24"/>
          <w:lang w:val="en-US"/>
        </w:rPr>
        <w:t>Calwell High School</w:t>
      </w:r>
      <w:r w:rsidR="007939EB" w:rsidRPr="007939EB">
        <w:rPr>
          <w:rFonts w:ascii="Calibri" w:hAnsi="Calibri"/>
          <w:b/>
          <w:bCs/>
          <w:color w:val="548DD4"/>
          <w:spacing w:val="0"/>
          <w:sz w:val="48"/>
          <w:szCs w:val="24"/>
          <w:lang w:val="en-US"/>
        </w:rPr>
        <w:t xml:space="preserve"> </w:t>
      </w:r>
      <w:r w:rsidR="007939EB" w:rsidRPr="0076528E">
        <w:rPr>
          <w:rFonts w:ascii="Calibri" w:hAnsi="Calibri"/>
          <w:b/>
          <w:bCs/>
          <w:color w:val="548DD4"/>
          <w:spacing w:val="0"/>
          <w:sz w:val="48"/>
          <w:szCs w:val="24"/>
          <w:lang w:val="en-US"/>
        </w:rPr>
        <w:t>201</w:t>
      </w:r>
      <w:r w:rsidR="00285126">
        <w:rPr>
          <w:rFonts w:ascii="Calibri" w:hAnsi="Calibri"/>
          <w:b/>
          <w:bCs/>
          <w:color w:val="548DD4"/>
          <w:spacing w:val="0"/>
          <w:sz w:val="48"/>
          <w:szCs w:val="24"/>
          <w:lang w:val="en-US"/>
        </w:rPr>
        <w:t>5</w:t>
      </w:r>
      <w:r w:rsidR="007939EB" w:rsidRPr="0076528E">
        <w:rPr>
          <w:rFonts w:ascii="Calibri" w:hAnsi="Calibri"/>
          <w:b/>
          <w:bCs/>
          <w:color w:val="548DD4"/>
          <w:spacing w:val="0"/>
          <w:sz w:val="48"/>
          <w:szCs w:val="24"/>
          <w:lang w:val="en-US"/>
        </w:rPr>
        <w:t>-201</w:t>
      </w:r>
      <w:r w:rsidR="00285126">
        <w:rPr>
          <w:rFonts w:ascii="Calibri" w:hAnsi="Calibri"/>
          <w:b/>
          <w:bCs/>
          <w:color w:val="548DD4"/>
          <w:spacing w:val="0"/>
          <w:sz w:val="48"/>
          <w:szCs w:val="24"/>
          <w:lang w:val="en-US"/>
        </w:rPr>
        <w:t>8</w:t>
      </w:r>
      <w:r w:rsidR="007939EB">
        <w:rPr>
          <w:rFonts w:ascii="Calibri" w:hAnsi="Calibri"/>
          <w:b/>
          <w:bCs/>
          <w:color w:val="548DD4"/>
          <w:spacing w:val="0"/>
          <w:sz w:val="48"/>
          <w:szCs w:val="24"/>
          <w:lang w:val="en-US"/>
        </w:rPr>
        <w:t xml:space="preserve"> </w:t>
      </w:r>
      <w:r w:rsidR="00CD6BB2" w:rsidRPr="007939EB">
        <w:rPr>
          <w:rFonts w:ascii="Calibri" w:hAnsi="Calibri"/>
          <w:b/>
          <w:bCs/>
          <w:color w:val="548DD4"/>
          <w:spacing w:val="0"/>
          <w:sz w:val="48"/>
          <w:szCs w:val="24"/>
          <w:lang w:val="en-US"/>
        </w:rPr>
        <w:t>S</w:t>
      </w:r>
      <w:r w:rsidR="007939EB" w:rsidRPr="007939EB">
        <w:rPr>
          <w:rFonts w:ascii="Calibri" w:hAnsi="Calibri"/>
          <w:b/>
          <w:bCs/>
          <w:color w:val="548DD4"/>
          <w:spacing w:val="0"/>
          <w:sz w:val="48"/>
          <w:szCs w:val="24"/>
          <w:lang w:val="en-US"/>
        </w:rPr>
        <w:t>chool</w:t>
      </w:r>
      <w:r w:rsidR="00CD6BB2" w:rsidRPr="007939EB">
        <w:rPr>
          <w:rFonts w:ascii="Calibri" w:hAnsi="Calibri"/>
          <w:b/>
          <w:bCs/>
          <w:color w:val="548DD4"/>
          <w:spacing w:val="0"/>
          <w:sz w:val="48"/>
          <w:szCs w:val="24"/>
          <w:lang w:val="en-US"/>
        </w:rPr>
        <w:t xml:space="preserve"> Plan </w:t>
      </w:r>
    </w:p>
    <w:bookmarkEnd w:id="1"/>
    <w:bookmarkEnd w:id="2"/>
    <w:p w:rsidR="00CD6BB2" w:rsidRPr="0076528E" w:rsidRDefault="002D11F2" w:rsidP="00FC4F41">
      <w:pPr>
        <w:pStyle w:val="ReportTitle"/>
        <w:spacing w:before="480" w:after="480"/>
        <w:rPr>
          <w:rFonts w:ascii="Calibri" w:hAnsi="Calibri"/>
          <w:b/>
          <w:bCs/>
          <w:color w:val="548DD4"/>
          <w:spacing w:val="0"/>
          <w:sz w:val="48"/>
          <w:szCs w:val="24"/>
          <w:lang w:val="en-US"/>
        </w:rPr>
      </w:pPr>
      <w:r>
        <w:rPr>
          <w:rFonts w:ascii="Calibri" w:hAnsi="Calibri"/>
          <w:b/>
          <w:bCs/>
          <w:color w:val="548DD4"/>
          <w:spacing w:val="0"/>
          <w:sz w:val="48"/>
          <w:szCs w:val="24"/>
          <w:lang w:val="en-US"/>
        </w:rPr>
        <w:t>Tuggeranong</w:t>
      </w:r>
      <w:r w:rsidR="00822E10" w:rsidRPr="0076528E">
        <w:rPr>
          <w:rFonts w:ascii="Calibri" w:hAnsi="Calibri"/>
          <w:b/>
          <w:bCs/>
          <w:color w:val="548DD4"/>
          <w:spacing w:val="0"/>
          <w:sz w:val="48"/>
          <w:szCs w:val="24"/>
          <w:lang w:val="en-US"/>
        </w:rPr>
        <w:t xml:space="preserve"> N</w:t>
      </w:r>
      <w:r w:rsidR="00CD6BB2" w:rsidRPr="0076528E">
        <w:rPr>
          <w:rFonts w:ascii="Calibri" w:hAnsi="Calibri"/>
          <w:b/>
          <w:bCs/>
          <w:color w:val="548DD4"/>
          <w:spacing w:val="0"/>
          <w:sz w:val="48"/>
          <w:szCs w:val="24"/>
          <w:lang w:val="en-US"/>
        </w:rPr>
        <w:t>etwork</w:t>
      </w:r>
    </w:p>
    <w:p w:rsidR="0076528E" w:rsidRPr="0076528E" w:rsidRDefault="0076528E" w:rsidP="00FC4F41">
      <w:pPr>
        <w:pStyle w:val="TableRowA3"/>
        <w:spacing w:before="100" w:beforeAutospacing="1" w:after="100" w:afterAutospacing="1" w:line="220" w:lineRule="atLeast"/>
        <w:rPr>
          <w:rFonts w:ascii="Calibri" w:hAnsi="Calibri" w:cs="Calibri"/>
          <w:b/>
          <w:sz w:val="24"/>
          <w:szCs w:val="24"/>
        </w:rPr>
      </w:pPr>
      <w:r w:rsidRPr="0076528E">
        <w:rPr>
          <w:rFonts w:ascii="Calibri" w:hAnsi="Calibri" w:cs="Calibri"/>
          <w:b/>
          <w:sz w:val="24"/>
          <w:szCs w:val="24"/>
        </w:rPr>
        <w:t>Endorsement by School Principal</w:t>
      </w:r>
    </w:p>
    <w:p w:rsidR="0076528E" w:rsidRPr="008D5876" w:rsidRDefault="0076528E" w:rsidP="00FC4F41">
      <w:pPr>
        <w:pStyle w:val="NormalA3"/>
        <w:spacing w:before="100" w:beforeAutospacing="1" w:after="100" w:afterAutospacing="1"/>
        <w:rPr>
          <w:rFonts w:ascii="Calibri" w:hAnsi="Calibri" w:cs="Calibri"/>
          <w:sz w:val="24"/>
        </w:rPr>
      </w:pPr>
      <w:r w:rsidRPr="008D5876">
        <w:rPr>
          <w:rFonts w:ascii="Calibri" w:hAnsi="Calibri" w:cs="Calibri"/>
          <w:sz w:val="24"/>
        </w:rPr>
        <w:t xml:space="preserve">Name: </w:t>
      </w:r>
      <w:r w:rsidR="00CA38E3">
        <w:rPr>
          <w:rFonts w:ascii="Calibri" w:hAnsi="Calibri" w:cs="Calibri"/>
          <w:sz w:val="24"/>
        </w:rPr>
        <w:t>Mr Bruce McCourt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76528E" w:rsidRPr="0076528E" w:rsidTr="0082117C">
        <w:trPr>
          <w:trHeight w:val="538"/>
        </w:trPr>
        <w:tc>
          <w:tcPr>
            <w:tcW w:w="1101" w:type="dxa"/>
            <w:tcBorders>
              <w:top w:val="nil"/>
              <w:left w:val="nil"/>
              <w:bottom w:val="nil"/>
              <w:right w:val="nil"/>
            </w:tcBorders>
            <w:vAlign w:val="bottom"/>
          </w:tcPr>
          <w:p w:rsidR="0076528E" w:rsidRPr="0082117C" w:rsidRDefault="0076528E" w:rsidP="00FC4F41">
            <w:pPr>
              <w:pStyle w:val="NormalA3"/>
              <w:spacing w:before="100" w:beforeAutospacing="1" w:after="100" w:afterAutospacing="1" w:line="360" w:lineRule="auto"/>
              <w:rPr>
                <w:rFonts w:ascii="Calibri" w:hAnsi="Calibri" w:cs="Calibri"/>
                <w:sz w:val="24"/>
              </w:rPr>
            </w:pPr>
            <w:r w:rsidRPr="0082117C">
              <w:rPr>
                <w:rFonts w:ascii="Calibri" w:hAnsi="Calibri" w:cs="Calibri"/>
                <w:sz w:val="24"/>
              </w:rPr>
              <w:t>Signed</w:t>
            </w:r>
          </w:p>
        </w:tc>
        <w:tc>
          <w:tcPr>
            <w:tcW w:w="3852" w:type="dxa"/>
            <w:tcBorders>
              <w:top w:val="nil"/>
              <w:left w:val="nil"/>
              <w:right w:val="nil"/>
            </w:tcBorders>
            <w:vAlign w:val="bottom"/>
          </w:tcPr>
          <w:p w:rsidR="0076528E" w:rsidRPr="0082117C" w:rsidRDefault="0076528E" w:rsidP="00FC4F41">
            <w:pPr>
              <w:pStyle w:val="NormalA3"/>
              <w:spacing w:before="100" w:beforeAutospacing="1" w:after="100" w:afterAutospacing="1" w:line="360" w:lineRule="auto"/>
              <w:jc w:val="center"/>
              <w:rPr>
                <w:rFonts w:ascii="Calibri" w:hAnsi="Calibri" w:cs="Calibri"/>
                <w:sz w:val="24"/>
              </w:rPr>
            </w:pPr>
          </w:p>
        </w:tc>
        <w:tc>
          <w:tcPr>
            <w:tcW w:w="2508" w:type="dxa"/>
            <w:tcBorders>
              <w:top w:val="nil"/>
              <w:left w:val="nil"/>
              <w:bottom w:val="nil"/>
              <w:right w:val="nil"/>
            </w:tcBorders>
            <w:vAlign w:val="bottom"/>
          </w:tcPr>
          <w:p w:rsidR="0076528E" w:rsidRPr="0082117C" w:rsidRDefault="0076528E" w:rsidP="00FC4F41">
            <w:pPr>
              <w:pStyle w:val="NormalA3"/>
              <w:spacing w:before="100" w:beforeAutospacing="1" w:after="100" w:afterAutospacing="1" w:line="360" w:lineRule="auto"/>
              <w:jc w:val="center"/>
              <w:rPr>
                <w:rFonts w:ascii="Calibri" w:hAnsi="Calibri" w:cs="Calibri"/>
                <w:sz w:val="24"/>
              </w:rPr>
            </w:pPr>
            <w:r w:rsidRPr="0082117C">
              <w:rPr>
                <w:rFonts w:ascii="Calibri" w:hAnsi="Calibri" w:cs="Calibri"/>
                <w:sz w:val="24"/>
              </w:rPr>
              <w:t>Date:</w:t>
            </w:r>
          </w:p>
        </w:tc>
        <w:tc>
          <w:tcPr>
            <w:tcW w:w="2501" w:type="dxa"/>
            <w:tcBorders>
              <w:top w:val="nil"/>
              <w:left w:val="nil"/>
              <w:right w:val="nil"/>
            </w:tcBorders>
            <w:vAlign w:val="bottom"/>
          </w:tcPr>
          <w:p w:rsidR="0076528E" w:rsidRPr="0082117C" w:rsidRDefault="0076528E" w:rsidP="00FC4F41">
            <w:pPr>
              <w:pStyle w:val="NormalA3"/>
              <w:spacing w:before="100" w:beforeAutospacing="1" w:after="100" w:afterAutospacing="1" w:line="360" w:lineRule="auto"/>
              <w:jc w:val="center"/>
              <w:rPr>
                <w:rFonts w:ascii="Calibri" w:hAnsi="Calibri" w:cs="Calibri"/>
                <w:sz w:val="24"/>
              </w:rPr>
            </w:pPr>
          </w:p>
        </w:tc>
      </w:tr>
    </w:tbl>
    <w:p w:rsidR="0076528E" w:rsidRPr="0076528E" w:rsidRDefault="0076528E" w:rsidP="00FC4F41">
      <w:pPr>
        <w:pStyle w:val="TableRowA3"/>
        <w:spacing w:before="100" w:beforeAutospacing="1" w:after="100" w:afterAutospacing="1" w:line="360" w:lineRule="auto"/>
        <w:rPr>
          <w:rFonts w:ascii="Calibri" w:hAnsi="Calibri" w:cs="Calibri"/>
          <w:b/>
          <w:sz w:val="24"/>
          <w:szCs w:val="24"/>
        </w:rPr>
      </w:pPr>
      <w:r w:rsidRPr="0076528E">
        <w:rPr>
          <w:rFonts w:ascii="Calibri" w:hAnsi="Calibri" w:cs="Calibri"/>
          <w:b/>
          <w:sz w:val="24"/>
          <w:szCs w:val="24"/>
        </w:rPr>
        <w:t>Endorsement by School Board Chair</w:t>
      </w:r>
    </w:p>
    <w:p w:rsidR="0076528E" w:rsidRDefault="0076528E" w:rsidP="00FC4F41">
      <w:pPr>
        <w:pStyle w:val="NormalA3"/>
        <w:spacing w:before="100" w:beforeAutospacing="1" w:after="100" w:afterAutospacing="1"/>
        <w:rPr>
          <w:rFonts w:ascii="Calibri" w:hAnsi="Calibri" w:cs="Calibri"/>
          <w:sz w:val="24"/>
        </w:rPr>
      </w:pPr>
      <w:r w:rsidRPr="008D5876">
        <w:rPr>
          <w:rFonts w:ascii="Calibri" w:hAnsi="Calibri" w:cs="Calibri"/>
          <w:sz w:val="24"/>
        </w:rPr>
        <w:t>Name</w:t>
      </w:r>
      <w:r w:rsidR="00CA38E3">
        <w:rPr>
          <w:rFonts w:ascii="Calibri" w:hAnsi="Calibri" w:cs="Calibri"/>
          <w:sz w:val="24"/>
        </w:rPr>
        <w:t>:</w:t>
      </w:r>
      <w:r w:rsidR="009F3AA1">
        <w:rPr>
          <w:rFonts w:ascii="Calibri" w:hAnsi="Calibri" w:cs="Calibr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76528E" w:rsidRPr="0076528E" w:rsidTr="0082117C">
        <w:trPr>
          <w:trHeight w:val="538"/>
        </w:trPr>
        <w:tc>
          <w:tcPr>
            <w:tcW w:w="1101" w:type="dxa"/>
            <w:tcBorders>
              <w:top w:val="nil"/>
              <w:left w:val="nil"/>
              <w:bottom w:val="nil"/>
              <w:right w:val="nil"/>
            </w:tcBorders>
            <w:vAlign w:val="bottom"/>
          </w:tcPr>
          <w:p w:rsidR="0076528E" w:rsidRPr="0082117C" w:rsidRDefault="0076528E" w:rsidP="00FC4F41">
            <w:pPr>
              <w:pStyle w:val="NormalA3"/>
              <w:spacing w:before="100" w:beforeAutospacing="1" w:after="100" w:afterAutospacing="1" w:line="360" w:lineRule="auto"/>
              <w:rPr>
                <w:rFonts w:ascii="Calibri" w:hAnsi="Calibri" w:cs="Calibri"/>
                <w:sz w:val="24"/>
              </w:rPr>
            </w:pPr>
            <w:r w:rsidRPr="0082117C">
              <w:rPr>
                <w:rFonts w:ascii="Calibri" w:hAnsi="Calibri" w:cs="Calibri"/>
                <w:sz w:val="24"/>
              </w:rPr>
              <w:t xml:space="preserve">Signed </w:t>
            </w:r>
          </w:p>
        </w:tc>
        <w:tc>
          <w:tcPr>
            <w:tcW w:w="3852" w:type="dxa"/>
            <w:tcBorders>
              <w:top w:val="nil"/>
              <w:left w:val="nil"/>
              <w:right w:val="nil"/>
            </w:tcBorders>
          </w:tcPr>
          <w:p w:rsidR="0076528E" w:rsidRPr="0082117C" w:rsidRDefault="0076528E" w:rsidP="00FC4F41">
            <w:pPr>
              <w:pStyle w:val="NormalA3"/>
              <w:spacing w:before="100" w:beforeAutospacing="1" w:after="100" w:afterAutospacing="1" w:line="360" w:lineRule="auto"/>
              <w:rPr>
                <w:rFonts w:ascii="Calibri" w:hAnsi="Calibri" w:cs="Calibri"/>
                <w:sz w:val="24"/>
              </w:rPr>
            </w:pPr>
          </w:p>
        </w:tc>
        <w:tc>
          <w:tcPr>
            <w:tcW w:w="2508" w:type="dxa"/>
            <w:tcBorders>
              <w:top w:val="nil"/>
              <w:left w:val="nil"/>
              <w:bottom w:val="nil"/>
              <w:right w:val="nil"/>
            </w:tcBorders>
            <w:vAlign w:val="bottom"/>
          </w:tcPr>
          <w:p w:rsidR="0076528E" w:rsidRPr="0082117C" w:rsidRDefault="0076528E" w:rsidP="00FC4F41">
            <w:pPr>
              <w:pStyle w:val="NormalA3"/>
              <w:spacing w:before="100" w:beforeAutospacing="1" w:after="100" w:afterAutospacing="1" w:line="360" w:lineRule="auto"/>
              <w:rPr>
                <w:rFonts w:ascii="Calibri" w:hAnsi="Calibri" w:cs="Calibri"/>
                <w:sz w:val="24"/>
              </w:rPr>
            </w:pPr>
            <w:r w:rsidRPr="0082117C">
              <w:rPr>
                <w:rFonts w:ascii="Calibri" w:hAnsi="Calibri" w:cs="Calibri"/>
                <w:sz w:val="24"/>
              </w:rPr>
              <w:t>Date:</w:t>
            </w:r>
          </w:p>
        </w:tc>
        <w:tc>
          <w:tcPr>
            <w:tcW w:w="2501" w:type="dxa"/>
            <w:tcBorders>
              <w:top w:val="nil"/>
              <w:left w:val="nil"/>
              <w:right w:val="nil"/>
            </w:tcBorders>
          </w:tcPr>
          <w:p w:rsidR="0076528E" w:rsidRPr="0082117C" w:rsidRDefault="0076528E" w:rsidP="00FC4F41">
            <w:pPr>
              <w:pStyle w:val="NormalA3"/>
              <w:spacing w:before="100" w:beforeAutospacing="1" w:after="100" w:afterAutospacing="1" w:line="360" w:lineRule="auto"/>
              <w:rPr>
                <w:rFonts w:ascii="Calibri" w:hAnsi="Calibri" w:cs="Calibri"/>
                <w:sz w:val="24"/>
              </w:rPr>
            </w:pPr>
          </w:p>
        </w:tc>
      </w:tr>
    </w:tbl>
    <w:p w:rsidR="0076528E" w:rsidRPr="006439C3" w:rsidRDefault="0076528E" w:rsidP="00FC4F41">
      <w:pPr>
        <w:pStyle w:val="TableRowA3"/>
        <w:spacing w:before="100" w:beforeAutospacing="1" w:after="100" w:afterAutospacing="1" w:line="360" w:lineRule="auto"/>
        <w:rPr>
          <w:rFonts w:ascii="Calibri" w:hAnsi="Calibri" w:cs="Calibri"/>
          <w:b/>
          <w:sz w:val="24"/>
          <w:szCs w:val="24"/>
        </w:rPr>
      </w:pPr>
      <w:r w:rsidRPr="006439C3">
        <w:rPr>
          <w:rFonts w:ascii="Calibri" w:hAnsi="Calibri" w:cs="Calibri"/>
          <w:b/>
          <w:sz w:val="24"/>
          <w:szCs w:val="24"/>
        </w:rPr>
        <w:t>Endorsement by School Network Leader</w:t>
      </w:r>
    </w:p>
    <w:p w:rsidR="0076528E" w:rsidRPr="008D5876" w:rsidRDefault="0076528E" w:rsidP="00FC4F41">
      <w:pPr>
        <w:pStyle w:val="NormalA3"/>
        <w:spacing w:before="100" w:beforeAutospacing="1" w:after="100" w:afterAutospacing="1"/>
        <w:rPr>
          <w:rFonts w:ascii="Calibri" w:hAnsi="Calibri" w:cs="Calibri"/>
          <w:sz w:val="24"/>
        </w:rPr>
      </w:pPr>
      <w:r w:rsidRPr="008D5876">
        <w:rPr>
          <w:rFonts w:ascii="Calibri" w:hAnsi="Calibri" w:cs="Calibri"/>
          <w:sz w:val="24"/>
        </w:rPr>
        <w:t>Name</w:t>
      </w:r>
      <w:r>
        <w:rPr>
          <w:rFonts w:ascii="Calibri" w:hAnsi="Calibri" w:cs="Calibri"/>
          <w:sz w:val="24"/>
        </w:rPr>
        <w:t xml:space="preserve">: </w:t>
      </w:r>
      <w:r w:rsidR="00CA38E3">
        <w:rPr>
          <w:rFonts w:ascii="Calibri" w:hAnsi="Calibri" w:cs="Calibri"/>
          <w:sz w:val="24"/>
        </w:rPr>
        <w:t>Mr Stephen Gwilliam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76528E" w:rsidRPr="0076528E" w:rsidTr="0082117C">
        <w:trPr>
          <w:trHeight w:val="538"/>
        </w:trPr>
        <w:tc>
          <w:tcPr>
            <w:tcW w:w="1101" w:type="dxa"/>
            <w:tcBorders>
              <w:top w:val="nil"/>
              <w:left w:val="nil"/>
              <w:bottom w:val="nil"/>
              <w:right w:val="nil"/>
            </w:tcBorders>
            <w:vAlign w:val="bottom"/>
          </w:tcPr>
          <w:p w:rsidR="0076528E" w:rsidRPr="0082117C" w:rsidRDefault="0076528E" w:rsidP="00FC4F41">
            <w:pPr>
              <w:pStyle w:val="NormalA3"/>
              <w:spacing w:before="100" w:beforeAutospacing="1" w:after="100" w:afterAutospacing="1"/>
              <w:rPr>
                <w:rFonts w:ascii="Calibri" w:hAnsi="Calibri" w:cs="Calibri"/>
                <w:sz w:val="24"/>
              </w:rPr>
            </w:pPr>
            <w:r w:rsidRPr="0082117C">
              <w:rPr>
                <w:rFonts w:ascii="Calibri" w:hAnsi="Calibri" w:cs="Calibri"/>
                <w:sz w:val="24"/>
              </w:rPr>
              <w:t xml:space="preserve">Signed </w:t>
            </w:r>
          </w:p>
        </w:tc>
        <w:tc>
          <w:tcPr>
            <w:tcW w:w="3852" w:type="dxa"/>
            <w:tcBorders>
              <w:top w:val="nil"/>
              <w:left w:val="nil"/>
              <w:right w:val="nil"/>
            </w:tcBorders>
          </w:tcPr>
          <w:p w:rsidR="0076528E" w:rsidRPr="0082117C" w:rsidRDefault="0076528E" w:rsidP="00FC4F41">
            <w:pPr>
              <w:pStyle w:val="NormalA3"/>
              <w:spacing w:before="100" w:beforeAutospacing="1" w:after="100" w:afterAutospacing="1"/>
              <w:rPr>
                <w:rFonts w:ascii="Calibri" w:hAnsi="Calibri" w:cs="Calibri"/>
                <w:sz w:val="24"/>
              </w:rPr>
            </w:pPr>
          </w:p>
        </w:tc>
        <w:tc>
          <w:tcPr>
            <w:tcW w:w="2508" w:type="dxa"/>
            <w:tcBorders>
              <w:top w:val="nil"/>
              <w:left w:val="nil"/>
              <w:bottom w:val="nil"/>
              <w:right w:val="nil"/>
            </w:tcBorders>
            <w:vAlign w:val="bottom"/>
          </w:tcPr>
          <w:p w:rsidR="0076528E" w:rsidRPr="0082117C" w:rsidRDefault="0076528E" w:rsidP="00FC4F41">
            <w:pPr>
              <w:pStyle w:val="NormalA3"/>
              <w:spacing w:before="100" w:beforeAutospacing="1" w:after="100" w:afterAutospacing="1"/>
              <w:rPr>
                <w:rFonts w:ascii="Calibri" w:hAnsi="Calibri" w:cs="Calibri"/>
                <w:sz w:val="24"/>
              </w:rPr>
            </w:pPr>
            <w:r w:rsidRPr="0082117C">
              <w:rPr>
                <w:rFonts w:ascii="Calibri" w:hAnsi="Calibri" w:cs="Calibri"/>
                <w:sz w:val="24"/>
              </w:rPr>
              <w:t>Date:</w:t>
            </w:r>
          </w:p>
        </w:tc>
        <w:tc>
          <w:tcPr>
            <w:tcW w:w="2501" w:type="dxa"/>
            <w:tcBorders>
              <w:top w:val="nil"/>
              <w:left w:val="nil"/>
              <w:right w:val="nil"/>
            </w:tcBorders>
          </w:tcPr>
          <w:p w:rsidR="0076528E" w:rsidRPr="0082117C" w:rsidRDefault="0076528E" w:rsidP="00FC4F41">
            <w:pPr>
              <w:pStyle w:val="NormalA3"/>
              <w:spacing w:before="100" w:beforeAutospacing="1" w:after="100" w:afterAutospacing="1"/>
              <w:rPr>
                <w:rFonts w:ascii="Calibri" w:hAnsi="Calibri" w:cs="Calibri"/>
                <w:sz w:val="24"/>
              </w:rPr>
            </w:pPr>
          </w:p>
        </w:tc>
      </w:tr>
    </w:tbl>
    <w:p w:rsidR="0076528E" w:rsidRPr="002F08FA" w:rsidRDefault="00FC4F41" w:rsidP="00335F45">
      <w:pPr>
        <w:pStyle w:val="Heading1"/>
        <w:spacing w:before="0"/>
        <w:rPr>
          <w:sz w:val="24"/>
          <w:szCs w:val="24"/>
        </w:rPr>
      </w:pPr>
      <w:r>
        <w:rPr>
          <w:sz w:val="24"/>
          <w:szCs w:val="24"/>
        </w:rPr>
        <w:t>_________________________________________________________________________________</w:t>
      </w:r>
      <w:r w:rsidR="0076528E" w:rsidRPr="002F08FA">
        <w:rPr>
          <w:sz w:val="24"/>
          <w:szCs w:val="24"/>
        </w:rPr>
        <w:t xml:space="preserve">School Context </w:t>
      </w:r>
    </w:p>
    <w:p w:rsidR="009F3AA1" w:rsidRPr="009F3AA1" w:rsidRDefault="009F3AA1" w:rsidP="009F3AA1">
      <w:r>
        <w:t>In 2014 the school was externally validated and areas were identified and recommendations were made by the panel that have informed the development of this plan. In addition other data sources have been used to inform thi</w:t>
      </w:r>
      <w:r w:rsidR="00600195">
        <w:t>s plan. This data includes the National Schools Improvement Tool, School S</w:t>
      </w:r>
      <w:r>
        <w:t xml:space="preserve">atisfaction </w:t>
      </w:r>
      <w:r w:rsidR="00600195">
        <w:t>Surveys, NAPLAN, School C</w:t>
      </w:r>
      <w:r>
        <w:t xml:space="preserve">limate </w:t>
      </w:r>
      <w:r w:rsidR="00600195">
        <w:t>S</w:t>
      </w:r>
      <w:r>
        <w:t xml:space="preserve">urvey, school based achievement data, </w:t>
      </w:r>
      <w:r w:rsidR="00600195">
        <w:t>surveys</w:t>
      </w:r>
      <w:r>
        <w:t xml:space="preserve"> of staff and students around curriculum, attendance data, behaviour management, student achievement, evaluations of process and structural change, extensive consultation with students about their experience at school and future directions of the school, staff consultation, community feedback, resource decisions, school budget data. In addition the </w:t>
      </w:r>
      <w:r w:rsidR="00600195">
        <w:t>D</w:t>
      </w:r>
      <w:r>
        <w:t xml:space="preserve">irectorate </w:t>
      </w:r>
      <w:r w:rsidR="00600195">
        <w:t>Strategic Plan and the Tuggeranong S</w:t>
      </w:r>
      <w:r>
        <w:t xml:space="preserve">chools </w:t>
      </w:r>
      <w:r w:rsidR="00600195">
        <w:t>N</w:t>
      </w:r>
      <w:r>
        <w:t xml:space="preserve">etwork </w:t>
      </w:r>
      <w:r w:rsidR="00600195">
        <w:t>P</w:t>
      </w:r>
      <w:r>
        <w:t>lan priorities are reflected in our schools context. Rigorous analysis of this data by our leadership team has ensured priorities reflected in this plan truly reflect our current context and where we want to be over the next four years.</w:t>
      </w:r>
    </w:p>
    <w:p w:rsidR="00FC4F41" w:rsidRPr="00FC4F41" w:rsidRDefault="00FC4F41" w:rsidP="00FC4F41">
      <w:pPr>
        <w:rPr>
          <w:lang w:val="en-US" w:eastAsia="en-US"/>
        </w:rPr>
      </w:pPr>
    </w:p>
    <w:p w:rsidR="00C10C90" w:rsidRDefault="00FC4F41" w:rsidP="00285126">
      <w:pPr>
        <w:pStyle w:val="Heading1"/>
        <w:spacing w:before="240"/>
        <w:rPr>
          <w:sz w:val="24"/>
          <w:szCs w:val="24"/>
        </w:rPr>
      </w:pPr>
      <w:r>
        <w:rPr>
          <w:sz w:val="24"/>
          <w:szCs w:val="24"/>
        </w:rPr>
        <w:br w:type="page"/>
      </w:r>
      <w:r w:rsidR="00CA38E3">
        <w:rPr>
          <w:sz w:val="24"/>
          <w:szCs w:val="24"/>
        </w:rPr>
        <w:lastRenderedPageBreak/>
        <w:t xml:space="preserve">Strategic Priority 1: To improve literacy and numeracy </w:t>
      </w:r>
      <w:r w:rsidR="00226107">
        <w:rPr>
          <w:sz w:val="24"/>
          <w:szCs w:val="24"/>
        </w:rPr>
        <w:t>outcomes</w:t>
      </w:r>
      <w:r w:rsidR="00CA38E3">
        <w:rPr>
          <w:sz w:val="24"/>
          <w:szCs w:val="24"/>
        </w:rPr>
        <w:t xml:space="preserve"> for all students.</w:t>
      </w:r>
    </w:p>
    <w:p w:rsidR="00285126" w:rsidRDefault="00285126" w:rsidP="005A4C90">
      <w:pPr>
        <w:pStyle w:val="Heading2"/>
        <w:spacing w:before="120"/>
        <w:rPr>
          <w:sz w:val="24"/>
          <w:szCs w:val="24"/>
        </w:rPr>
      </w:pPr>
      <w:r>
        <w:rPr>
          <w:sz w:val="24"/>
          <w:szCs w:val="24"/>
        </w:rPr>
        <w:t>Desired Outcome</w:t>
      </w:r>
      <w:r w:rsidR="00226107">
        <w:rPr>
          <w:sz w:val="24"/>
          <w:szCs w:val="24"/>
        </w:rPr>
        <w:t>s</w:t>
      </w:r>
    </w:p>
    <w:p w:rsidR="00226107" w:rsidRDefault="00226107" w:rsidP="00226107">
      <w:pPr>
        <w:numPr>
          <w:ilvl w:val="0"/>
          <w:numId w:val="34"/>
        </w:numPr>
      </w:pPr>
      <w:r>
        <w:t xml:space="preserve">Improved </w:t>
      </w:r>
      <w:r w:rsidR="00E34B2F">
        <w:t xml:space="preserve">reading and writing </w:t>
      </w:r>
      <w:r w:rsidR="00527E41">
        <w:t>outcomes for all students</w:t>
      </w:r>
    </w:p>
    <w:p w:rsidR="00527E41" w:rsidRDefault="00527E41" w:rsidP="00527E41">
      <w:pPr>
        <w:numPr>
          <w:ilvl w:val="0"/>
          <w:numId w:val="34"/>
        </w:numPr>
      </w:pPr>
      <w:r>
        <w:t>Improved numeracy outcomes for all students</w:t>
      </w:r>
    </w:p>
    <w:p w:rsidR="00527E41" w:rsidRDefault="00527E41" w:rsidP="00527E41">
      <w:pPr>
        <w:numPr>
          <w:ilvl w:val="0"/>
          <w:numId w:val="34"/>
        </w:numPr>
      </w:pPr>
      <w:r w:rsidRPr="00527E41">
        <w:t>Increased teacher capacity to address literacy and numeracy needs of all students</w:t>
      </w:r>
    </w:p>
    <w:p w:rsidR="00527E41" w:rsidRPr="00527E41" w:rsidRDefault="00527E41" w:rsidP="00527E41">
      <w:pPr>
        <w:numPr>
          <w:ilvl w:val="0"/>
          <w:numId w:val="34"/>
        </w:numPr>
      </w:pPr>
      <w:r w:rsidRPr="00527E41">
        <w:t>Literacy and numeracy is always addressed in every class for every student</w:t>
      </w:r>
    </w:p>
    <w:p w:rsidR="00C10C90" w:rsidRPr="002F08FA" w:rsidRDefault="00C10C90" w:rsidP="005A4C90">
      <w:pPr>
        <w:pStyle w:val="Heading2"/>
        <w:spacing w:before="120"/>
        <w:rPr>
          <w:sz w:val="24"/>
          <w:szCs w:val="24"/>
        </w:rPr>
      </w:pPr>
      <w:r w:rsidRPr="002F08FA">
        <w:rPr>
          <w:sz w:val="24"/>
          <w:szCs w:val="24"/>
        </w:rPr>
        <w:t>Performance Measures</w:t>
      </w:r>
    </w:p>
    <w:p w:rsidR="003E1A5E" w:rsidRDefault="001A7171" w:rsidP="00952579">
      <w:pPr>
        <w:pStyle w:val="ListParagraph"/>
        <w:numPr>
          <w:ilvl w:val="0"/>
          <w:numId w:val="29"/>
        </w:numPr>
        <w:rPr>
          <w:rFonts w:cs="Calibri"/>
          <w:b/>
          <w:bCs/>
        </w:rPr>
      </w:pPr>
      <w:r>
        <w:rPr>
          <w:rFonts w:cs="Calibri"/>
        </w:rPr>
        <w:t xml:space="preserve">Proportion of </w:t>
      </w:r>
      <w:r w:rsidR="00527E41">
        <w:rPr>
          <w:rFonts w:cs="Calibri"/>
        </w:rPr>
        <w:t>students who achieved expected growth or better in NAPLAN writing and numeracy in year 9</w:t>
      </w:r>
    </w:p>
    <w:p w:rsidR="00FC4F41" w:rsidRPr="00D03325" w:rsidRDefault="00D03325" w:rsidP="00FC4F41">
      <w:pPr>
        <w:pStyle w:val="ListParagraph"/>
        <w:numPr>
          <w:ilvl w:val="0"/>
          <w:numId w:val="29"/>
        </w:numPr>
        <w:spacing w:after="0"/>
      </w:pPr>
      <w:r w:rsidRPr="00D03325">
        <w:rPr>
          <w:rFonts w:cs="Calibri"/>
        </w:rPr>
        <w:t>Proportion of students in the top two bands in year 9 NAPLAN reading and numeracy</w:t>
      </w:r>
    </w:p>
    <w:p w:rsidR="00D03325" w:rsidRPr="00D03325" w:rsidRDefault="002A49D8" w:rsidP="00FC4F41">
      <w:pPr>
        <w:pStyle w:val="ListParagraph"/>
        <w:numPr>
          <w:ilvl w:val="0"/>
          <w:numId w:val="29"/>
        </w:numPr>
        <w:spacing w:after="0"/>
      </w:pPr>
      <w:r>
        <w:rPr>
          <w:rFonts w:cs="Calibri"/>
        </w:rPr>
        <w:t>Proportion of A-E grade distribution by year level</w:t>
      </w:r>
    </w:p>
    <w:p w:rsidR="00D03325" w:rsidRPr="0082117C" w:rsidRDefault="00D03325" w:rsidP="00D03325">
      <w:pPr>
        <w:pStyle w:val="ListParagraph"/>
        <w:spacing w:after="0"/>
        <w:rPr>
          <w:color w:val="FF0000"/>
        </w:rPr>
      </w:pPr>
    </w:p>
    <w:p w:rsidR="00C10C90" w:rsidRPr="002F08FA" w:rsidRDefault="00C10C90" w:rsidP="005A4C90">
      <w:pPr>
        <w:rPr>
          <w:rFonts w:cs="Calibri"/>
          <w:b/>
          <w:bCs/>
        </w:rPr>
      </w:pPr>
      <w:r w:rsidRPr="002F08FA">
        <w:rPr>
          <w:rStyle w:val="Heading2Char"/>
          <w:sz w:val="24"/>
          <w:szCs w:val="24"/>
        </w:rPr>
        <w:t>Key Improvement Strategies</w:t>
      </w:r>
      <w:r w:rsidRPr="002F08FA">
        <w:rPr>
          <w:rFonts w:cs="Calibri"/>
          <w:lang w:eastAsia="ja-JP"/>
        </w:rPr>
        <w:t xml:space="preserve"> </w:t>
      </w:r>
    </w:p>
    <w:p w:rsidR="00B4701D" w:rsidRDefault="007927D4" w:rsidP="00025E74">
      <w:pPr>
        <w:pStyle w:val="ListParagraph"/>
        <w:numPr>
          <w:ilvl w:val="0"/>
          <w:numId w:val="29"/>
        </w:numPr>
        <w:spacing w:after="0"/>
      </w:pPr>
      <w:r>
        <w:t>Implementation of student literacy and numeracy intervention programs</w:t>
      </w:r>
      <w:r w:rsidR="002002EC">
        <w:t xml:space="preserve"> with focused instruction and aligned support programs</w:t>
      </w:r>
    </w:p>
    <w:p w:rsidR="00B4701D" w:rsidRDefault="007927D4" w:rsidP="00B4701D">
      <w:pPr>
        <w:pStyle w:val="ListParagraph"/>
        <w:numPr>
          <w:ilvl w:val="0"/>
          <w:numId w:val="29"/>
        </w:numPr>
        <w:spacing w:after="0"/>
      </w:pPr>
      <w:r>
        <w:t>Strengthen key partnerships with families and the broader school community</w:t>
      </w:r>
    </w:p>
    <w:p w:rsidR="006719CB" w:rsidRDefault="009443ED" w:rsidP="0082117C">
      <w:pPr>
        <w:pStyle w:val="ListParagraph"/>
        <w:numPr>
          <w:ilvl w:val="0"/>
          <w:numId w:val="29"/>
        </w:numPr>
        <w:spacing w:after="0"/>
      </w:pPr>
      <w:r>
        <w:t>High quality</w:t>
      </w:r>
      <w:r w:rsidR="007927D4">
        <w:t xml:space="preserve"> staff professional development</w:t>
      </w:r>
      <w:r w:rsidR="002002EC">
        <w:t xml:space="preserve"> to </w:t>
      </w:r>
      <w:r w:rsidR="006719CB">
        <w:t>assist in developing improvement plans, which include data informed targets</w:t>
      </w:r>
      <w:r w:rsidR="002002EC">
        <w:t xml:space="preserve">. </w:t>
      </w:r>
    </w:p>
    <w:p w:rsidR="0082117C" w:rsidRDefault="006719CB" w:rsidP="0082117C">
      <w:pPr>
        <w:pStyle w:val="ListParagraph"/>
        <w:numPr>
          <w:ilvl w:val="0"/>
          <w:numId w:val="29"/>
        </w:numPr>
        <w:spacing w:after="0"/>
      </w:pPr>
      <w:r>
        <w:t>Develop a</w:t>
      </w:r>
      <w:r w:rsidR="002002EC">
        <w:t xml:space="preserve"> shared understanding of ‘who our students are’ and their literacy and numeracy needs</w:t>
      </w:r>
      <w:r w:rsidR="009443ED">
        <w:t xml:space="preserve">. </w:t>
      </w:r>
    </w:p>
    <w:p w:rsidR="0082117C" w:rsidRPr="0082117C" w:rsidRDefault="0082117C" w:rsidP="00E34B2F">
      <w:pPr>
        <w:pStyle w:val="ListParagraph"/>
        <w:spacing w:after="0"/>
        <w:rPr>
          <w:color w:val="FF0000"/>
        </w:rPr>
      </w:pPr>
    </w:p>
    <w:p w:rsidR="00C10C90" w:rsidRPr="002F08FA" w:rsidRDefault="002F08FA" w:rsidP="00025E74">
      <w:pPr>
        <w:pStyle w:val="Title"/>
        <w:spacing w:before="120"/>
        <w:jc w:val="left"/>
        <w:rPr>
          <w:rStyle w:val="Heading2Char"/>
          <w:sz w:val="24"/>
          <w:szCs w:val="24"/>
          <w:lang w:val="en-AU"/>
        </w:rPr>
      </w:pPr>
      <w:r w:rsidRPr="002F08FA">
        <w:rPr>
          <w:rStyle w:val="Heading2Char"/>
          <w:b/>
          <w:bCs/>
          <w:sz w:val="24"/>
          <w:szCs w:val="24"/>
          <w:lang w:val="en-AU"/>
        </w:rPr>
        <w:t>Links to Directorate Strategic Plan</w:t>
      </w:r>
    </w:p>
    <w:p w:rsidR="00B4701D" w:rsidRPr="00B4701D" w:rsidRDefault="00A662FD" w:rsidP="00025E74">
      <w:pPr>
        <w:rPr>
          <w:color w:val="FF0000"/>
          <w:sz w:val="22"/>
          <w:szCs w:val="22"/>
        </w:rPr>
      </w:pPr>
      <w:r w:rsidRPr="00A662FD">
        <w:rPr>
          <w:sz w:val="22"/>
          <w:szCs w:val="22"/>
        </w:rPr>
        <w:t>Quality Le</w:t>
      </w:r>
      <w:r w:rsidR="00850B40">
        <w:rPr>
          <w:sz w:val="22"/>
          <w:szCs w:val="22"/>
        </w:rPr>
        <w:t>arning, Inspir</w:t>
      </w:r>
      <w:r w:rsidR="00665947">
        <w:rPr>
          <w:sz w:val="22"/>
          <w:szCs w:val="22"/>
        </w:rPr>
        <w:t xml:space="preserve">ational </w:t>
      </w:r>
      <w:r w:rsidR="00850B40">
        <w:rPr>
          <w:sz w:val="22"/>
          <w:szCs w:val="22"/>
        </w:rPr>
        <w:t>teaching and l</w:t>
      </w:r>
      <w:r w:rsidRPr="00A662FD">
        <w:rPr>
          <w:sz w:val="22"/>
          <w:szCs w:val="22"/>
        </w:rPr>
        <w:t>eade</w:t>
      </w:r>
      <w:r w:rsidR="00850B40">
        <w:rPr>
          <w:sz w:val="22"/>
          <w:szCs w:val="22"/>
        </w:rPr>
        <w:t>rship, High expectations, High performance,</w:t>
      </w:r>
      <w:r w:rsidR="000E1DE0">
        <w:rPr>
          <w:sz w:val="22"/>
          <w:szCs w:val="22"/>
        </w:rPr>
        <w:t xml:space="preserve"> </w:t>
      </w:r>
      <w:proofErr w:type="gramStart"/>
      <w:r w:rsidR="000E1DE0">
        <w:rPr>
          <w:sz w:val="22"/>
          <w:szCs w:val="22"/>
        </w:rPr>
        <w:t>Connecting</w:t>
      </w:r>
      <w:proofErr w:type="gramEnd"/>
      <w:r w:rsidR="000E1DE0">
        <w:rPr>
          <w:sz w:val="22"/>
          <w:szCs w:val="22"/>
        </w:rPr>
        <w:t xml:space="preserve"> w</w:t>
      </w:r>
      <w:r w:rsidR="00E34B2F">
        <w:rPr>
          <w:sz w:val="22"/>
          <w:szCs w:val="22"/>
        </w:rPr>
        <w:t>ith Families and the Community.</w:t>
      </w:r>
    </w:p>
    <w:p w:rsidR="004E796D" w:rsidRDefault="00C10C90" w:rsidP="00335F45">
      <w:pPr>
        <w:pStyle w:val="Title"/>
        <w:spacing w:before="60" w:after="60"/>
        <w:jc w:val="left"/>
        <w:rPr>
          <w:rFonts w:eastAsia="MS Mincho" w:cs="Calibri"/>
          <w:sz w:val="4"/>
          <w:szCs w:val="4"/>
          <w:lang w:eastAsia="ja-JP"/>
        </w:rPr>
      </w:pPr>
      <w:r>
        <w:rPr>
          <w:rFonts w:cs="Calibri"/>
          <w:b w:val="0"/>
          <w:bCs w:val="0"/>
          <w:sz w:val="22"/>
          <w:szCs w:val="22"/>
        </w:rPr>
        <w:t>_____________________________________________________________________________________</w:t>
      </w:r>
    </w:p>
    <w:p w:rsidR="00285126" w:rsidRPr="002F08FA" w:rsidRDefault="00285126" w:rsidP="00285126">
      <w:pPr>
        <w:pStyle w:val="Heading1"/>
        <w:spacing w:before="240"/>
        <w:rPr>
          <w:sz w:val="24"/>
          <w:szCs w:val="24"/>
        </w:rPr>
      </w:pPr>
      <w:r w:rsidRPr="002F08FA">
        <w:rPr>
          <w:sz w:val="24"/>
          <w:szCs w:val="24"/>
        </w:rPr>
        <w:t xml:space="preserve">Strategic Priority </w:t>
      </w:r>
      <w:r>
        <w:rPr>
          <w:sz w:val="24"/>
          <w:szCs w:val="24"/>
        </w:rPr>
        <w:t>2</w:t>
      </w:r>
      <w:r w:rsidR="00D01336">
        <w:rPr>
          <w:sz w:val="24"/>
          <w:szCs w:val="24"/>
        </w:rPr>
        <w:t xml:space="preserve">: </w:t>
      </w:r>
      <w:r w:rsidR="00600195">
        <w:rPr>
          <w:sz w:val="24"/>
          <w:szCs w:val="24"/>
        </w:rPr>
        <w:t>To improve t</w:t>
      </w:r>
      <w:r w:rsidR="00D01336">
        <w:rPr>
          <w:sz w:val="24"/>
          <w:szCs w:val="24"/>
        </w:rPr>
        <w:t>eaching and l</w:t>
      </w:r>
      <w:r w:rsidR="006318DB">
        <w:rPr>
          <w:sz w:val="24"/>
          <w:szCs w:val="24"/>
        </w:rPr>
        <w:t>earning</w:t>
      </w:r>
      <w:r w:rsidR="00D01336">
        <w:rPr>
          <w:sz w:val="24"/>
          <w:szCs w:val="24"/>
        </w:rPr>
        <w:t>.</w:t>
      </w:r>
    </w:p>
    <w:p w:rsidR="00285126" w:rsidRDefault="00285126" w:rsidP="005A4C90">
      <w:pPr>
        <w:pStyle w:val="Heading2"/>
        <w:spacing w:before="120"/>
        <w:rPr>
          <w:sz w:val="24"/>
          <w:szCs w:val="24"/>
        </w:rPr>
      </w:pPr>
      <w:r>
        <w:rPr>
          <w:sz w:val="24"/>
          <w:szCs w:val="24"/>
        </w:rPr>
        <w:t>Desired Outcome</w:t>
      </w:r>
      <w:r w:rsidR="00600195">
        <w:rPr>
          <w:sz w:val="24"/>
          <w:szCs w:val="24"/>
        </w:rPr>
        <w:t>s</w:t>
      </w:r>
      <w:r w:rsidR="00A95001">
        <w:rPr>
          <w:sz w:val="24"/>
          <w:szCs w:val="24"/>
        </w:rPr>
        <w:t xml:space="preserve">: </w:t>
      </w:r>
    </w:p>
    <w:p w:rsidR="00A95001" w:rsidRDefault="00A95001" w:rsidP="00A95001">
      <w:pPr>
        <w:numPr>
          <w:ilvl w:val="0"/>
          <w:numId w:val="33"/>
        </w:numPr>
      </w:pPr>
      <w:r>
        <w:t xml:space="preserve">A rigorous and differentiated curriculum </w:t>
      </w:r>
      <w:r w:rsidR="00A63117">
        <w:t xml:space="preserve">delivered by explicit teaching to provide </w:t>
      </w:r>
      <w:r>
        <w:t>a stimulating learni</w:t>
      </w:r>
      <w:r w:rsidR="00A63117">
        <w:t>ng environment which caters for all individual learning needs.</w:t>
      </w:r>
    </w:p>
    <w:p w:rsidR="00600195" w:rsidRPr="00A95001" w:rsidRDefault="00600195" w:rsidP="00037DB5">
      <w:pPr>
        <w:ind w:left="720"/>
      </w:pPr>
    </w:p>
    <w:p w:rsidR="00285126" w:rsidRPr="002F08FA" w:rsidRDefault="00285126" w:rsidP="00285126">
      <w:pPr>
        <w:pStyle w:val="Heading2"/>
        <w:rPr>
          <w:sz w:val="24"/>
          <w:szCs w:val="24"/>
        </w:rPr>
      </w:pPr>
      <w:r w:rsidRPr="002F08FA">
        <w:rPr>
          <w:sz w:val="24"/>
          <w:szCs w:val="24"/>
        </w:rPr>
        <w:t>Performance Measures</w:t>
      </w:r>
    </w:p>
    <w:p w:rsidR="002D7018" w:rsidRPr="002D7018" w:rsidRDefault="00600195" w:rsidP="005A4C90">
      <w:pPr>
        <w:pStyle w:val="ListParagraph"/>
        <w:numPr>
          <w:ilvl w:val="0"/>
          <w:numId w:val="29"/>
        </w:numPr>
        <w:spacing w:after="120" w:line="240" w:lineRule="auto"/>
        <w:ind w:left="714" w:hanging="357"/>
        <w:rPr>
          <w:rFonts w:cs="Calibri"/>
          <w:b/>
          <w:bCs/>
        </w:rPr>
      </w:pPr>
      <w:r>
        <w:rPr>
          <w:rFonts w:cs="Calibri"/>
        </w:rPr>
        <w:t>Proportion of students who achieved expected growth or better against the Australian Curriculum Achievement Standards</w:t>
      </w:r>
    </w:p>
    <w:p w:rsidR="00285126" w:rsidRPr="00051A17" w:rsidRDefault="00051A17" w:rsidP="005A4C90">
      <w:pPr>
        <w:pStyle w:val="ListParagraph"/>
        <w:numPr>
          <w:ilvl w:val="0"/>
          <w:numId w:val="29"/>
        </w:numPr>
        <w:spacing w:after="120" w:line="240" w:lineRule="auto"/>
        <w:ind w:left="714" w:hanging="357"/>
        <w:rPr>
          <w:rFonts w:cs="Calibri"/>
          <w:bCs/>
        </w:rPr>
      </w:pPr>
      <w:r w:rsidRPr="00051A17">
        <w:rPr>
          <w:rFonts w:cs="Calibri"/>
          <w:bCs/>
        </w:rPr>
        <w:t>Proportion of students</w:t>
      </w:r>
      <w:r>
        <w:rPr>
          <w:rFonts w:cs="Calibri"/>
          <w:bCs/>
        </w:rPr>
        <w:t xml:space="preserve"> receiving A and B grades </w:t>
      </w:r>
    </w:p>
    <w:p w:rsidR="00FC4F41" w:rsidRPr="002F08FA" w:rsidRDefault="00FC4F41" w:rsidP="00FC4F41">
      <w:pPr>
        <w:pStyle w:val="ListParagraph"/>
        <w:spacing w:after="120" w:line="240" w:lineRule="auto"/>
        <w:ind w:left="357"/>
        <w:rPr>
          <w:rFonts w:cs="Calibri"/>
          <w:b/>
          <w:bCs/>
        </w:rPr>
      </w:pPr>
    </w:p>
    <w:p w:rsidR="00285126" w:rsidRPr="002F08FA" w:rsidRDefault="00285126" w:rsidP="00285126">
      <w:pPr>
        <w:rPr>
          <w:rFonts w:cs="Calibri"/>
          <w:b/>
          <w:bCs/>
        </w:rPr>
      </w:pPr>
      <w:r w:rsidRPr="002F08FA">
        <w:rPr>
          <w:rStyle w:val="Heading2Char"/>
          <w:sz w:val="24"/>
          <w:szCs w:val="24"/>
        </w:rPr>
        <w:t>Key Improvement Strategies</w:t>
      </w:r>
      <w:r w:rsidRPr="002F08FA">
        <w:rPr>
          <w:rFonts w:cs="Calibri"/>
          <w:lang w:eastAsia="ja-JP"/>
        </w:rPr>
        <w:t xml:space="preserve"> </w:t>
      </w:r>
    </w:p>
    <w:p w:rsidR="00285126" w:rsidRDefault="00E84408" w:rsidP="00285126">
      <w:pPr>
        <w:pStyle w:val="ListParagraph"/>
        <w:numPr>
          <w:ilvl w:val="0"/>
          <w:numId w:val="29"/>
        </w:numPr>
        <w:spacing w:after="0"/>
      </w:pPr>
      <w:r>
        <w:t>Data-informed learning and teaching plans are developed to embed differentiation across the curriculum</w:t>
      </w:r>
    </w:p>
    <w:p w:rsidR="00285126" w:rsidRDefault="00D9087C" w:rsidP="00285126">
      <w:pPr>
        <w:pStyle w:val="ListParagraph"/>
        <w:numPr>
          <w:ilvl w:val="0"/>
          <w:numId w:val="29"/>
        </w:numPr>
        <w:spacing w:after="0"/>
      </w:pPr>
      <w:r>
        <w:t>Professional development in formative assessment to drive the provision of differentiated instruction</w:t>
      </w:r>
    </w:p>
    <w:p w:rsidR="00285126" w:rsidRDefault="00E84408" w:rsidP="00285126">
      <w:pPr>
        <w:pStyle w:val="ListParagraph"/>
        <w:numPr>
          <w:ilvl w:val="0"/>
          <w:numId w:val="29"/>
        </w:numPr>
        <w:spacing w:after="0"/>
      </w:pPr>
      <w:r>
        <w:t xml:space="preserve">Further engage our </w:t>
      </w:r>
      <w:r w:rsidR="00D9087C">
        <w:t>Professional Learning Communities</w:t>
      </w:r>
      <w:r>
        <w:t xml:space="preserve"> (PLCs) to share common visions, values and objectives to work collaboratively to enhance the teaching and learning of every student.</w:t>
      </w:r>
    </w:p>
    <w:p w:rsidR="002D1AB2" w:rsidRDefault="002D1AB2" w:rsidP="00285126">
      <w:pPr>
        <w:pStyle w:val="ListParagraph"/>
        <w:numPr>
          <w:ilvl w:val="0"/>
          <w:numId w:val="29"/>
        </w:numPr>
        <w:spacing w:after="0"/>
      </w:pPr>
      <w:r>
        <w:t>Implement a positive behaviours framework; supporting staff to provide a consistent safe learning environment across the school.</w:t>
      </w:r>
    </w:p>
    <w:p w:rsidR="00285126" w:rsidRPr="002F08FA" w:rsidRDefault="00285126" w:rsidP="00285126">
      <w:pPr>
        <w:pStyle w:val="Title"/>
        <w:spacing w:before="120"/>
        <w:jc w:val="left"/>
        <w:rPr>
          <w:rStyle w:val="Heading2Char"/>
          <w:sz w:val="24"/>
          <w:szCs w:val="24"/>
          <w:lang w:val="en-AU"/>
        </w:rPr>
      </w:pPr>
      <w:r w:rsidRPr="002F08FA">
        <w:rPr>
          <w:rStyle w:val="Heading2Char"/>
          <w:b/>
          <w:bCs/>
          <w:sz w:val="24"/>
          <w:szCs w:val="24"/>
          <w:lang w:val="en-AU"/>
        </w:rPr>
        <w:t>Links to Directorate Strategic Plan</w:t>
      </w:r>
    </w:p>
    <w:p w:rsidR="00285126" w:rsidRPr="00B4701D" w:rsidRDefault="00285126" w:rsidP="00285126">
      <w:pPr>
        <w:rPr>
          <w:color w:val="FF0000"/>
          <w:sz w:val="22"/>
          <w:szCs w:val="22"/>
        </w:rPr>
      </w:pPr>
      <w:r w:rsidRPr="00A662FD">
        <w:rPr>
          <w:sz w:val="22"/>
          <w:szCs w:val="22"/>
        </w:rPr>
        <w:t>Quality Le</w:t>
      </w:r>
      <w:r>
        <w:rPr>
          <w:sz w:val="22"/>
          <w:szCs w:val="22"/>
        </w:rPr>
        <w:t>arning, Inspirational teaching and l</w:t>
      </w:r>
      <w:r w:rsidRPr="00A662FD">
        <w:rPr>
          <w:sz w:val="22"/>
          <w:szCs w:val="22"/>
        </w:rPr>
        <w:t>eade</w:t>
      </w:r>
      <w:r>
        <w:rPr>
          <w:sz w:val="22"/>
          <w:szCs w:val="22"/>
        </w:rPr>
        <w:t xml:space="preserve">rship, High expectations, High performance, </w:t>
      </w:r>
      <w:proofErr w:type="gramStart"/>
      <w:r>
        <w:rPr>
          <w:sz w:val="22"/>
          <w:szCs w:val="22"/>
        </w:rPr>
        <w:t>Connecting</w:t>
      </w:r>
      <w:proofErr w:type="gramEnd"/>
      <w:r>
        <w:rPr>
          <w:sz w:val="22"/>
          <w:szCs w:val="22"/>
        </w:rPr>
        <w:t xml:space="preserve"> wi</w:t>
      </w:r>
      <w:r w:rsidR="00051A17">
        <w:rPr>
          <w:sz w:val="22"/>
          <w:szCs w:val="22"/>
        </w:rPr>
        <w:t>th Families and the Community.</w:t>
      </w:r>
    </w:p>
    <w:p w:rsidR="00285126" w:rsidRDefault="00285126" w:rsidP="00285126">
      <w:pPr>
        <w:pStyle w:val="Title"/>
        <w:spacing w:before="120" w:after="240"/>
        <w:jc w:val="left"/>
        <w:rPr>
          <w:rFonts w:cs="Calibri"/>
          <w:b w:val="0"/>
          <w:bCs w:val="0"/>
          <w:sz w:val="22"/>
          <w:szCs w:val="22"/>
        </w:rPr>
      </w:pPr>
      <w:r>
        <w:rPr>
          <w:rFonts w:cs="Calibri"/>
          <w:b w:val="0"/>
          <w:bCs w:val="0"/>
          <w:sz w:val="22"/>
          <w:szCs w:val="22"/>
        </w:rPr>
        <w:lastRenderedPageBreak/>
        <w:t>_____________________________________________________________________________________</w:t>
      </w:r>
    </w:p>
    <w:p w:rsidR="00285126" w:rsidRPr="002F08FA" w:rsidRDefault="00285126" w:rsidP="00285126">
      <w:pPr>
        <w:pStyle w:val="Heading1"/>
        <w:spacing w:before="240"/>
        <w:rPr>
          <w:sz w:val="24"/>
          <w:szCs w:val="24"/>
        </w:rPr>
      </w:pPr>
      <w:r w:rsidRPr="002F08FA">
        <w:rPr>
          <w:sz w:val="24"/>
          <w:szCs w:val="24"/>
        </w:rPr>
        <w:t xml:space="preserve">Strategic Priority </w:t>
      </w:r>
      <w:r>
        <w:rPr>
          <w:sz w:val="24"/>
          <w:szCs w:val="24"/>
        </w:rPr>
        <w:t>3</w:t>
      </w:r>
      <w:r w:rsidR="00D01336">
        <w:rPr>
          <w:sz w:val="24"/>
          <w:szCs w:val="24"/>
        </w:rPr>
        <w:t>: Strengthen and promote a positive school culture</w:t>
      </w:r>
    </w:p>
    <w:p w:rsidR="00285126" w:rsidRDefault="00285126" w:rsidP="00335F45">
      <w:pPr>
        <w:pStyle w:val="Heading2"/>
        <w:spacing w:before="120"/>
        <w:rPr>
          <w:sz w:val="24"/>
          <w:szCs w:val="24"/>
        </w:rPr>
      </w:pPr>
      <w:r>
        <w:rPr>
          <w:sz w:val="24"/>
          <w:szCs w:val="24"/>
        </w:rPr>
        <w:t>Desired Outcome</w:t>
      </w:r>
    </w:p>
    <w:p w:rsidR="00051A17" w:rsidRDefault="00D01336" w:rsidP="00D01336">
      <w:pPr>
        <w:numPr>
          <w:ilvl w:val="0"/>
          <w:numId w:val="33"/>
        </w:numPr>
      </w:pPr>
      <w:r>
        <w:t>School culture and wellbeing is targeted and improved by the implementation of a holistic positive behaviours framework</w:t>
      </w:r>
    </w:p>
    <w:p w:rsidR="00D01336" w:rsidRPr="00D01336" w:rsidRDefault="00D01336" w:rsidP="00D01336">
      <w:pPr>
        <w:numPr>
          <w:ilvl w:val="0"/>
          <w:numId w:val="33"/>
        </w:numPr>
      </w:pPr>
      <w:r>
        <w:t>A rich sc</w:t>
      </w:r>
      <w:r w:rsidR="00C7037D">
        <w:t>hool culture and positive ethos directly influenc</w:t>
      </w:r>
      <w:r w:rsidR="00051A17">
        <w:t>ing</w:t>
      </w:r>
      <w:r w:rsidR="00C7037D">
        <w:t xml:space="preserve"> improvements in learning and connectedness</w:t>
      </w:r>
    </w:p>
    <w:p w:rsidR="00285126" w:rsidRPr="002F08FA" w:rsidRDefault="00285126" w:rsidP="00335F45">
      <w:pPr>
        <w:pStyle w:val="Heading2"/>
        <w:spacing w:before="120"/>
        <w:rPr>
          <w:sz w:val="24"/>
          <w:szCs w:val="24"/>
        </w:rPr>
      </w:pPr>
      <w:r w:rsidRPr="002F08FA">
        <w:rPr>
          <w:sz w:val="24"/>
          <w:szCs w:val="24"/>
        </w:rPr>
        <w:t>Performance Measures</w:t>
      </w:r>
    </w:p>
    <w:p w:rsidR="00FC4F41" w:rsidRPr="00051A17" w:rsidRDefault="00037DB5" w:rsidP="00FC4F41">
      <w:pPr>
        <w:pStyle w:val="ListParagraph"/>
        <w:numPr>
          <w:ilvl w:val="0"/>
          <w:numId w:val="29"/>
        </w:numPr>
        <w:spacing w:after="0"/>
      </w:pPr>
      <w:r>
        <w:rPr>
          <w:rFonts w:cs="Calibri"/>
        </w:rPr>
        <w:t xml:space="preserve">Proportion of student attendance </w:t>
      </w:r>
      <w:r w:rsidR="00285126" w:rsidRPr="00051A17">
        <w:rPr>
          <w:rFonts w:cs="Calibri"/>
          <w:b/>
          <w:bCs/>
        </w:rPr>
        <w:t xml:space="preserve"> </w:t>
      </w:r>
    </w:p>
    <w:p w:rsidR="00285126" w:rsidRPr="00037DB5" w:rsidRDefault="00037DB5" w:rsidP="00285126">
      <w:pPr>
        <w:pStyle w:val="ListParagraph"/>
        <w:numPr>
          <w:ilvl w:val="0"/>
          <w:numId w:val="29"/>
        </w:numPr>
        <w:rPr>
          <w:rFonts w:cs="Calibri"/>
          <w:b/>
          <w:bCs/>
        </w:rPr>
      </w:pPr>
      <w:r>
        <w:rPr>
          <w:rFonts w:cs="Calibri"/>
          <w:bCs/>
        </w:rPr>
        <w:t>Proportion of student behaviour records</w:t>
      </w:r>
    </w:p>
    <w:p w:rsidR="00037DB5" w:rsidRPr="00CC17CB" w:rsidRDefault="00037DB5" w:rsidP="00285126">
      <w:pPr>
        <w:pStyle w:val="ListParagraph"/>
        <w:numPr>
          <w:ilvl w:val="0"/>
          <w:numId w:val="29"/>
        </w:numPr>
        <w:rPr>
          <w:rFonts w:cs="Calibri"/>
          <w:b/>
          <w:bCs/>
        </w:rPr>
      </w:pPr>
      <w:r>
        <w:rPr>
          <w:rFonts w:cs="Calibri"/>
          <w:bCs/>
        </w:rPr>
        <w:t>Proportion of student enrolments</w:t>
      </w:r>
    </w:p>
    <w:p w:rsidR="00CC17CB" w:rsidRPr="002F08FA" w:rsidRDefault="00CC17CB" w:rsidP="00285126">
      <w:pPr>
        <w:pStyle w:val="ListParagraph"/>
        <w:numPr>
          <w:ilvl w:val="0"/>
          <w:numId w:val="29"/>
        </w:numPr>
        <w:rPr>
          <w:rFonts w:cs="Calibri"/>
          <w:b/>
          <w:bCs/>
        </w:rPr>
      </w:pPr>
      <w:r>
        <w:rPr>
          <w:rFonts w:cs="Calibri"/>
          <w:bCs/>
        </w:rPr>
        <w:t>Proportion of students meeting the Australian Curriculum Achievement Standards</w:t>
      </w:r>
    </w:p>
    <w:p w:rsidR="00285126" w:rsidRPr="002F08FA" w:rsidRDefault="00285126" w:rsidP="00285126">
      <w:pPr>
        <w:rPr>
          <w:rFonts w:cs="Calibri"/>
          <w:b/>
          <w:bCs/>
        </w:rPr>
      </w:pPr>
      <w:r w:rsidRPr="002F08FA">
        <w:rPr>
          <w:rStyle w:val="Heading2Char"/>
          <w:sz w:val="24"/>
          <w:szCs w:val="24"/>
        </w:rPr>
        <w:t>Key Improvement Strategies</w:t>
      </w:r>
      <w:r w:rsidRPr="002F08FA">
        <w:rPr>
          <w:rFonts w:cs="Calibri"/>
          <w:lang w:eastAsia="ja-JP"/>
        </w:rPr>
        <w:t xml:space="preserve"> </w:t>
      </w:r>
    </w:p>
    <w:p w:rsidR="00285126" w:rsidRDefault="00C7037D" w:rsidP="00285126">
      <w:pPr>
        <w:pStyle w:val="ListParagraph"/>
        <w:numPr>
          <w:ilvl w:val="0"/>
          <w:numId w:val="29"/>
        </w:numPr>
        <w:spacing w:after="0"/>
      </w:pPr>
      <w:r>
        <w:t>Developing and communicating to staff and community an explicit commitment to wellbeing</w:t>
      </w:r>
    </w:p>
    <w:p w:rsidR="00285126" w:rsidRDefault="00C7037D" w:rsidP="00285126">
      <w:pPr>
        <w:pStyle w:val="ListParagraph"/>
        <w:numPr>
          <w:ilvl w:val="0"/>
          <w:numId w:val="29"/>
        </w:numPr>
        <w:spacing w:after="0"/>
      </w:pPr>
      <w:r>
        <w:t>Deliver curriculum that explicitly teaches personal and social capabilities</w:t>
      </w:r>
    </w:p>
    <w:p w:rsidR="00285126" w:rsidRDefault="00C7037D" w:rsidP="00285126">
      <w:pPr>
        <w:pStyle w:val="ListParagraph"/>
        <w:numPr>
          <w:ilvl w:val="0"/>
          <w:numId w:val="29"/>
        </w:numPr>
        <w:spacing w:after="0"/>
      </w:pPr>
      <w:r>
        <w:t>Involving students in school decision-making about governance and policy</w:t>
      </w:r>
    </w:p>
    <w:p w:rsidR="00051A17" w:rsidRDefault="00051A17" w:rsidP="00285126">
      <w:pPr>
        <w:pStyle w:val="ListParagraph"/>
        <w:numPr>
          <w:ilvl w:val="0"/>
          <w:numId w:val="29"/>
        </w:numPr>
        <w:spacing w:after="0"/>
      </w:pPr>
      <w:r>
        <w:t>Develop and maintain a high quality physical environment for learning</w:t>
      </w:r>
    </w:p>
    <w:p w:rsidR="00285126" w:rsidRDefault="00C7037D" w:rsidP="00285126">
      <w:pPr>
        <w:pStyle w:val="ListParagraph"/>
        <w:numPr>
          <w:ilvl w:val="0"/>
          <w:numId w:val="29"/>
        </w:numPr>
        <w:spacing w:after="0"/>
      </w:pPr>
      <w:r>
        <w:t>Nurture partnerships between students, teachers, parents and community to expand the capacity to support wellbeing</w:t>
      </w:r>
    </w:p>
    <w:p w:rsidR="00285126" w:rsidRPr="002F08FA" w:rsidRDefault="00285126" w:rsidP="00285126">
      <w:pPr>
        <w:pStyle w:val="Title"/>
        <w:spacing w:before="120"/>
        <w:jc w:val="left"/>
        <w:rPr>
          <w:rStyle w:val="Heading2Char"/>
          <w:sz w:val="24"/>
          <w:szCs w:val="24"/>
          <w:lang w:val="en-AU"/>
        </w:rPr>
      </w:pPr>
      <w:r w:rsidRPr="002F08FA">
        <w:rPr>
          <w:rStyle w:val="Heading2Char"/>
          <w:b/>
          <w:bCs/>
          <w:sz w:val="24"/>
          <w:szCs w:val="24"/>
          <w:lang w:val="en-AU"/>
        </w:rPr>
        <w:t>Links to Directorate Strategic Plan</w:t>
      </w:r>
    </w:p>
    <w:p w:rsidR="00285126" w:rsidRPr="00B4701D" w:rsidRDefault="00285126" w:rsidP="00285126">
      <w:pPr>
        <w:rPr>
          <w:color w:val="FF0000"/>
          <w:sz w:val="22"/>
          <w:szCs w:val="22"/>
        </w:rPr>
      </w:pPr>
      <w:r w:rsidRPr="00A662FD">
        <w:rPr>
          <w:sz w:val="22"/>
          <w:szCs w:val="22"/>
        </w:rPr>
        <w:t>Quality Le</w:t>
      </w:r>
      <w:r>
        <w:rPr>
          <w:sz w:val="22"/>
          <w:szCs w:val="22"/>
        </w:rPr>
        <w:t>arning, Inspirational teaching and l</w:t>
      </w:r>
      <w:r w:rsidRPr="00A662FD">
        <w:rPr>
          <w:sz w:val="22"/>
          <w:szCs w:val="22"/>
        </w:rPr>
        <w:t>eade</w:t>
      </w:r>
      <w:r>
        <w:rPr>
          <w:sz w:val="22"/>
          <w:szCs w:val="22"/>
        </w:rPr>
        <w:t xml:space="preserve">rship, High expectations, High performance, </w:t>
      </w:r>
      <w:proofErr w:type="gramStart"/>
      <w:r>
        <w:rPr>
          <w:sz w:val="22"/>
          <w:szCs w:val="22"/>
        </w:rPr>
        <w:t>Connecting</w:t>
      </w:r>
      <w:proofErr w:type="gramEnd"/>
      <w:r>
        <w:rPr>
          <w:sz w:val="22"/>
          <w:szCs w:val="22"/>
        </w:rPr>
        <w:t xml:space="preserve"> with Families and the Community, Business i</w:t>
      </w:r>
      <w:r w:rsidRPr="00A662FD">
        <w:rPr>
          <w:sz w:val="22"/>
          <w:szCs w:val="22"/>
        </w:rPr>
        <w:t>nnovation and improvement</w:t>
      </w:r>
      <w:r>
        <w:rPr>
          <w:color w:val="FF0000"/>
          <w:sz w:val="22"/>
          <w:szCs w:val="22"/>
        </w:rPr>
        <w:t xml:space="preserve"> </w:t>
      </w:r>
    </w:p>
    <w:p w:rsidR="00285126" w:rsidRDefault="00285126" w:rsidP="00285126">
      <w:pPr>
        <w:pStyle w:val="Title"/>
        <w:spacing w:before="120" w:after="240"/>
        <w:jc w:val="left"/>
        <w:rPr>
          <w:rFonts w:cs="Calibri"/>
          <w:b w:val="0"/>
          <w:bCs w:val="0"/>
          <w:sz w:val="22"/>
          <w:szCs w:val="22"/>
        </w:rPr>
      </w:pPr>
      <w:r>
        <w:rPr>
          <w:rFonts w:cs="Calibri"/>
          <w:b w:val="0"/>
          <w:bCs w:val="0"/>
          <w:sz w:val="22"/>
          <w:szCs w:val="22"/>
        </w:rPr>
        <w:t>_____________________________________________________________________________________</w:t>
      </w:r>
    </w:p>
    <w:p w:rsidR="00807BE0" w:rsidRPr="00807BE0" w:rsidRDefault="00807BE0" w:rsidP="008D1ECF">
      <w:pPr>
        <w:spacing w:before="120" w:after="120"/>
        <w:rPr>
          <w:rFonts w:eastAsia="MS Mincho" w:cs="Calibri"/>
          <w:color w:val="FF0000"/>
          <w:sz w:val="22"/>
          <w:szCs w:val="22"/>
          <w:lang w:eastAsia="ja-JP"/>
        </w:rPr>
      </w:pPr>
    </w:p>
    <w:sectPr w:rsidR="00807BE0" w:rsidRPr="00807BE0" w:rsidSect="00335F45">
      <w:footerReference w:type="default" r:id="rId9"/>
      <w:pgSz w:w="11906" w:h="16838"/>
      <w:pgMar w:top="568" w:right="1080" w:bottom="993" w:left="1080" w:header="709"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25" w:rsidRDefault="00D03325">
      <w:r>
        <w:separator/>
      </w:r>
    </w:p>
  </w:endnote>
  <w:endnote w:type="continuationSeparator" w:id="0">
    <w:p w:rsidR="00D03325" w:rsidRDefault="00D0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25" w:rsidRPr="007A49E9" w:rsidRDefault="00D03325">
    <w:pPr>
      <w:pStyle w:val="Footer"/>
      <w:rPr>
        <w:color w:val="548DD4"/>
        <w:sz w:val="22"/>
        <w:szCs w:val="22"/>
      </w:rPr>
    </w:pPr>
    <w:r w:rsidRPr="007A49E9">
      <w:rPr>
        <w:color w:val="548DD4"/>
        <w:sz w:val="22"/>
        <w:szCs w:val="22"/>
      </w:rPr>
      <w:t>_________________________________________________________________________________</w:t>
    </w:r>
    <w:r>
      <w:rPr>
        <w:color w:val="548DD4"/>
        <w:sz w:val="22"/>
        <w:szCs w:val="22"/>
      </w:rPr>
      <w:t>_______</w:t>
    </w:r>
    <w:r w:rsidRPr="007A49E9">
      <w:rPr>
        <w:color w:val="548DD4"/>
        <w:sz w:val="22"/>
        <w:szCs w:val="22"/>
      </w:rPr>
      <w:t>ACT EDUCATION AND TRAINING DIRECTORATE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25" w:rsidRDefault="00D03325">
      <w:r>
        <w:separator/>
      </w:r>
    </w:p>
  </w:footnote>
  <w:footnote w:type="continuationSeparator" w:id="0">
    <w:p w:rsidR="00D03325" w:rsidRDefault="00D03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B0E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44E78"/>
    <w:multiLevelType w:val="hybridMultilevel"/>
    <w:tmpl w:val="58F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7115"/>
    <w:multiLevelType w:val="hybridMultilevel"/>
    <w:tmpl w:val="F686F6A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634D67"/>
    <w:multiLevelType w:val="hybridMultilevel"/>
    <w:tmpl w:val="D556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690542"/>
    <w:multiLevelType w:val="hybridMultilevel"/>
    <w:tmpl w:val="CB200DD6"/>
    <w:lvl w:ilvl="0" w:tplc="0C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50D4098"/>
    <w:multiLevelType w:val="multilevel"/>
    <w:tmpl w:val="7B24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23EA4"/>
    <w:multiLevelType w:val="hybridMultilevel"/>
    <w:tmpl w:val="DA32610E"/>
    <w:lvl w:ilvl="0" w:tplc="A2E6E4B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AB37EC"/>
    <w:multiLevelType w:val="hybridMultilevel"/>
    <w:tmpl w:val="2432D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FB1DFC"/>
    <w:multiLevelType w:val="hybridMultilevel"/>
    <w:tmpl w:val="86E69F64"/>
    <w:lvl w:ilvl="0" w:tplc="30F8271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BA3520"/>
    <w:multiLevelType w:val="hybridMultilevel"/>
    <w:tmpl w:val="EEF4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A4FEE"/>
    <w:multiLevelType w:val="hybridMultilevel"/>
    <w:tmpl w:val="4146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89476D"/>
    <w:multiLevelType w:val="hybridMultilevel"/>
    <w:tmpl w:val="B5AC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DA2ECC"/>
    <w:multiLevelType w:val="hybridMultilevel"/>
    <w:tmpl w:val="E120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A1FEA"/>
    <w:multiLevelType w:val="hybridMultilevel"/>
    <w:tmpl w:val="0BC0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877A5"/>
    <w:multiLevelType w:val="hybridMultilevel"/>
    <w:tmpl w:val="6DEA3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CD2363"/>
    <w:multiLevelType w:val="hybridMultilevel"/>
    <w:tmpl w:val="6F4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15001"/>
    <w:multiLevelType w:val="hybridMultilevel"/>
    <w:tmpl w:val="141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F468C"/>
    <w:multiLevelType w:val="hybridMultilevel"/>
    <w:tmpl w:val="40E8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E6569"/>
    <w:multiLevelType w:val="hybridMultilevel"/>
    <w:tmpl w:val="8FF092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E3D0E"/>
    <w:multiLevelType w:val="hybridMultilevel"/>
    <w:tmpl w:val="0556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A7B26"/>
    <w:multiLevelType w:val="hybridMultilevel"/>
    <w:tmpl w:val="234C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F0380B"/>
    <w:multiLevelType w:val="hybridMultilevel"/>
    <w:tmpl w:val="A96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92A81"/>
    <w:multiLevelType w:val="hybridMultilevel"/>
    <w:tmpl w:val="8F0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F33D6"/>
    <w:multiLevelType w:val="hybridMultilevel"/>
    <w:tmpl w:val="BB622A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053C3"/>
    <w:multiLevelType w:val="hybridMultilevel"/>
    <w:tmpl w:val="5F584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93D7AD3"/>
    <w:multiLevelType w:val="hybridMultilevel"/>
    <w:tmpl w:val="4A84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23229"/>
    <w:multiLevelType w:val="hybridMultilevel"/>
    <w:tmpl w:val="312248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26"/>
  </w:num>
  <w:num w:numId="5">
    <w:abstractNumId w:val="9"/>
  </w:num>
  <w:num w:numId="6">
    <w:abstractNumId w:val="12"/>
  </w:num>
  <w:num w:numId="7">
    <w:abstractNumId w:val="1"/>
  </w:num>
  <w:num w:numId="8">
    <w:abstractNumId w:val="14"/>
  </w:num>
  <w:num w:numId="9">
    <w:abstractNumId w:val="16"/>
  </w:num>
  <w:num w:numId="10">
    <w:abstractNumId w:val="13"/>
  </w:num>
  <w:num w:numId="11">
    <w:abstractNumId w:val="19"/>
  </w:num>
  <w:num w:numId="12">
    <w:abstractNumId w:val="27"/>
  </w:num>
  <w:num w:numId="13">
    <w:abstractNumId w:val="24"/>
  </w:num>
  <w:num w:numId="14">
    <w:abstractNumId w:val="18"/>
  </w:num>
  <w:num w:numId="15">
    <w:abstractNumId w:val="15"/>
  </w:num>
  <w:num w:numId="16">
    <w:abstractNumId w:val="4"/>
  </w:num>
  <w:num w:numId="17">
    <w:abstractNumId w:val="22"/>
  </w:num>
  <w:num w:numId="18">
    <w:abstractNumId w:val="17"/>
  </w:num>
  <w:num w:numId="19">
    <w:abstractNumId w:val="26"/>
  </w:num>
  <w:num w:numId="20">
    <w:abstractNumId w:val="25"/>
  </w:num>
  <w:num w:numId="21">
    <w:abstractNumId w:val="9"/>
  </w:num>
  <w:num w:numId="22">
    <w:abstractNumId w:val="12"/>
  </w:num>
  <w:num w:numId="23">
    <w:abstractNumId w:val="1"/>
  </w:num>
  <w:num w:numId="24">
    <w:abstractNumId w:val="11"/>
  </w:num>
  <w:num w:numId="25">
    <w:abstractNumId w:val="3"/>
  </w:num>
  <w:num w:numId="26">
    <w:abstractNumId w:val="8"/>
  </w:num>
  <w:num w:numId="27">
    <w:abstractNumId w:val="2"/>
  </w:num>
  <w:num w:numId="28">
    <w:abstractNumId w:val="6"/>
  </w:num>
  <w:num w:numId="29">
    <w:abstractNumId w:val="21"/>
  </w:num>
  <w:num w:numId="30">
    <w:abstractNumId w:val="7"/>
  </w:num>
  <w:num w:numId="31">
    <w:abstractNumId w:val="0"/>
  </w:num>
  <w:num w:numId="32">
    <w:abstractNumId w:val="5"/>
  </w:num>
  <w:num w:numId="33">
    <w:abstractNumId w:val="2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E03378"/>
    <w:rsid w:val="00003EE0"/>
    <w:rsid w:val="00025E74"/>
    <w:rsid w:val="00037DB5"/>
    <w:rsid w:val="00051A17"/>
    <w:rsid w:val="00053575"/>
    <w:rsid w:val="00072C3D"/>
    <w:rsid w:val="000861FF"/>
    <w:rsid w:val="000B260C"/>
    <w:rsid w:val="000D5C66"/>
    <w:rsid w:val="000E1DE0"/>
    <w:rsid w:val="000F1139"/>
    <w:rsid w:val="000F1685"/>
    <w:rsid w:val="000F4E88"/>
    <w:rsid w:val="0010591F"/>
    <w:rsid w:val="00193C69"/>
    <w:rsid w:val="001A7171"/>
    <w:rsid w:val="001D66F0"/>
    <w:rsid w:val="001E1525"/>
    <w:rsid w:val="001F3CFE"/>
    <w:rsid w:val="002002EC"/>
    <w:rsid w:val="00226107"/>
    <w:rsid w:val="002625F2"/>
    <w:rsid w:val="00270CEF"/>
    <w:rsid w:val="00285126"/>
    <w:rsid w:val="0029481B"/>
    <w:rsid w:val="002A49D8"/>
    <w:rsid w:val="002A506B"/>
    <w:rsid w:val="002D11F2"/>
    <w:rsid w:val="002D1AB2"/>
    <w:rsid w:val="002D7018"/>
    <w:rsid w:val="002F08FA"/>
    <w:rsid w:val="002F793C"/>
    <w:rsid w:val="003350EB"/>
    <w:rsid w:val="00335F45"/>
    <w:rsid w:val="003363ED"/>
    <w:rsid w:val="0036621D"/>
    <w:rsid w:val="00377469"/>
    <w:rsid w:val="00387DA7"/>
    <w:rsid w:val="003A7609"/>
    <w:rsid w:val="003C7259"/>
    <w:rsid w:val="003E1A5E"/>
    <w:rsid w:val="003F10CF"/>
    <w:rsid w:val="003F3852"/>
    <w:rsid w:val="00422EE6"/>
    <w:rsid w:val="004364A8"/>
    <w:rsid w:val="0045006F"/>
    <w:rsid w:val="004603D5"/>
    <w:rsid w:val="004609F3"/>
    <w:rsid w:val="00490305"/>
    <w:rsid w:val="004A2FE4"/>
    <w:rsid w:val="004B0833"/>
    <w:rsid w:val="004E796D"/>
    <w:rsid w:val="00504CB4"/>
    <w:rsid w:val="00507E3D"/>
    <w:rsid w:val="00510899"/>
    <w:rsid w:val="005163E1"/>
    <w:rsid w:val="00527E41"/>
    <w:rsid w:val="005438C0"/>
    <w:rsid w:val="005A4C90"/>
    <w:rsid w:val="005B2DBD"/>
    <w:rsid w:val="005E15AF"/>
    <w:rsid w:val="00600195"/>
    <w:rsid w:val="006318DB"/>
    <w:rsid w:val="006439C3"/>
    <w:rsid w:val="00652010"/>
    <w:rsid w:val="00665947"/>
    <w:rsid w:val="006719CB"/>
    <w:rsid w:val="006811BC"/>
    <w:rsid w:val="00685764"/>
    <w:rsid w:val="00695C1F"/>
    <w:rsid w:val="006B4317"/>
    <w:rsid w:val="007054D6"/>
    <w:rsid w:val="0071019B"/>
    <w:rsid w:val="0072440E"/>
    <w:rsid w:val="0076528E"/>
    <w:rsid w:val="007927D4"/>
    <w:rsid w:val="007939EB"/>
    <w:rsid w:val="007950B7"/>
    <w:rsid w:val="007A0C8D"/>
    <w:rsid w:val="007A49E9"/>
    <w:rsid w:val="007A532F"/>
    <w:rsid w:val="007D15E7"/>
    <w:rsid w:val="00807BE0"/>
    <w:rsid w:val="0082117C"/>
    <w:rsid w:val="00822E10"/>
    <w:rsid w:val="008450F9"/>
    <w:rsid w:val="00846F7E"/>
    <w:rsid w:val="00850B40"/>
    <w:rsid w:val="0088717E"/>
    <w:rsid w:val="008D1ECF"/>
    <w:rsid w:val="008D5876"/>
    <w:rsid w:val="00901F63"/>
    <w:rsid w:val="0091450D"/>
    <w:rsid w:val="009255A2"/>
    <w:rsid w:val="009443ED"/>
    <w:rsid w:val="00952579"/>
    <w:rsid w:val="009C5B23"/>
    <w:rsid w:val="009C6B60"/>
    <w:rsid w:val="009F3AA1"/>
    <w:rsid w:val="00A10EA3"/>
    <w:rsid w:val="00A119A6"/>
    <w:rsid w:val="00A218A9"/>
    <w:rsid w:val="00A22686"/>
    <w:rsid w:val="00A477FC"/>
    <w:rsid w:val="00A616C1"/>
    <w:rsid w:val="00A63117"/>
    <w:rsid w:val="00A662FD"/>
    <w:rsid w:val="00A95001"/>
    <w:rsid w:val="00AA4265"/>
    <w:rsid w:val="00AE20DC"/>
    <w:rsid w:val="00B21CBD"/>
    <w:rsid w:val="00B4701D"/>
    <w:rsid w:val="00BA73EA"/>
    <w:rsid w:val="00BE5335"/>
    <w:rsid w:val="00C059D5"/>
    <w:rsid w:val="00C10C90"/>
    <w:rsid w:val="00C143AE"/>
    <w:rsid w:val="00C21767"/>
    <w:rsid w:val="00C7037D"/>
    <w:rsid w:val="00C90B66"/>
    <w:rsid w:val="00CA38E3"/>
    <w:rsid w:val="00CB2414"/>
    <w:rsid w:val="00CC17CB"/>
    <w:rsid w:val="00CD6BB2"/>
    <w:rsid w:val="00D01336"/>
    <w:rsid w:val="00D01735"/>
    <w:rsid w:val="00D03325"/>
    <w:rsid w:val="00D266A1"/>
    <w:rsid w:val="00D568ED"/>
    <w:rsid w:val="00D56DDC"/>
    <w:rsid w:val="00D9087C"/>
    <w:rsid w:val="00D95360"/>
    <w:rsid w:val="00DF0BD2"/>
    <w:rsid w:val="00DF6CE8"/>
    <w:rsid w:val="00E03378"/>
    <w:rsid w:val="00E34B2F"/>
    <w:rsid w:val="00E528DE"/>
    <w:rsid w:val="00E83ADB"/>
    <w:rsid w:val="00E84408"/>
    <w:rsid w:val="00EB5C3B"/>
    <w:rsid w:val="00F07708"/>
    <w:rsid w:val="00F4265B"/>
    <w:rsid w:val="00F96C6E"/>
    <w:rsid w:val="00FA3FA5"/>
    <w:rsid w:val="00FC4F41"/>
    <w:rsid w:val="00FF131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9"/>
    <w:rPr>
      <w:rFonts w:ascii="Calibri" w:eastAsia="Times New Roman" w:hAnsi="Calibri"/>
      <w:sz w:val="24"/>
      <w:szCs w:val="24"/>
    </w:rPr>
  </w:style>
  <w:style w:type="paragraph" w:styleId="Heading1">
    <w:name w:val="heading 1"/>
    <w:basedOn w:val="Normal"/>
    <w:next w:val="Normal"/>
    <w:link w:val="Heading1Char"/>
    <w:uiPriority w:val="9"/>
    <w:qFormat/>
    <w:rsid w:val="0076528E"/>
    <w:pPr>
      <w:keepNext/>
      <w:keepLines/>
      <w:spacing w:before="480"/>
      <w:outlineLvl w:val="0"/>
    </w:pPr>
    <w:rPr>
      <w:rFonts w:eastAsia="MS Gothic"/>
      <w:b/>
      <w:bCs/>
      <w:color w:val="365F91"/>
      <w:sz w:val="28"/>
      <w:szCs w:val="28"/>
    </w:rPr>
  </w:style>
  <w:style w:type="paragraph" w:styleId="Heading2">
    <w:name w:val="heading 2"/>
    <w:basedOn w:val="Normal"/>
    <w:next w:val="Normal"/>
    <w:link w:val="Heading2Char"/>
    <w:uiPriority w:val="9"/>
    <w:unhideWhenUsed/>
    <w:qFormat/>
    <w:rsid w:val="00C10C90"/>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CD6BB2"/>
    <w:pPr>
      <w:spacing w:after="35" w:line="480" w:lineRule="exact"/>
    </w:pPr>
    <w:rPr>
      <w:rFonts w:ascii="Arial" w:hAnsi="Arial"/>
      <w:color w:val="054196"/>
      <w:spacing w:val="-12"/>
      <w:sz w:val="46"/>
      <w:szCs w:val="46"/>
      <w:lang w:eastAsia="en-US"/>
    </w:rPr>
  </w:style>
  <w:style w:type="paragraph" w:customStyle="1" w:styleId="Table-RowHeading">
    <w:name w:val="Table - Row Heading"/>
    <w:basedOn w:val="Normal"/>
    <w:rsid w:val="00CD6BB2"/>
    <w:pPr>
      <w:widowControl w:val="0"/>
      <w:autoSpaceDE w:val="0"/>
      <w:autoSpaceDN w:val="0"/>
      <w:adjustRightInd w:val="0"/>
    </w:pPr>
    <w:rPr>
      <w:rFonts w:ascii="Arial" w:hAnsi="Arial" w:cs="Arial"/>
      <w:color w:val="737277"/>
      <w:sz w:val="18"/>
      <w:szCs w:val="18"/>
      <w:lang w:val="en-US" w:eastAsia="en-US"/>
    </w:rPr>
  </w:style>
  <w:style w:type="paragraph" w:customStyle="1" w:styleId="TableRowA3">
    <w:name w:val="Table Row_A3"/>
    <w:basedOn w:val="Table-RowHeading"/>
    <w:rsid w:val="00CD6BB2"/>
    <w:rPr>
      <w:sz w:val="28"/>
    </w:rPr>
  </w:style>
  <w:style w:type="paragraph" w:customStyle="1" w:styleId="NormalA3">
    <w:name w:val="Normal_A3"/>
    <w:basedOn w:val="Normal"/>
    <w:rsid w:val="00CD6BB2"/>
    <w:pPr>
      <w:spacing w:after="210" w:line="245" w:lineRule="atLeast"/>
    </w:pPr>
    <w:rPr>
      <w:rFonts w:ascii="Arial" w:hAnsi="Arial"/>
      <w:color w:val="747378"/>
      <w:sz w:val="28"/>
      <w:lang w:eastAsia="en-US"/>
    </w:rPr>
  </w:style>
  <w:style w:type="paragraph" w:styleId="Footer">
    <w:name w:val="footer"/>
    <w:basedOn w:val="Normal"/>
    <w:link w:val="FooterChar"/>
    <w:rsid w:val="00CD6BB2"/>
    <w:pPr>
      <w:tabs>
        <w:tab w:val="center" w:pos="4153"/>
        <w:tab w:val="right" w:pos="8306"/>
      </w:tabs>
    </w:pPr>
  </w:style>
  <w:style w:type="character" w:customStyle="1" w:styleId="FooterChar">
    <w:name w:val="Footer Char"/>
    <w:link w:val="Footer"/>
    <w:rsid w:val="00CD6BB2"/>
    <w:rPr>
      <w:rFonts w:ascii="Times New Roman" w:eastAsia="Times New Roman" w:hAnsi="Times New Roman" w:cs="Times New Roman"/>
      <w:lang w:eastAsia="en-AU"/>
    </w:rPr>
  </w:style>
  <w:style w:type="paragraph" w:styleId="Title">
    <w:name w:val="Title"/>
    <w:basedOn w:val="Normal"/>
    <w:link w:val="TitleChar"/>
    <w:qFormat/>
    <w:rsid w:val="0076528E"/>
    <w:pPr>
      <w:jc w:val="center"/>
    </w:pPr>
    <w:rPr>
      <w:b/>
      <w:bCs/>
      <w:sz w:val="48"/>
      <w:lang w:val="en-US" w:eastAsia="en-US"/>
    </w:rPr>
  </w:style>
  <w:style w:type="character" w:customStyle="1" w:styleId="TitleChar">
    <w:name w:val="Title Char"/>
    <w:link w:val="Title"/>
    <w:rsid w:val="0076528E"/>
    <w:rPr>
      <w:rFonts w:ascii="Calibri" w:eastAsia="Times New Roman" w:hAnsi="Calibri" w:cs="Times New Roman"/>
      <w:b/>
      <w:bCs/>
      <w:sz w:val="48"/>
      <w:lang w:val="en-US"/>
    </w:rPr>
  </w:style>
  <w:style w:type="paragraph" w:styleId="ListParagraph">
    <w:name w:val="List Paragraph"/>
    <w:basedOn w:val="Normal"/>
    <w:uiPriority w:val="34"/>
    <w:qFormat/>
    <w:rsid w:val="00CD6BB2"/>
    <w:pPr>
      <w:spacing w:after="200" w:line="276" w:lineRule="auto"/>
      <w:ind w:left="720"/>
      <w:contextualSpacing/>
    </w:pPr>
    <w:rPr>
      <w:rFonts w:eastAsia="Calibri"/>
      <w:sz w:val="22"/>
      <w:szCs w:val="22"/>
      <w:lang w:eastAsia="en-US"/>
    </w:rPr>
  </w:style>
  <w:style w:type="paragraph" w:styleId="BalloonText">
    <w:name w:val="Balloon Text"/>
    <w:basedOn w:val="Normal"/>
    <w:link w:val="BalloonTextChar"/>
    <w:uiPriority w:val="99"/>
    <w:semiHidden/>
    <w:unhideWhenUsed/>
    <w:rsid w:val="003C7259"/>
    <w:rPr>
      <w:rFonts w:ascii="Tahoma" w:hAnsi="Tahoma" w:cs="Tahoma"/>
      <w:sz w:val="16"/>
      <w:szCs w:val="16"/>
    </w:rPr>
  </w:style>
  <w:style w:type="character" w:customStyle="1" w:styleId="BalloonTextChar">
    <w:name w:val="Balloon Text Char"/>
    <w:link w:val="BalloonText"/>
    <w:uiPriority w:val="99"/>
    <w:semiHidden/>
    <w:rsid w:val="003C7259"/>
    <w:rPr>
      <w:rFonts w:ascii="Tahoma" w:eastAsia="Times New Roman" w:hAnsi="Tahoma" w:cs="Tahoma"/>
      <w:sz w:val="16"/>
      <w:szCs w:val="16"/>
      <w:lang w:eastAsia="en-AU"/>
    </w:rPr>
  </w:style>
  <w:style w:type="character" w:styleId="Hyperlink">
    <w:name w:val="Hyperlink"/>
    <w:uiPriority w:val="99"/>
    <w:semiHidden/>
    <w:unhideWhenUsed/>
    <w:rsid w:val="00685764"/>
    <w:rPr>
      <w:color w:val="0084E1"/>
      <w:u w:val="single"/>
    </w:rPr>
  </w:style>
  <w:style w:type="paragraph" w:styleId="Header">
    <w:name w:val="header"/>
    <w:basedOn w:val="Normal"/>
    <w:link w:val="HeaderChar"/>
    <w:uiPriority w:val="99"/>
    <w:unhideWhenUsed/>
    <w:rsid w:val="00652010"/>
    <w:pPr>
      <w:tabs>
        <w:tab w:val="center" w:pos="4513"/>
        <w:tab w:val="right" w:pos="9026"/>
      </w:tabs>
    </w:pPr>
  </w:style>
  <w:style w:type="character" w:customStyle="1" w:styleId="HeaderChar">
    <w:name w:val="Header Char"/>
    <w:link w:val="Header"/>
    <w:uiPriority w:val="99"/>
    <w:rsid w:val="00652010"/>
    <w:rPr>
      <w:rFonts w:ascii="Times New Roman" w:eastAsia="Times New Roman" w:hAnsi="Times New Roman" w:cs="Times New Roman"/>
      <w:lang w:eastAsia="en-AU"/>
    </w:rPr>
  </w:style>
  <w:style w:type="character" w:customStyle="1" w:styleId="Heading1Char">
    <w:name w:val="Heading 1 Char"/>
    <w:link w:val="Heading1"/>
    <w:uiPriority w:val="9"/>
    <w:rsid w:val="0076528E"/>
    <w:rPr>
      <w:rFonts w:ascii="Calibri" w:eastAsia="MS Gothic" w:hAnsi="Calibri" w:cs="Times New Roman"/>
      <w:b/>
      <w:bCs/>
      <w:color w:val="365F91"/>
      <w:sz w:val="28"/>
      <w:szCs w:val="28"/>
      <w:lang w:eastAsia="en-AU"/>
    </w:rPr>
  </w:style>
  <w:style w:type="table" w:styleId="TableGrid">
    <w:name w:val="Table Grid"/>
    <w:basedOn w:val="TableNormal"/>
    <w:uiPriority w:val="59"/>
    <w:rsid w:val="007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C10C90"/>
    <w:rPr>
      <w:rFonts w:ascii="Calibri" w:eastAsia="MS Gothic" w:hAnsi="Calibri" w:cs="Times New Roman"/>
      <w:b/>
      <w:bCs/>
      <w:color w:val="4F81BD"/>
      <w:sz w:val="26"/>
      <w:szCs w:val="26"/>
      <w:lang w:eastAsia="en-AU"/>
    </w:rPr>
  </w:style>
  <w:style w:type="paragraph" w:customStyle="1" w:styleId="paragraphsub">
    <w:name w:val="paragraph(sub)"/>
    <w:aliases w:val="aa"/>
    <w:basedOn w:val="Normal"/>
    <w:rsid w:val="00285126"/>
    <w:pPr>
      <w:tabs>
        <w:tab w:val="right" w:pos="1985"/>
      </w:tabs>
      <w:spacing w:before="40"/>
      <w:ind w:left="2098" w:hanging="2098"/>
    </w:pPr>
    <w:rPr>
      <w:rFonts w:ascii="Times New Roman" w:hAnsi="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9"/>
    <w:rPr>
      <w:rFonts w:ascii="Calibri" w:eastAsia="Times New Roman" w:hAnsi="Calibri"/>
      <w:sz w:val="24"/>
      <w:szCs w:val="24"/>
    </w:rPr>
  </w:style>
  <w:style w:type="paragraph" w:styleId="Heading1">
    <w:name w:val="heading 1"/>
    <w:basedOn w:val="Normal"/>
    <w:next w:val="Normal"/>
    <w:link w:val="Heading1Char"/>
    <w:uiPriority w:val="9"/>
    <w:qFormat/>
    <w:rsid w:val="0076528E"/>
    <w:pPr>
      <w:keepNext/>
      <w:keepLines/>
      <w:spacing w:before="480"/>
      <w:outlineLvl w:val="0"/>
    </w:pPr>
    <w:rPr>
      <w:rFonts w:eastAsia="MS Gothic"/>
      <w:b/>
      <w:bCs/>
      <w:color w:val="365F91"/>
      <w:sz w:val="28"/>
      <w:szCs w:val="28"/>
    </w:rPr>
  </w:style>
  <w:style w:type="paragraph" w:styleId="Heading2">
    <w:name w:val="heading 2"/>
    <w:basedOn w:val="Normal"/>
    <w:next w:val="Normal"/>
    <w:link w:val="Heading2Char"/>
    <w:uiPriority w:val="9"/>
    <w:unhideWhenUsed/>
    <w:qFormat/>
    <w:rsid w:val="00C10C90"/>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CD6BB2"/>
    <w:pPr>
      <w:spacing w:after="35" w:line="480" w:lineRule="exact"/>
    </w:pPr>
    <w:rPr>
      <w:rFonts w:ascii="Arial" w:hAnsi="Arial"/>
      <w:color w:val="054196"/>
      <w:spacing w:val="-12"/>
      <w:sz w:val="46"/>
      <w:szCs w:val="46"/>
      <w:lang w:eastAsia="en-US"/>
    </w:rPr>
  </w:style>
  <w:style w:type="paragraph" w:customStyle="1" w:styleId="Table-RowHeading">
    <w:name w:val="Table - Row Heading"/>
    <w:basedOn w:val="Normal"/>
    <w:rsid w:val="00CD6BB2"/>
    <w:pPr>
      <w:widowControl w:val="0"/>
      <w:autoSpaceDE w:val="0"/>
      <w:autoSpaceDN w:val="0"/>
      <w:adjustRightInd w:val="0"/>
    </w:pPr>
    <w:rPr>
      <w:rFonts w:ascii="Arial" w:hAnsi="Arial" w:cs="Arial"/>
      <w:color w:val="737277"/>
      <w:sz w:val="18"/>
      <w:szCs w:val="18"/>
      <w:lang w:val="en-US" w:eastAsia="en-US"/>
    </w:rPr>
  </w:style>
  <w:style w:type="paragraph" w:customStyle="1" w:styleId="TableRowA3">
    <w:name w:val="Table Row_A3"/>
    <w:basedOn w:val="Table-RowHeading"/>
    <w:rsid w:val="00CD6BB2"/>
    <w:rPr>
      <w:sz w:val="28"/>
    </w:rPr>
  </w:style>
  <w:style w:type="paragraph" w:customStyle="1" w:styleId="NormalA3">
    <w:name w:val="Normal_A3"/>
    <w:basedOn w:val="Normal"/>
    <w:rsid w:val="00CD6BB2"/>
    <w:pPr>
      <w:spacing w:after="210" w:line="245" w:lineRule="atLeast"/>
    </w:pPr>
    <w:rPr>
      <w:rFonts w:ascii="Arial" w:hAnsi="Arial"/>
      <w:color w:val="747378"/>
      <w:sz w:val="28"/>
      <w:lang w:eastAsia="en-US"/>
    </w:rPr>
  </w:style>
  <w:style w:type="paragraph" w:styleId="Footer">
    <w:name w:val="footer"/>
    <w:basedOn w:val="Normal"/>
    <w:link w:val="FooterChar"/>
    <w:rsid w:val="00CD6BB2"/>
    <w:pPr>
      <w:tabs>
        <w:tab w:val="center" w:pos="4153"/>
        <w:tab w:val="right" w:pos="8306"/>
      </w:tabs>
    </w:pPr>
  </w:style>
  <w:style w:type="character" w:customStyle="1" w:styleId="FooterChar">
    <w:name w:val="Footer Char"/>
    <w:link w:val="Footer"/>
    <w:rsid w:val="00CD6BB2"/>
    <w:rPr>
      <w:rFonts w:ascii="Times New Roman" w:eastAsia="Times New Roman" w:hAnsi="Times New Roman" w:cs="Times New Roman"/>
      <w:lang w:eastAsia="en-AU"/>
    </w:rPr>
  </w:style>
  <w:style w:type="paragraph" w:styleId="Title">
    <w:name w:val="Title"/>
    <w:basedOn w:val="Normal"/>
    <w:link w:val="TitleChar"/>
    <w:qFormat/>
    <w:rsid w:val="0076528E"/>
    <w:pPr>
      <w:jc w:val="center"/>
    </w:pPr>
    <w:rPr>
      <w:b/>
      <w:bCs/>
      <w:sz w:val="48"/>
      <w:lang w:val="en-US" w:eastAsia="en-US"/>
    </w:rPr>
  </w:style>
  <w:style w:type="character" w:customStyle="1" w:styleId="TitleChar">
    <w:name w:val="Title Char"/>
    <w:link w:val="Title"/>
    <w:rsid w:val="0076528E"/>
    <w:rPr>
      <w:rFonts w:ascii="Calibri" w:eastAsia="Times New Roman" w:hAnsi="Calibri" w:cs="Times New Roman"/>
      <w:b/>
      <w:bCs/>
      <w:sz w:val="48"/>
      <w:lang w:val="en-US"/>
    </w:rPr>
  </w:style>
  <w:style w:type="paragraph" w:styleId="ListParagraph">
    <w:name w:val="List Paragraph"/>
    <w:basedOn w:val="Normal"/>
    <w:uiPriority w:val="34"/>
    <w:qFormat/>
    <w:rsid w:val="00CD6BB2"/>
    <w:pPr>
      <w:spacing w:after="200" w:line="276" w:lineRule="auto"/>
      <w:ind w:left="720"/>
      <w:contextualSpacing/>
    </w:pPr>
    <w:rPr>
      <w:rFonts w:eastAsia="Calibri"/>
      <w:sz w:val="22"/>
      <w:szCs w:val="22"/>
      <w:lang w:eastAsia="en-US"/>
    </w:rPr>
  </w:style>
  <w:style w:type="paragraph" w:styleId="BalloonText">
    <w:name w:val="Balloon Text"/>
    <w:basedOn w:val="Normal"/>
    <w:link w:val="BalloonTextChar"/>
    <w:uiPriority w:val="99"/>
    <w:semiHidden/>
    <w:unhideWhenUsed/>
    <w:rsid w:val="003C7259"/>
    <w:rPr>
      <w:rFonts w:ascii="Tahoma" w:hAnsi="Tahoma" w:cs="Tahoma"/>
      <w:sz w:val="16"/>
      <w:szCs w:val="16"/>
    </w:rPr>
  </w:style>
  <w:style w:type="character" w:customStyle="1" w:styleId="BalloonTextChar">
    <w:name w:val="Balloon Text Char"/>
    <w:link w:val="BalloonText"/>
    <w:uiPriority w:val="99"/>
    <w:semiHidden/>
    <w:rsid w:val="003C7259"/>
    <w:rPr>
      <w:rFonts w:ascii="Tahoma" w:eastAsia="Times New Roman" w:hAnsi="Tahoma" w:cs="Tahoma"/>
      <w:sz w:val="16"/>
      <w:szCs w:val="16"/>
      <w:lang w:eastAsia="en-AU"/>
    </w:rPr>
  </w:style>
  <w:style w:type="character" w:styleId="Hyperlink">
    <w:name w:val="Hyperlink"/>
    <w:uiPriority w:val="99"/>
    <w:semiHidden/>
    <w:unhideWhenUsed/>
    <w:rsid w:val="00685764"/>
    <w:rPr>
      <w:color w:val="0084E1"/>
      <w:u w:val="single"/>
    </w:rPr>
  </w:style>
  <w:style w:type="paragraph" w:styleId="Header">
    <w:name w:val="header"/>
    <w:basedOn w:val="Normal"/>
    <w:link w:val="HeaderChar"/>
    <w:uiPriority w:val="99"/>
    <w:unhideWhenUsed/>
    <w:rsid w:val="00652010"/>
    <w:pPr>
      <w:tabs>
        <w:tab w:val="center" w:pos="4513"/>
        <w:tab w:val="right" w:pos="9026"/>
      </w:tabs>
    </w:pPr>
  </w:style>
  <w:style w:type="character" w:customStyle="1" w:styleId="HeaderChar">
    <w:name w:val="Header Char"/>
    <w:link w:val="Header"/>
    <w:uiPriority w:val="99"/>
    <w:rsid w:val="00652010"/>
    <w:rPr>
      <w:rFonts w:ascii="Times New Roman" w:eastAsia="Times New Roman" w:hAnsi="Times New Roman" w:cs="Times New Roman"/>
      <w:lang w:eastAsia="en-AU"/>
    </w:rPr>
  </w:style>
  <w:style w:type="character" w:customStyle="1" w:styleId="Heading1Char">
    <w:name w:val="Heading 1 Char"/>
    <w:link w:val="Heading1"/>
    <w:uiPriority w:val="9"/>
    <w:rsid w:val="0076528E"/>
    <w:rPr>
      <w:rFonts w:ascii="Calibri" w:eastAsia="MS Gothic" w:hAnsi="Calibri" w:cs="Times New Roman"/>
      <w:b/>
      <w:bCs/>
      <w:color w:val="365F91"/>
      <w:sz w:val="28"/>
      <w:szCs w:val="28"/>
      <w:lang w:eastAsia="en-AU"/>
    </w:rPr>
  </w:style>
  <w:style w:type="table" w:styleId="TableGrid">
    <w:name w:val="Table Grid"/>
    <w:basedOn w:val="TableNormal"/>
    <w:uiPriority w:val="59"/>
    <w:rsid w:val="0076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10C90"/>
    <w:rPr>
      <w:rFonts w:ascii="Calibri" w:eastAsia="MS Gothic" w:hAnsi="Calibri" w:cs="Times New Roman"/>
      <w:b/>
      <w:bCs/>
      <w:color w:val="4F81BD"/>
      <w:sz w:val="26"/>
      <w:szCs w:val="26"/>
      <w:lang w:eastAsia="en-AU"/>
    </w:rPr>
  </w:style>
  <w:style w:type="paragraph" w:customStyle="1" w:styleId="paragraphsub">
    <w:name w:val="paragraph(sub)"/>
    <w:aliases w:val="aa"/>
    <w:basedOn w:val="Normal"/>
    <w:rsid w:val="00285126"/>
    <w:pPr>
      <w:tabs>
        <w:tab w:val="right" w:pos="1985"/>
      </w:tabs>
      <w:spacing w:before="40"/>
      <w:ind w:left="2098" w:hanging="2098"/>
    </w:pPr>
    <w:rPr>
      <w:rFonts w:ascii="Times New Roman" w:hAnsi="Times New Roman"/>
      <w:sz w:val="22"/>
      <w:szCs w:val="20"/>
    </w:rPr>
  </w:style>
</w:styles>
</file>

<file path=word/webSettings.xml><?xml version="1.0" encoding="utf-8"?>
<w:webSettings xmlns:r="http://schemas.openxmlformats.org/officeDocument/2006/relationships" xmlns:w="http://schemas.openxmlformats.org/wordprocessingml/2006/main">
  <w:divs>
    <w:div w:id="1144128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20Grantham.ACTGOV\AppData\Local\Microsoft\Windows\Temporary%20Internet%20Files\Content.Outlook\YMZKVNF5\School%20plan%20web%20complia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1E2F-C501-4D9D-A34C-52DAE9A8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plan web compliant template</Template>
  <TotalTime>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Calwell High School 2015-2018 School Plan </dc:title>
  <dc:subject>Calwell High School 2015-2018 School Plan </dc:subject>
  <dc:creator>ACT Education and Training Directorate</dc:creator>
  <cp:keywords>Calwell High School 2015-2018 School Plan </cp:keywords>
  <cp:lastModifiedBy>lijing liu</cp:lastModifiedBy>
  <cp:revision>4</cp:revision>
  <cp:lastPrinted>2015-08-04T02:27:00Z</cp:lastPrinted>
  <dcterms:created xsi:type="dcterms:W3CDTF">2015-08-04T02:35:00Z</dcterms:created>
  <dcterms:modified xsi:type="dcterms:W3CDTF">2015-08-04T03:55:00Z</dcterms:modified>
</cp:coreProperties>
</file>