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064D4" w14:textId="6094D7F0" w:rsidR="00A01A20" w:rsidRDefault="006C795E" w:rsidP="006C795E">
      <w:pPr>
        <w:jc w:val="right"/>
      </w:pPr>
      <w:r>
        <w:rPr>
          <w:noProof/>
        </w:rPr>
        <w:drawing>
          <wp:inline distT="0" distB="0" distL="0" distR="0" wp14:anchorId="44DFA27C" wp14:editId="521A9361">
            <wp:extent cx="944880" cy="1049867"/>
            <wp:effectExtent l="0" t="0" r="7620" b="0"/>
            <wp:docPr id="2" name="Picture 2" descr="Harriso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796" cy="1058663"/>
                    </a:xfrm>
                    <a:prstGeom prst="rect">
                      <a:avLst/>
                    </a:prstGeom>
                    <a:noFill/>
                    <a:ln>
                      <a:noFill/>
                    </a:ln>
                  </pic:spPr>
                </pic:pic>
              </a:graphicData>
            </a:graphic>
          </wp:inline>
        </w:drawing>
      </w:r>
    </w:p>
    <w:p w14:paraId="5278E8F7" w14:textId="77777777" w:rsidR="009E4B49" w:rsidRDefault="00F85F4B">
      <w:pPr>
        <w:spacing w:after="0" w:line="240" w:lineRule="auto"/>
      </w:pPr>
      <w:r>
        <w:rPr>
          <w:rFonts w:ascii="Arial" w:eastAsia="Arial" w:hAnsi="Arial"/>
          <w:color w:val="333092"/>
          <w:sz w:val="44"/>
        </w:rPr>
        <w:t>Harrison School</w:t>
      </w:r>
    </w:p>
    <w:p w14:paraId="038E1E4E" w14:textId="77777777" w:rsidR="009E4B49" w:rsidRDefault="00F85F4B">
      <w:pPr>
        <w:spacing w:after="0" w:line="240" w:lineRule="auto"/>
      </w:pPr>
      <w:r>
        <w:rPr>
          <w:rFonts w:ascii="Arial" w:eastAsia="Arial" w:hAnsi="Arial"/>
          <w:color w:val="414141"/>
          <w:sz w:val="32"/>
        </w:rPr>
        <w:t>Annual School Board Report 2019</w:t>
      </w:r>
    </w:p>
    <w:p w14:paraId="7E2D5041" w14:textId="77777777" w:rsidR="00FB31CD" w:rsidRPr="00CB2543" w:rsidRDefault="00FB31CD" w:rsidP="00FB31CD">
      <w:pPr>
        <w:pStyle w:val="BodyText"/>
      </w:pPr>
    </w:p>
    <w:p w14:paraId="2B6CB71D" w14:textId="2F61A6C0" w:rsidR="002450F5" w:rsidRPr="002450F5" w:rsidRDefault="002450F5" w:rsidP="00AF6C29">
      <w:pPr>
        <w:pStyle w:val="BodyText"/>
      </w:pPr>
    </w:p>
    <w:p w14:paraId="04B9A3CA" w14:textId="77777777" w:rsidR="002450F5" w:rsidRPr="00CF7818" w:rsidRDefault="002450F5" w:rsidP="00CF7818">
      <w:pPr>
        <w:pStyle w:val="BodyText"/>
      </w:pPr>
    </w:p>
    <w:p w14:paraId="60CD1E19" w14:textId="585408CE" w:rsidR="00FB31CD" w:rsidRDefault="00251F70" w:rsidP="002450F5">
      <w:pPr>
        <w:pStyle w:val="BodyText"/>
      </w:pPr>
      <w:r>
        <w:rPr>
          <w:noProof/>
        </w:rPr>
        <w:drawing>
          <wp:anchor distT="720090" distB="107950" distL="1800225" distR="1800225" simplePos="0" relativeHeight="251659264" behindDoc="0" locked="0" layoutInCell="1" allowOverlap="1" wp14:anchorId="42BF6034" wp14:editId="6C8435CA">
            <wp:simplePos x="0" y="0"/>
            <wp:positionH relativeFrom="margin">
              <wp:align>center</wp:align>
            </wp:positionH>
            <wp:positionV relativeFrom="paragraph">
              <wp:posOffset>0</wp:posOffset>
            </wp:positionV>
            <wp:extent cx="6120000" cy="4320000"/>
            <wp:effectExtent l="0" t="0" r="0" b="4445"/>
            <wp:wrapSquare wrapText="bothSides"/>
            <wp:docPr id="3" name="Picture 4" descr="Aerial view of Harrison P-10 school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 descr="Aerial view of Harrison P-10 school "/>
                    <pic:cNvPicPr>
                      <a:picLocks noChangeAspect="1" noChangeArrowheads="1"/>
                    </pic:cNvPicPr>
                  </pic:nvPicPr>
                  <pic:blipFill>
                    <a:blip r:embed="rId12"/>
                    <a:stretch>
                      <a:fillRect/>
                    </a:stretch>
                  </pic:blipFill>
                  <pic:spPr bwMode="auto">
                    <a:xfrm>
                      <a:off x="0" y="0"/>
                      <a:ext cx="6120000" cy="4320000"/>
                    </a:xfrm>
                    <a:prstGeom prst="rect">
                      <a:avLst/>
                    </a:prstGeom>
                  </pic:spPr>
                </pic:pic>
              </a:graphicData>
            </a:graphic>
            <wp14:sizeRelH relativeFrom="margin">
              <wp14:pctWidth>0</wp14:pctWidth>
            </wp14:sizeRelH>
            <wp14:sizeRelV relativeFrom="margin">
              <wp14:pctHeight>0</wp14:pctHeight>
            </wp14:sizeRelV>
          </wp:anchor>
        </w:drawing>
      </w:r>
    </w:p>
    <w:p w14:paraId="38089B3F" w14:textId="5847DF72" w:rsidR="00FB31CD" w:rsidRPr="00AF6C29" w:rsidRDefault="00FB31CD" w:rsidP="00AF6C29">
      <w:pPr>
        <w:pStyle w:val="BodyText"/>
      </w:pPr>
    </w:p>
    <w:p w14:paraId="3D388486" w14:textId="729B364C" w:rsidR="00E80D11" w:rsidRDefault="00E80D11" w:rsidP="00AF6C29">
      <w:pPr>
        <w:pStyle w:val="BodyText"/>
      </w:pPr>
    </w:p>
    <w:p w14:paraId="3C40CAD8" w14:textId="5B473896"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1CB282DC"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0752E2DB" w14:textId="77777777"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11D59020" w14:textId="77777777" w:rsidR="00E80D11" w:rsidRDefault="00E80D11" w:rsidP="00E80D11">
      <w:pPr>
        <w:pStyle w:val="BodyText"/>
      </w:pPr>
    </w:p>
    <w:p w14:paraId="4906E7AD"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28F2BFB3" w14:textId="77777777" w:rsidR="00025E46" w:rsidRDefault="00025E46" w:rsidP="001132C0">
      <w:pPr>
        <w:pStyle w:val="Accessibility"/>
      </w:pPr>
      <w:bookmarkStart w:id="0" w:name="_Toc477339532"/>
      <w:bookmarkStart w:id="1" w:name="_Toc477342780"/>
      <w:bookmarkStart w:id="2" w:name="_Toc477447126"/>
    </w:p>
    <w:p w14:paraId="03B1066E" w14:textId="77777777" w:rsidR="00E80D11" w:rsidRPr="001132C0" w:rsidRDefault="00E80D11" w:rsidP="001132C0">
      <w:pPr>
        <w:pStyle w:val="Accessibility"/>
      </w:pPr>
      <w:r w:rsidRPr="001132C0">
        <w:t>Accessibility</w:t>
      </w:r>
      <w:bookmarkEnd w:id="0"/>
      <w:bookmarkEnd w:id="1"/>
      <w:bookmarkEnd w:id="2"/>
    </w:p>
    <w:p w14:paraId="3950599E" w14:textId="77777777" w:rsidR="00E80D11" w:rsidRDefault="00E80D11" w:rsidP="00E80D11">
      <w:pPr>
        <w:pStyle w:val="BodyText"/>
      </w:pPr>
      <w:r>
        <w:t>The ACT Government is committed to making its information services, events and venues accessible to as many people as possible.</w:t>
      </w:r>
    </w:p>
    <w:p w14:paraId="5A8AC9F4"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19728164"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58DA9472" w14:textId="77777777" w:rsidR="00E80D11" w:rsidRPr="00E80D11" w:rsidRDefault="00E80D11" w:rsidP="00E80D11">
      <w:pPr>
        <w:pStyle w:val="BodyText"/>
      </w:pPr>
      <w:r w:rsidRPr="00E80D11">
        <w:t>If you are deaf or hearing impaired and require the National Relay Service, please telephone 13 36 77.</w:t>
      </w:r>
    </w:p>
    <w:p w14:paraId="547DBF51" w14:textId="77777777" w:rsidR="007E7700" w:rsidRDefault="00E80D11" w:rsidP="00E80D11">
      <w:pPr>
        <w:spacing w:after="219" w:line="240" w:lineRule="auto"/>
      </w:pPr>
      <w:r w:rsidRPr="00E80D11">
        <w:t>© Australian C</w:t>
      </w:r>
      <w:r w:rsidR="0024693D">
        <w:t xml:space="preserve">apital Territory, Canberra, </w:t>
      </w:r>
      <w:r w:rsidR="00F85F4B">
        <w:rPr>
          <w:rFonts w:ascii="Calibri" w:eastAsia="Calibri" w:hAnsi="Calibri"/>
          <w:color w:val="000000"/>
        </w:rPr>
        <w:t>2020</w:t>
      </w:r>
    </w:p>
    <w:p w14:paraId="77216176" w14:textId="77777777" w:rsidR="007E7700" w:rsidRDefault="007E7700" w:rsidP="00E80D11">
      <w:pPr>
        <w:pStyle w:val="BodyText"/>
      </w:pPr>
    </w:p>
    <w:p w14:paraId="56A4E04E" w14:textId="77777777" w:rsidR="00E80D11" w:rsidRPr="00E80D11" w:rsidRDefault="00E80D11" w:rsidP="00E80D11">
      <w:pPr>
        <w:pStyle w:val="BodyText"/>
      </w:pPr>
      <w:r w:rsidRPr="00E80D11">
        <w:t>Material in this publication may be reproduced provided due acknowledgement is made.</w:t>
      </w:r>
    </w:p>
    <w:p w14:paraId="0E3DF4AB"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79DFFFE9" w14:textId="77777777" w:rsidR="00234252" w:rsidRPr="00234252" w:rsidRDefault="00234252" w:rsidP="0017375F">
          <w:pPr>
            <w:pStyle w:val="TOCHeading"/>
          </w:pPr>
          <w:r w:rsidRPr="00234252">
            <w:t>Contents</w:t>
          </w:r>
        </w:p>
        <w:p w14:paraId="21698BE7" w14:textId="77777777" w:rsidR="00F85F4B"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481930" w:history="1">
            <w:r w:rsidR="00F85F4B" w:rsidRPr="00716968">
              <w:rPr>
                <w:rStyle w:val="Hyperlink"/>
                <w:noProof/>
              </w:rPr>
              <w:t>Reporting to the community</w:t>
            </w:r>
            <w:r w:rsidR="00F85F4B">
              <w:rPr>
                <w:noProof/>
                <w:webHidden/>
              </w:rPr>
              <w:tab/>
            </w:r>
            <w:r w:rsidR="00F85F4B">
              <w:rPr>
                <w:noProof/>
                <w:webHidden/>
              </w:rPr>
              <w:fldChar w:fldCharType="begin"/>
            </w:r>
            <w:r w:rsidR="00F85F4B">
              <w:rPr>
                <w:noProof/>
                <w:webHidden/>
              </w:rPr>
              <w:instrText xml:space="preserve"> PAGEREF _Toc41481930 \h </w:instrText>
            </w:r>
            <w:r w:rsidR="00F85F4B">
              <w:rPr>
                <w:noProof/>
                <w:webHidden/>
              </w:rPr>
            </w:r>
            <w:r w:rsidR="00F85F4B">
              <w:rPr>
                <w:noProof/>
                <w:webHidden/>
              </w:rPr>
              <w:fldChar w:fldCharType="separate"/>
            </w:r>
            <w:r w:rsidR="00F85F4B">
              <w:rPr>
                <w:noProof/>
                <w:webHidden/>
              </w:rPr>
              <w:t>1</w:t>
            </w:r>
            <w:r w:rsidR="00F85F4B">
              <w:rPr>
                <w:noProof/>
                <w:webHidden/>
              </w:rPr>
              <w:fldChar w:fldCharType="end"/>
            </w:r>
          </w:hyperlink>
        </w:p>
        <w:p w14:paraId="6928D2F0" w14:textId="77777777" w:rsidR="00F85F4B" w:rsidRDefault="000A1A40">
          <w:pPr>
            <w:pStyle w:val="TOC1"/>
            <w:tabs>
              <w:tab w:val="right" w:leader="dot" w:pos="9016"/>
            </w:tabs>
            <w:rPr>
              <w:rFonts w:eastAsiaTheme="minorEastAsia"/>
              <w:noProof/>
              <w:lang w:eastAsia="en-AU"/>
            </w:rPr>
          </w:pPr>
          <w:hyperlink w:anchor="_Toc41481931" w:history="1">
            <w:r w:rsidR="00F85F4B" w:rsidRPr="00716968">
              <w:rPr>
                <w:rStyle w:val="Hyperlink"/>
                <w:noProof/>
              </w:rPr>
              <w:t>Summary of School Board activity</w:t>
            </w:r>
            <w:r w:rsidR="00F85F4B">
              <w:rPr>
                <w:noProof/>
                <w:webHidden/>
              </w:rPr>
              <w:tab/>
            </w:r>
            <w:r w:rsidR="00F85F4B">
              <w:rPr>
                <w:noProof/>
                <w:webHidden/>
              </w:rPr>
              <w:fldChar w:fldCharType="begin"/>
            </w:r>
            <w:r w:rsidR="00F85F4B">
              <w:rPr>
                <w:noProof/>
                <w:webHidden/>
              </w:rPr>
              <w:instrText xml:space="preserve"> PAGEREF _Toc41481931 \h </w:instrText>
            </w:r>
            <w:r w:rsidR="00F85F4B">
              <w:rPr>
                <w:noProof/>
                <w:webHidden/>
              </w:rPr>
            </w:r>
            <w:r w:rsidR="00F85F4B">
              <w:rPr>
                <w:noProof/>
                <w:webHidden/>
              </w:rPr>
              <w:fldChar w:fldCharType="separate"/>
            </w:r>
            <w:r w:rsidR="00F85F4B">
              <w:rPr>
                <w:noProof/>
                <w:webHidden/>
              </w:rPr>
              <w:t>1</w:t>
            </w:r>
            <w:r w:rsidR="00F85F4B">
              <w:rPr>
                <w:noProof/>
                <w:webHidden/>
              </w:rPr>
              <w:fldChar w:fldCharType="end"/>
            </w:r>
          </w:hyperlink>
        </w:p>
        <w:p w14:paraId="5E313FF7" w14:textId="77777777" w:rsidR="00F85F4B" w:rsidRDefault="000A1A40">
          <w:pPr>
            <w:pStyle w:val="TOC1"/>
            <w:tabs>
              <w:tab w:val="right" w:leader="dot" w:pos="9016"/>
            </w:tabs>
            <w:rPr>
              <w:rFonts w:eastAsiaTheme="minorEastAsia"/>
              <w:noProof/>
              <w:lang w:eastAsia="en-AU"/>
            </w:rPr>
          </w:pPr>
          <w:hyperlink w:anchor="_Toc41481932" w:history="1">
            <w:r w:rsidR="00F85F4B" w:rsidRPr="00716968">
              <w:rPr>
                <w:rStyle w:val="Hyperlink"/>
                <w:noProof/>
              </w:rPr>
              <w:t>School Context</w:t>
            </w:r>
            <w:r w:rsidR="00F85F4B">
              <w:rPr>
                <w:noProof/>
                <w:webHidden/>
              </w:rPr>
              <w:tab/>
            </w:r>
            <w:r w:rsidR="00F85F4B">
              <w:rPr>
                <w:noProof/>
                <w:webHidden/>
              </w:rPr>
              <w:fldChar w:fldCharType="begin"/>
            </w:r>
            <w:r w:rsidR="00F85F4B">
              <w:rPr>
                <w:noProof/>
                <w:webHidden/>
              </w:rPr>
              <w:instrText xml:space="preserve"> PAGEREF _Toc41481932 \h </w:instrText>
            </w:r>
            <w:r w:rsidR="00F85F4B">
              <w:rPr>
                <w:noProof/>
                <w:webHidden/>
              </w:rPr>
            </w:r>
            <w:r w:rsidR="00F85F4B">
              <w:rPr>
                <w:noProof/>
                <w:webHidden/>
              </w:rPr>
              <w:fldChar w:fldCharType="separate"/>
            </w:r>
            <w:r w:rsidR="00F85F4B">
              <w:rPr>
                <w:noProof/>
                <w:webHidden/>
              </w:rPr>
              <w:t>1</w:t>
            </w:r>
            <w:r w:rsidR="00F85F4B">
              <w:rPr>
                <w:noProof/>
                <w:webHidden/>
              </w:rPr>
              <w:fldChar w:fldCharType="end"/>
            </w:r>
          </w:hyperlink>
        </w:p>
        <w:p w14:paraId="226FCD76" w14:textId="77777777" w:rsidR="00F85F4B" w:rsidRDefault="000A1A40">
          <w:pPr>
            <w:pStyle w:val="TOC2"/>
            <w:tabs>
              <w:tab w:val="right" w:leader="dot" w:pos="9016"/>
            </w:tabs>
            <w:rPr>
              <w:rFonts w:eastAsiaTheme="minorEastAsia"/>
              <w:noProof/>
              <w:lang w:eastAsia="en-AU"/>
            </w:rPr>
          </w:pPr>
          <w:hyperlink w:anchor="_Toc41481933" w:history="1">
            <w:r w:rsidR="00F85F4B" w:rsidRPr="00716968">
              <w:rPr>
                <w:rStyle w:val="Hyperlink"/>
                <w:noProof/>
              </w:rPr>
              <w:t>Student Information</w:t>
            </w:r>
            <w:r w:rsidR="00F85F4B">
              <w:rPr>
                <w:noProof/>
                <w:webHidden/>
              </w:rPr>
              <w:tab/>
            </w:r>
            <w:r w:rsidR="00F85F4B">
              <w:rPr>
                <w:noProof/>
                <w:webHidden/>
              </w:rPr>
              <w:fldChar w:fldCharType="begin"/>
            </w:r>
            <w:r w:rsidR="00F85F4B">
              <w:rPr>
                <w:noProof/>
                <w:webHidden/>
              </w:rPr>
              <w:instrText xml:space="preserve"> PAGEREF _Toc41481933 \h </w:instrText>
            </w:r>
            <w:r w:rsidR="00F85F4B">
              <w:rPr>
                <w:noProof/>
                <w:webHidden/>
              </w:rPr>
            </w:r>
            <w:r w:rsidR="00F85F4B">
              <w:rPr>
                <w:noProof/>
                <w:webHidden/>
              </w:rPr>
              <w:fldChar w:fldCharType="separate"/>
            </w:r>
            <w:r w:rsidR="00F85F4B">
              <w:rPr>
                <w:noProof/>
                <w:webHidden/>
              </w:rPr>
              <w:t>1</w:t>
            </w:r>
            <w:r w:rsidR="00F85F4B">
              <w:rPr>
                <w:noProof/>
                <w:webHidden/>
              </w:rPr>
              <w:fldChar w:fldCharType="end"/>
            </w:r>
          </w:hyperlink>
        </w:p>
        <w:p w14:paraId="3629DC78" w14:textId="77777777" w:rsidR="00F85F4B" w:rsidRDefault="000A1A40">
          <w:pPr>
            <w:pStyle w:val="TOC3"/>
            <w:tabs>
              <w:tab w:val="right" w:leader="dot" w:pos="9016"/>
            </w:tabs>
            <w:rPr>
              <w:rFonts w:eastAsiaTheme="minorEastAsia"/>
              <w:noProof/>
              <w:lang w:eastAsia="en-AU"/>
            </w:rPr>
          </w:pPr>
          <w:hyperlink w:anchor="_Toc41481934" w:history="1">
            <w:r w:rsidR="00F85F4B" w:rsidRPr="00716968">
              <w:rPr>
                <w:rStyle w:val="Hyperlink"/>
                <w:noProof/>
              </w:rPr>
              <w:t>Student enrolment</w:t>
            </w:r>
            <w:r w:rsidR="00F85F4B">
              <w:rPr>
                <w:noProof/>
                <w:webHidden/>
              </w:rPr>
              <w:tab/>
            </w:r>
            <w:r w:rsidR="00F85F4B">
              <w:rPr>
                <w:noProof/>
                <w:webHidden/>
              </w:rPr>
              <w:fldChar w:fldCharType="begin"/>
            </w:r>
            <w:r w:rsidR="00F85F4B">
              <w:rPr>
                <w:noProof/>
                <w:webHidden/>
              </w:rPr>
              <w:instrText xml:space="preserve"> PAGEREF _Toc41481934 \h </w:instrText>
            </w:r>
            <w:r w:rsidR="00F85F4B">
              <w:rPr>
                <w:noProof/>
                <w:webHidden/>
              </w:rPr>
            </w:r>
            <w:r w:rsidR="00F85F4B">
              <w:rPr>
                <w:noProof/>
                <w:webHidden/>
              </w:rPr>
              <w:fldChar w:fldCharType="separate"/>
            </w:r>
            <w:r w:rsidR="00F85F4B">
              <w:rPr>
                <w:noProof/>
                <w:webHidden/>
              </w:rPr>
              <w:t>1</w:t>
            </w:r>
            <w:r w:rsidR="00F85F4B">
              <w:rPr>
                <w:noProof/>
                <w:webHidden/>
              </w:rPr>
              <w:fldChar w:fldCharType="end"/>
            </w:r>
          </w:hyperlink>
        </w:p>
        <w:p w14:paraId="7EFBAEB2" w14:textId="77777777" w:rsidR="00F85F4B" w:rsidRDefault="000A1A40">
          <w:pPr>
            <w:pStyle w:val="TOC3"/>
            <w:tabs>
              <w:tab w:val="right" w:leader="dot" w:pos="9016"/>
            </w:tabs>
            <w:rPr>
              <w:rFonts w:eastAsiaTheme="minorEastAsia"/>
              <w:noProof/>
              <w:lang w:eastAsia="en-AU"/>
            </w:rPr>
          </w:pPr>
          <w:hyperlink w:anchor="_Toc41481935" w:history="1">
            <w:r w:rsidR="00F85F4B" w:rsidRPr="00716968">
              <w:rPr>
                <w:rStyle w:val="Hyperlink"/>
                <w:noProof/>
              </w:rPr>
              <w:t>Student attendance</w:t>
            </w:r>
            <w:r w:rsidR="00F85F4B">
              <w:rPr>
                <w:noProof/>
                <w:webHidden/>
              </w:rPr>
              <w:tab/>
            </w:r>
            <w:r w:rsidR="00F85F4B">
              <w:rPr>
                <w:noProof/>
                <w:webHidden/>
              </w:rPr>
              <w:fldChar w:fldCharType="begin"/>
            </w:r>
            <w:r w:rsidR="00F85F4B">
              <w:rPr>
                <w:noProof/>
                <w:webHidden/>
              </w:rPr>
              <w:instrText xml:space="preserve"> PAGEREF _Toc41481935 \h </w:instrText>
            </w:r>
            <w:r w:rsidR="00F85F4B">
              <w:rPr>
                <w:noProof/>
                <w:webHidden/>
              </w:rPr>
            </w:r>
            <w:r w:rsidR="00F85F4B">
              <w:rPr>
                <w:noProof/>
                <w:webHidden/>
              </w:rPr>
              <w:fldChar w:fldCharType="separate"/>
            </w:r>
            <w:r w:rsidR="00F85F4B">
              <w:rPr>
                <w:noProof/>
                <w:webHidden/>
              </w:rPr>
              <w:t>2</w:t>
            </w:r>
            <w:r w:rsidR="00F85F4B">
              <w:rPr>
                <w:noProof/>
                <w:webHidden/>
              </w:rPr>
              <w:fldChar w:fldCharType="end"/>
            </w:r>
          </w:hyperlink>
        </w:p>
        <w:p w14:paraId="1869F155" w14:textId="77777777" w:rsidR="00F85F4B" w:rsidRDefault="000A1A40">
          <w:pPr>
            <w:pStyle w:val="TOC2"/>
            <w:tabs>
              <w:tab w:val="right" w:leader="dot" w:pos="9016"/>
            </w:tabs>
            <w:rPr>
              <w:rFonts w:eastAsiaTheme="minorEastAsia"/>
              <w:noProof/>
              <w:lang w:eastAsia="en-AU"/>
            </w:rPr>
          </w:pPr>
          <w:hyperlink w:anchor="_Toc41481936" w:history="1">
            <w:r w:rsidR="00F85F4B" w:rsidRPr="00716968">
              <w:rPr>
                <w:rStyle w:val="Hyperlink"/>
                <w:noProof/>
                <w:lang w:eastAsia="en-AU"/>
              </w:rPr>
              <w:t>Supporting attendance and managing non-attendance</w:t>
            </w:r>
            <w:r w:rsidR="00F85F4B">
              <w:rPr>
                <w:noProof/>
                <w:webHidden/>
              </w:rPr>
              <w:tab/>
            </w:r>
            <w:r w:rsidR="00F85F4B">
              <w:rPr>
                <w:noProof/>
                <w:webHidden/>
              </w:rPr>
              <w:fldChar w:fldCharType="begin"/>
            </w:r>
            <w:r w:rsidR="00F85F4B">
              <w:rPr>
                <w:noProof/>
                <w:webHidden/>
              </w:rPr>
              <w:instrText xml:space="preserve"> PAGEREF _Toc41481936 \h </w:instrText>
            </w:r>
            <w:r w:rsidR="00F85F4B">
              <w:rPr>
                <w:noProof/>
                <w:webHidden/>
              </w:rPr>
            </w:r>
            <w:r w:rsidR="00F85F4B">
              <w:rPr>
                <w:noProof/>
                <w:webHidden/>
              </w:rPr>
              <w:fldChar w:fldCharType="separate"/>
            </w:r>
            <w:r w:rsidR="00F85F4B">
              <w:rPr>
                <w:noProof/>
                <w:webHidden/>
              </w:rPr>
              <w:t>2</w:t>
            </w:r>
            <w:r w:rsidR="00F85F4B">
              <w:rPr>
                <w:noProof/>
                <w:webHidden/>
              </w:rPr>
              <w:fldChar w:fldCharType="end"/>
            </w:r>
          </w:hyperlink>
        </w:p>
        <w:p w14:paraId="335BF75D" w14:textId="77777777" w:rsidR="00F85F4B" w:rsidRDefault="000A1A40">
          <w:pPr>
            <w:pStyle w:val="TOC2"/>
            <w:tabs>
              <w:tab w:val="right" w:leader="dot" w:pos="9016"/>
            </w:tabs>
            <w:rPr>
              <w:rFonts w:eastAsiaTheme="minorEastAsia"/>
              <w:noProof/>
              <w:lang w:eastAsia="en-AU"/>
            </w:rPr>
          </w:pPr>
          <w:hyperlink w:anchor="_Toc41481937" w:history="1">
            <w:r w:rsidR="00F85F4B" w:rsidRPr="00716968">
              <w:rPr>
                <w:rStyle w:val="Hyperlink"/>
                <w:noProof/>
              </w:rPr>
              <w:t>Staff Information</w:t>
            </w:r>
            <w:r w:rsidR="00F85F4B">
              <w:rPr>
                <w:noProof/>
                <w:webHidden/>
              </w:rPr>
              <w:tab/>
            </w:r>
            <w:r w:rsidR="00F85F4B">
              <w:rPr>
                <w:noProof/>
                <w:webHidden/>
              </w:rPr>
              <w:fldChar w:fldCharType="begin"/>
            </w:r>
            <w:r w:rsidR="00F85F4B">
              <w:rPr>
                <w:noProof/>
                <w:webHidden/>
              </w:rPr>
              <w:instrText xml:space="preserve"> PAGEREF _Toc41481937 \h </w:instrText>
            </w:r>
            <w:r w:rsidR="00F85F4B">
              <w:rPr>
                <w:noProof/>
                <w:webHidden/>
              </w:rPr>
            </w:r>
            <w:r w:rsidR="00F85F4B">
              <w:rPr>
                <w:noProof/>
                <w:webHidden/>
              </w:rPr>
              <w:fldChar w:fldCharType="separate"/>
            </w:r>
            <w:r w:rsidR="00F85F4B">
              <w:rPr>
                <w:noProof/>
                <w:webHidden/>
              </w:rPr>
              <w:t>2</w:t>
            </w:r>
            <w:r w:rsidR="00F85F4B">
              <w:rPr>
                <w:noProof/>
                <w:webHidden/>
              </w:rPr>
              <w:fldChar w:fldCharType="end"/>
            </w:r>
          </w:hyperlink>
        </w:p>
        <w:p w14:paraId="6A2D6813" w14:textId="77777777" w:rsidR="00F85F4B" w:rsidRDefault="000A1A40">
          <w:pPr>
            <w:pStyle w:val="TOC3"/>
            <w:tabs>
              <w:tab w:val="right" w:leader="dot" w:pos="9016"/>
            </w:tabs>
            <w:rPr>
              <w:rFonts w:eastAsiaTheme="minorEastAsia"/>
              <w:noProof/>
              <w:lang w:eastAsia="en-AU"/>
            </w:rPr>
          </w:pPr>
          <w:hyperlink w:anchor="_Toc41481938" w:history="1">
            <w:r w:rsidR="00F85F4B" w:rsidRPr="00716968">
              <w:rPr>
                <w:rStyle w:val="Hyperlink"/>
                <w:noProof/>
              </w:rPr>
              <w:t>Teacher qualifications</w:t>
            </w:r>
            <w:r w:rsidR="00F85F4B">
              <w:rPr>
                <w:noProof/>
                <w:webHidden/>
              </w:rPr>
              <w:tab/>
            </w:r>
            <w:r w:rsidR="00F85F4B">
              <w:rPr>
                <w:noProof/>
                <w:webHidden/>
              </w:rPr>
              <w:fldChar w:fldCharType="begin"/>
            </w:r>
            <w:r w:rsidR="00F85F4B">
              <w:rPr>
                <w:noProof/>
                <w:webHidden/>
              </w:rPr>
              <w:instrText xml:space="preserve"> PAGEREF _Toc41481938 \h </w:instrText>
            </w:r>
            <w:r w:rsidR="00F85F4B">
              <w:rPr>
                <w:noProof/>
                <w:webHidden/>
              </w:rPr>
            </w:r>
            <w:r w:rsidR="00F85F4B">
              <w:rPr>
                <w:noProof/>
                <w:webHidden/>
              </w:rPr>
              <w:fldChar w:fldCharType="separate"/>
            </w:r>
            <w:r w:rsidR="00F85F4B">
              <w:rPr>
                <w:noProof/>
                <w:webHidden/>
              </w:rPr>
              <w:t>2</w:t>
            </w:r>
            <w:r w:rsidR="00F85F4B">
              <w:rPr>
                <w:noProof/>
                <w:webHidden/>
              </w:rPr>
              <w:fldChar w:fldCharType="end"/>
            </w:r>
          </w:hyperlink>
        </w:p>
        <w:p w14:paraId="6AFE9111" w14:textId="77777777" w:rsidR="00F85F4B" w:rsidRDefault="000A1A40">
          <w:pPr>
            <w:pStyle w:val="TOC3"/>
            <w:tabs>
              <w:tab w:val="right" w:leader="dot" w:pos="9016"/>
            </w:tabs>
            <w:rPr>
              <w:rFonts w:eastAsiaTheme="minorEastAsia"/>
              <w:noProof/>
              <w:lang w:eastAsia="en-AU"/>
            </w:rPr>
          </w:pPr>
          <w:hyperlink w:anchor="_Toc41481939" w:history="1">
            <w:r w:rsidR="00F85F4B" w:rsidRPr="00716968">
              <w:rPr>
                <w:rStyle w:val="Hyperlink"/>
                <w:noProof/>
              </w:rPr>
              <w:t>Workforce composition</w:t>
            </w:r>
            <w:r w:rsidR="00F85F4B">
              <w:rPr>
                <w:noProof/>
                <w:webHidden/>
              </w:rPr>
              <w:tab/>
            </w:r>
            <w:r w:rsidR="00F85F4B">
              <w:rPr>
                <w:noProof/>
                <w:webHidden/>
              </w:rPr>
              <w:fldChar w:fldCharType="begin"/>
            </w:r>
            <w:r w:rsidR="00F85F4B">
              <w:rPr>
                <w:noProof/>
                <w:webHidden/>
              </w:rPr>
              <w:instrText xml:space="preserve"> PAGEREF _Toc41481939 \h </w:instrText>
            </w:r>
            <w:r w:rsidR="00F85F4B">
              <w:rPr>
                <w:noProof/>
                <w:webHidden/>
              </w:rPr>
            </w:r>
            <w:r w:rsidR="00F85F4B">
              <w:rPr>
                <w:noProof/>
                <w:webHidden/>
              </w:rPr>
              <w:fldChar w:fldCharType="separate"/>
            </w:r>
            <w:r w:rsidR="00F85F4B">
              <w:rPr>
                <w:noProof/>
                <w:webHidden/>
              </w:rPr>
              <w:t>3</w:t>
            </w:r>
            <w:r w:rsidR="00F85F4B">
              <w:rPr>
                <w:noProof/>
                <w:webHidden/>
              </w:rPr>
              <w:fldChar w:fldCharType="end"/>
            </w:r>
          </w:hyperlink>
        </w:p>
        <w:p w14:paraId="43103628" w14:textId="77777777" w:rsidR="00F85F4B" w:rsidRDefault="000A1A40">
          <w:pPr>
            <w:pStyle w:val="TOC1"/>
            <w:tabs>
              <w:tab w:val="right" w:leader="dot" w:pos="9016"/>
            </w:tabs>
            <w:rPr>
              <w:rFonts w:eastAsiaTheme="minorEastAsia"/>
              <w:noProof/>
              <w:lang w:eastAsia="en-AU"/>
            </w:rPr>
          </w:pPr>
          <w:hyperlink w:anchor="_Toc41481940" w:history="1">
            <w:r w:rsidR="00F85F4B" w:rsidRPr="00716968">
              <w:rPr>
                <w:rStyle w:val="Hyperlink"/>
                <w:noProof/>
              </w:rPr>
              <w:t>School Review and Development</w:t>
            </w:r>
            <w:r w:rsidR="00F85F4B">
              <w:rPr>
                <w:noProof/>
                <w:webHidden/>
              </w:rPr>
              <w:tab/>
            </w:r>
            <w:r w:rsidR="00F85F4B">
              <w:rPr>
                <w:noProof/>
                <w:webHidden/>
              </w:rPr>
              <w:fldChar w:fldCharType="begin"/>
            </w:r>
            <w:r w:rsidR="00F85F4B">
              <w:rPr>
                <w:noProof/>
                <w:webHidden/>
              </w:rPr>
              <w:instrText xml:space="preserve"> PAGEREF _Toc41481940 \h </w:instrText>
            </w:r>
            <w:r w:rsidR="00F85F4B">
              <w:rPr>
                <w:noProof/>
                <w:webHidden/>
              </w:rPr>
            </w:r>
            <w:r w:rsidR="00F85F4B">
              <w:rPr>
                <w:noProof/>
                <w:webHidden/>
              </w:rPr>
              <w:fldChar w:fldCharType="separate"/>
            </w:r>
            <w:r w:rsidR="00F85F4B">
              <w:rPr>
                <w:noProof/>
                <w:webHidden/>
              </w:rPr>
              <w:t>3</w:t>
            </w:r>
            <w:r w:rsidR="00F85F4B">
              <w:rPr>
                <w:noProof/>
                <w:webHidden/>
              </w:rPr>
              <w:fldChar w:fldCharType="end"/>
            </w:r>
          </w:hyperlink>
        </w:p>
        <w:p w14:paraId="5FFA7578" w14:textId="77777777" w:rsidR="00F85F4B" w:rsidRDefault="000A1A40">
          <w:pPr>
            <w:pStyle w:val="TOC2"/>
            <w:tabs>
              <w:tab w:val="right" w:leader="dot" w:pos="9016"/>
            </w:tabs>
            <w:rPr>
              <w:rFonts w:eastAsiaTheme="minorEastAsia"/>
              <w:noProof/>
              <w:lang w:eastAsia="en-AU"/>
            </w:rPr>
          </w:pPr>
          <w:hyperlink w:anchor="_Toc41481941" w:history="1">
            <w:r w:rsidR="00F85F4B" w:rsidRPr="00716968">
              <w:rPr>
                <w:rStyle w:val="Hyperlink"/>
                <w:noProof/>
              </w:rPr>
              <w:t>School Satisfaction</w:t>
            </w:r>
            <w:r w:rsidR="00F85F4B">
              <w:rPr>
                <w:noProof/>
                <w:webHidden/>
              </w:rPr>
              <w:tab/>
            </w:r>
            <w:r w:rsidR="00F85F4B">
              <w:rPr>
                <w:noProof/>
                <w:webHidden/>
              </w:rPr>
              <w:fldChar w:fldCharType="begin"/>
            </w:r>
            <w:r w:rsidR="00F85F4B">
              <w:rPr>
                <w:noProof/>
                <w:webHidden/>
              </w:rPr>
              <w:instrText xml:space="preserve"> PAGEREF _Toc41481941 \h </w:instrText>
            </w:r>
            <w:r w:rsidR="00F85F4B">
              <w:rPr>
                <w:noProof/>
                <w:webHidden/>
              </w:rPr>
            </w:r>
            <w:r w:rsidR="00F85F4B">
              <w:rPr>
                <w:noProof/>
                <w:webHidden/>
              </w:rPr>
              <w:fldChar w:fldCharType="separate"/>
            </w:r>
            <w:r w:rsidR="00F85F4B">
              <w:rPr>
                <w:noProof/>
                <w:webHidden/>
              </w:rPr>
              <w:t>4</w:t>
            </w:r>
            <w:r w:rsidR="00F85F4B">
              <w:rPr>
                <w:noProof/>
                <w:webHidden/>
              </w:rPr>
              <w:fldChar w:fldCharType="end"/>
            </w:r>
          </w:hyperlink>
        </w:p>
        <w:p w14:paraId="26796DBD" w14:textId="77777777" w:rsidR="00F85F4B" w:rsidRDefault="000A1A40">
          <w:pPr>
            <w:pStyle w:val="TOC2"/>
            <w:tabs>
              <w:tab w:val="right" w:leader="dot" w:pos="9016"/>
            </w:tabs>
            <w:rPr>
              <w:rFonts w:eastAsiaTheme="minorEastAsia"/>
              <w:noProof/>
              <w:lang w:eastAsia="en-AU"/>
            </w:rPr>
          </w:pPr>
          <w:hyperlink w:anchor="_Toc41481942" w:history="1">
            <w:r w:rsidR="00F85F4B" w:rsidRPr="00716968">
              <w:rPr>
                <w:rStyle w:val="Hyperlink"/>
                <w:noProof/>
              </w:rPr>
              <w:t>Overall Satisfaction</w:t>
            </w:r>
            <w:r w:rsidR="00F85F4B">
              <w:rPr>
                <w:noProof/>
                <w:webHidden/>
              </w:rPr>
              <w:tab/>
            </w:r>
            <w:r w:rsidR="00F85F4B">
              <w:rPr>
                <w:noProof/>
                <w:webHidden/>
              </w:rPr>
              <w:fldChar w:fldCharType="begin"/>
            </w:r>
            <w:r w:rsidR="00F85F4B">
              <w:rPr>
                <w:noProof/>
                <w:webHidden/>
              </w:rPr>
              <w:instrText xml:space="preserve"> PAGEREF _Toc41481942 \h </w:instrText>
            </w:r>
            <w:r w:rsidR="00F85F4B">
              <w:rPr>
                <w:noProof/>
                <w:webHidden/>
              </w:rPr>
            </w:r>
            <w:r w:rsidR="00F85F4B">
              <w:rPr>
                <w:noProof/>
                <w:webHidden/>
              </w:rPr>
              <w:fldChar w:fldCharType="separate"/>
            </w:r>
            <w:r w:rsidR="00F85F4B">
              <w:rPr>
                <w:noProof/>
                <w:webHidden/>
              </w:rPr>
              <w:t>4</w:t>
            </w:r>
            <w:r w:rsidR="00F85F4B">
              <w:rPr>
                <w:noProof/>
                <w:webHidden/>
              </w:rPr>
              <w:fldChar w:fldCharType="end"/>
            </w:r>
          </w:hyperlink>
        </w:p>
        <w:p w14:paraId="1B73A9C7" w14:textId="77777777" w:rsidR="00F85F4B" w:rsidRDefault="000A1A40">
          <w:pPr>
            <w:pStyle w:val="TOC1"/>
            <w:tabs>
              <w:tab w:val="right" w:leader="dot" w:pos="9016"/>
            </w:tabs>
            <w:rPr>
              <w:rFonts w:eastAsiaTheme="minorEastAsia"/>
              <w:noProof/>
              <w:lang w:eastAsia="en-AU"/>
            </w:rPr>
          </w:pPr>
          <w:hyperlink w:anchor="_Toc41481943" w:history="1">
            <w:r w:rsidR="00F85F4B" w:rsidRPr="00716968">
              <w:rPr>
                <w:rStyle w:val="Hyperlink"/>
                <w:noProof/>
              </w:rPr>
              <w:t>Learning and Assessment</w:t>
            </w:r>
            <w:r w:rsidR="00F85F4B">
              <w:rPr>
                <w:noProof/>
                <w:webHidden/>
              </w:rPr>
              <w:tab/>
            </w:r>
            <w:r w:rsidR="00F85F4B">
              <w:rPr>
                <w:noProof/>
                <w:webHidden/>
              </w:rPr>
              <w:fldChar w:fldCharType="begin"/>
            </w:r>
            <w:r w:rsidR="00F85F4B">
              <w:rPr>
                <w:noProof/>
                <w:webHidden/>
              </w:rPr>
              <w:instrText xml:space="preserve"> PAGEREF _Toc41481943 \h </w:instrText>
            </w:r>
            <w:r w:rsidR="00F85F4B">
              <w:rPr>
                <w:noProof/>
                <w:webHidden/>
              </w:rPr>
            </w:r>
            <w:r w:rsidR="00F85F4B">
              <w:rPr>
                <w:noProof/>
                <w:webHidden/>
              </w:rPr>
              <w:fldChar w:fldCharType="separate"/>
            </w:r>
            <w:r w:rsidR="00F85F4B">
              <w:rPr>
                <w:noProof/>
                <w:webHidden/>
              </w:rPr>
              <w:t>6</w:t>
            </w:r>
            <w:r w:rsidR="00F85F4B">
              <w:rPr>
                <w:noProof/>
                <w:webHidden/>
              </w:rPr>
              <w:fldChar w:fldCharType="end"/>
            </w:r>
          </w:hyperlink>
        </w:p>
        <w:p w14:paraId="3F450106" w14:textId="77777777" w:rsidR="00F85F4B" w:rsidRDefault="000A1A40">
          <w:pPr>
            <w:pStyle w:val="TOC2"/>
            <w:tabs>
              <w:tab w:val="right" w:leader="dot" w:pos="9016"/>
            </w:tabs>
            <w:rPr>
              <w:rFonts w:eastAsiaTheme="minorEastAsia"/>
              <w:noProof/>
              <w:lang w:eastAsia="en-AU"/>
            </w:rPr>
          </w:pPr>
          <w:hyperlink w:anchor="_Toc41481944" w:history="1">
            <w:r w:rsidR="00F85F4B" w:rsidRPr="00716968">
              <w:rPr>
                <w:rStyle w:val="Hyperlink"/>
                <w:noProof/>
              </w:rPr>
              <w:t>Performance in Literacy and Numeracy</w:t>
            </w:r>
            <w:r w:rsidR="00F85F4B">
              <w:rPr>
                <w:noProof/>
                <w:webHidden/>
              </w:rPr>
              <w:tab/>
            </w:r>
            <w:r w:rsidR="00F85F4B">
              <w:rPr>
                <w:noProof/>
                <w:webHidden/>
              </w:rPr>
              <w:fldChar w:fldCharType="begin"/>
            </w:r>
            <w:r w:rsidR="00F85F4B">
              <w:rPr>
                <w:noProof/>
                <w:webHidden/>
              </w:rPr>
              <w:instrText xml:space="preserve"> PAGEREF _Toc41481944 \h </w:instrText>
            </w:r>
            <w:r w:rsidR="00F85F4B">
              <w:rPr>
                <w:noProof/>
                <w:webHidden/>
              </w:rPr>
            </w:r>
            <w:r w:rsidR="00F85F4B">
              <w:rPr>
                <w:noProof/>
                <w:webHidden/>
              </w:rPr>
              <w:fldChar w:fldCharType="separate"/>
            </w:r>
            <w:r w:rsidR="00F85F4B">
              <w:rPr>
                <w:noProof/>
                <w:webHidden/>
              </w:rPr>
              <w:t>6</w:t>
            </w:r>
            <w:r w:rsidR="00F85F4B">
              <w:rPr>
                <w:noProof/>
                <w:webHidden/>
              </w:rPr>
              <w:fldChar w:fldCharType="end"/>
            </w:r>
          </w:hyperlink>
        </w:p>
        <w:p w14:paraId="554512D4" w14:textId="77777777" w:rsidR="00F85F4B" w:rsidRDefault="000A1A40">
          <w:pPr>
            <w:pStyle w:val="TOC3"/>
            <w:tabs>
              <w:tab w:val="right" w:leader="dot" w:pos="9016"/>
            </w:tabs>
            <w:rPr>
              <w:rFonts w:eastAsiaTheme="minorEastAsia"/>
              <w:noProof/>
              <w:lang w:eastAsia="en-AU"/>
            </w:rPr>
          </w:pPr>
          <w:hyperlink w:anchor="_Toc41481945" w:history="1">
            <w:r w:rsidR="00F85F4B" w:rsidRPr="00716968">
              <w:rPr>
                <w:rStyle w:val="Hyperlink"/>
                <w:noProof/>
              </w:rPr>
              <w:t>Early years assessment</w:t>
            </w:r>
            <w:r w:rsidR="00F85F4B">
              <w:rPr>
                <w:noProof/>
                <w:webHidden/>
              </w:rPr>
              <w:tab/>
            </w:r>
            <w:r w:rsidR="00F85F4B">
              <w:rPr>
                <w:noProof/>
                <w:webHidden/>
              </w:rPr>
              <w:fldChar w:fldCharType="begin"/>
            </w:r>
            <w:r w:rsidR="00F85F4B">
              <w:rPr>
                <w:noProof/>
                <w:webHidden/>
              </w:rPr>
              <w:instrText xml:space="preserve"> PAGEREF _Toc41481945 \h </w:instrText>
            </w:r>
            <w:r w:rsidR="00F85F4B">
              <w:rPr>
                <w:noProof/>
                <w:webHidden/>
              </w:rPr>
            </w:r>
            <w:r w:rsidR="00F85F4B">
              <w:rPr>
                <w:noProof/>
                <w:webHidden/>
              </w:rPr>
              <w:fldChar w:fldCharType="separate"/>
            </w:r>
            <w:r w:rsidR="00F85F4B">
              <w:rPr>
                <w:noProof/>
                <w:webHidden/>
              </w:rPr>
              <w:t>6</w:t>
            </w:r>
            <w:r w:rsidR="00F85F4B">
              <w:rPr>
                <w:noProof/>
                <w:webHidden/>
              </w:rPr>
              <w:fldChar w:fldCharType="end"/>
            </w:r>
          </w:hyperlink>
        </w:p>
        <w:p w14:paraId="55F02C13" w14:textId="77777777" w:rsidR="00F85F4B" w:rsidRDefault="000A1A40">
          <w:pPr>
            <w:pStyle w:val="TOC3"/>
            <w:tabs>
              <w:tab w:val="right" w:leader="dot" w:pos="9016"/>
            </w:tabs>
            <w:rPr>
              <w:rFonts w:eastAsiaTheme="minorEastAsia"/>
              <w:noProof/>
              <w:lang w:eastAsia="en-AU"/>
            </w:rPr>
          </w:pPr>
          <w:hyperlink w:anchor="_Toc41481946" w:history="1">
            <w:r w:rsidR="00F85F4B" w:rsidRPr="00716968">
              <w:rPr>
                <w:rStyle w:val="Hyperlink"/>
                <w:noProof/>
              </w:rPr>
              <w:t>NAPLAN</w:t>
            </w:r>
            <w:r w:rsidR="00F85F4B">
              <w:rPr>
                <w:noProof/>
                <w:webHidden/>
              </w:rPr>
              <w:tab/>
            </w:r>
            <w:r w:rsidR="00F85F4B">
              <w:rPr>
                <w:noProof/>
                <w:webHidden/>
              </w:rPr>
              <w:fldChar w:fldCharType="begin"/>
            </w:r>
            <w:r w:rsidR="00F85F4B">
              <w:rPr>
                <w:noProof/>
                <w:webHidden/>
              </w:rPr>
              <w:instrText xml:space="preserve"> PAGEREF _Toc41481946 \h </w:instrText>
            </w:r>
            <w:r w:rsidR="00F85F4B">
              <w:rPr>
                <w:noProof/>
                <w:webHidden/>
              </w:rPr>
            </w:r>
            <w:r w:rsidR="00F85F4B">
              <w:rPr>
                <w:noProof/>
                <w:webHidden/>
              </w:rPr>
              <w:fldChar w:fldCharType="separate"/>
            </w:r>
            <w:r w:rsidR="00F85F4B">
              <w:rPr>
                <w:noProof/>
                <w:webHidden/>
              </w:rPr>
              <w:t>6</w:t>
            </w:r>
            <w:r w:rsidR="00F85F4B">
              <w:rPr>
                <w:noProof/>
                <w:webHidden/>
              </w:rPr>
              <w:fldChar w:fldCharType="end"/>
            </w:r>
          </w:hyperlink>
        </w:p>
        <w:p w14:paraId="79D7C5AB" w14:textId="77777777" w:rsidR="00F85F4B" w:rsidRDefault="000A1A40">
          <w:pPr>
            <w:pStyle w:val="TOC1"/>
            <w:tabs>
              <w:tab w:val="right" w:leader="dot" w:pos="9016"/>
            </w:tabs>
            <w:rPr>
              <w:rFonts w:eastAsiaTheme="minorEastAsia"/>
              <w:noProof/>
              <w:lang w:eastAsia="en-AU"/>
            </w:rPr>
          </w:pPr>
          <w:hyperlink w:anchor="_Toc41481947" w:history="1">
            <w:r w:rsidR="00F85F4B" w:rsidRPr="00716968">
              <w:rPr>
                <w:rStyle w:val="Hyperlink"/>
                <w:noProof/>
              </w:rPr>
              <w:t>Financial Summary</w:t>
            </w:r>
            <w:r w:rsidR="00F85F4B">
              <w:rPr>
                <w:noProof/>
                <w:webHidden/>
              </w:rPr>
              <w:tab/>
            </w:r>
            <w:r w:rsidR="00F85F4B">
              <w:rPr>
                <w:noProof/>
                <w:webHidden/>
              </w:rPr>
              <w:fldChar w:fldCharType="begin"/>
            </w:r>
            <w:r w:rsidR="00F85F4B">
              <w:rPr>
                <w:noProof/>
                <w:webHidden/>
              </w:rPr>
              <w:instrText xml:space="preserve"> PAGEREF _Toc41481947 \h </w:instrText>
            </w:r>
            <w:r w:rsidR="00F85F4B">
              <w:rPr>
                <w:noProof/>
                <w:webHidden/>
              </w:rPr>
            </w:r>
            <w:r w:rsidR="00F85F4B">
              <w:rPr>
                <w:noProof/>
                <w:webHidden/>
              </w:rPr>
              <w:fldChar w:fldCharType="separate"/>
            </w:r>
            <w:r w:rsidR="00F85F4B">
              <w:rPr>
                <w:noProof/>
                <w:webHidden/>
              </w:rPr>
              <w:t>8</w:t>
            </w:r>
            <w:r w:rsidR="00F85F4B">
              <w:rPr>
                <w:noProof/>
                <w:webHidden/>
              </w:rPr>
              <w:fldChar w:fldCharType="end"/>
            </w:r>
          </w:hyperlink>
        </w:p>
        <w:p w14:paraId="65C7191F" w14:textId="77777777" w:rsidR="00F85F4B" w:rsidRDefault="000A1A40">
          <w:pPr>
            <w:pStyle w:val="TOC2"/>
            <w:tabs>
              <w:tab w:val="right" w:leader="dot" w:pos="9016"/>
            </w:tabs>
            <w:rPr>
              <w:rFonts w:eastAsiaTheme="minorEastAsia"/>
              <w:noProof/>
              <w:lang w:eastAsia="en-AU"/>
            </w:rPr>
          </w:pPr>
          <w:hyperlink w:anchor="_Toc41481948" w:history="1">
            <w:r w:rsidR="00F85F4B" w:rsidRPr="00716968">
              <w:rPr>
                <w:rStyle w:val="Hyperlink"/>
                <w:noProof/>
              </w:rPr>
              <w:t>Voluntary Contributions</w:t>
            </w:r>
            <w:r w:rsidR="00F85F4B">
              <w:rPr>
                <w:noProof/>
                <w:webHidden/>
              </w:rPr>
              <w:tab/>
            </w:r>
            <w:r w:rsidR="00F85F4B">
              <w:rPr>
                <w:noProof/>
                <w:webHidden/>
              </w:rPr>
              <w:fldChar w:fldCharType="begin"/>
            </w:r>
            <w:r w:rsidR="00F85F4B">
              <w:rPr>
                <w:noProof/>
                <w:webHidden/>
              </w:rPr>
              <w:instrText xml:space="preserve"> PAGEREF _Toc41481948 \h </w:instrText>
            </w:r>
            <w:r w:rsidR="00F85F4B">
              <w:rPr>
                <w:noProof/>
                <w:webHidden/>
              </w:rPr>
            </w:r>
            <w:r w:rsidR="00F85F4B">
              <w:rPr>
                <w:noProof/>
                <w:webHidden/>
              </w:rPr>
              <w:fldChar w:fldCharType="separate"/>
            </w:r>
            <w:r w:rsidR="00F85F4B">
              <w:rPr>
                <w:noProof/>
                <w:webHidden/>
              </w:rPr>
              <w:t>9</w:t>
            </w:r>
            <w:r w:rsidR="00F85F4B">
              <w:rPr>
                <w:noProof/>
                <w:webHidden/>
              </w:rPr>
              <w:fldChar w:fldCharType="end"/>
            </w:r>
          </w:hyperlink>
        </w:p>
        <w:p w14:paraId="221B9899" w14:textId="77777777" w:rsidR="00F85F4B" w:rsidRDefault="000A1A40">
          <w:pPr>
            <w:pStyle w:val="TOC2"/>
            <w:tabs>
              <w:tab w:val="right" w:leader="dot" w:pos="9016"/>
            </w:tabs>
            <w:rPr>
              <w:rFonts w:eastAsiaTheme="minorEastAsia"/>
              <w:noProof/>
              <w:lang w:eastAsia="en-AU"/>
            </w:rPr>
          </w:pPr>
          <w:hyperlink w:anchor="_Toc41481949" w:history="1">
            <w:r w:rsidR="00F85F4B" w:rsidRPr="00716968">
              <w:rPr>
                <w:rStyle w:val="Hyperlink"/>
                <w:noProof/>
              </w:rPr>
              <w:t>Reserves</w:t>
            </w:r>
            <w:r w:rsidR="00F85F4B">
              <w:rPr>
                <w:noProof/>
                <w:webHidden/>
              </w:rPr>
              <w:tab/>
            </w:r>
            <w:r w:rsidR="00F85F4B">
              <w:rPr>
                <w:noProof/>
                <w:webHidden/>
              </w:rPr>
              <w:fldChar w:fldCharType="begin"/>
            </w:r>
            <w:r w:rsidR="00F85F4B">
              <w:rPr>
                <w:noProof/>
                <w:webHidden/>
              </w:rPr>
              <w:instrText xml:space="preserve"> PAGEREF _Toc41481949 \h </w:instrText>
            </w:r>
            <w:r w:rsidR="00F85F4B">
              <w:rPr>
                <w:noProof/>
                <w:webHidden/>
              </w:rPr>
            </w:r>
            <w:r w:rsidR="00F85F4B">
              <w:rPr>
                <w:noProof/>
                <w:webHidden/>
              </w:rPr>
              <w:fldChar w:fldCharType="separate"/>
            </w:r>
            <w:r w:rsidR="00F85F4B">
              <w:rPr>
                <w:noProof/>
                <w:webHidden/>
              </w:rPr>
              <w:t>9</w:t>
            </w:r>
            <w:r w:rsidR="00F85F4B">
              <w:rPr>
                <w:noProof/>
                <w:webHidden/>
              </w:rPr>
              <w:fldChar w:fldCharType="end"/>
            </w:r>
          </w:hyperlink>
        </w:p>
        <w:p w14:paraId="17B9F35C" w14:textId="77777777" w:rsidR="00F85F4B" w:rsidRDefault="000A1A40">
          <w:pPr>
            <w:pStyle w:val="TOC1"/>
            <w:tabs>
              <w:tab w:val="right" w:leader="dot" w:pos="9016"/>
            </w:tabs>
            <w:rPr>
              <w:rFonts w:eastAsiaTheme="minorEastAsia"/>
              <w:noProof/>
              <w:lang w:eastAsia="en-AU"/>
            </w:rPr>
          </w:pPr>
          <w:hyperlink w:anchor="_Toc41481950" w:history="1">
            <w:r w:rsidR="00F85F4B" w:rsidRPr="00716968">
              <w:rPr>
                <w:rStyle w:val="Hyperlink"/>
                <w:noProof/>
              </w:rPr>
              <w:t>Endorsement Page</w:t>
            </w:r>
            <w:r w:rsidR="00F85F4B">
              <w:rPr>
                <w:noProof/>
                <w:webHidden/>
              </w:rPr>
              <w:tab/>
            </w:r>
            <w:r w:rsidR="00F85F4B">
              <w:rPr>
                <w:noProof/>
                <w:webHidden/>
              </w:rPr>
              <w:fldChar w:fldCharType="begin"/>
            </w:r>
            <w:r w:rsidR="00F85F4B">
              <w:rPr>
                <w:noProof/>
                <w:webHidden/>
              </w:rPr>
              <w:instrText xml:space="preserve"> PAGEREF _Toc41481950 \h </w:instrText>
            </w:r>
            <w:r w:rsidR="00F85F4B">
              <w:rPr>
                <w:noProof/>
                <w:webHidden/>
              </w:rPr>
            </w:r>
            <w:r w:rsidR="00F85F4B">
              <w:rPr>
                <w:noProof/>
                <w:webHidden/>
              </w:rPr>
              <w:fldChar w:fldCharType="separate"/>
            </w:r>
            <w:r w:rsidR="00F85F4B">
              <w:rPr>
                <w:noProof/>
                <w:webHidden/>
              </w:rPr>
              <w:t>10</w:t>
            </w:r>
            <w:r w:rsidR="00F85F4B">
              <w:rPr>
                <w:noProof/>
                <w:webHidden/>
              </w:rPr>
              <w:fldChar w:fldCharType="end"/>
            </w:r>
          </w:hyperlink>
        </w:p>
        <w:p w14:paraId="53B9D8BA" w14:textId="77777777" w:rsidR="00F85F4B" w:rsidRDefault="000A1A40">
          <w:pPr>
            <w:pStyle w:val="TOC2"/>
            <w:tabs>
              <w:tab w:val="right" w:leader="dot" w:pos="9016"/>
            </w:tabs>
            <w:rPr>
              <w:rFonts w:eastAsiaTheme="minorEastAsia"/>
              <w:noProof/>
              <w:lang w:eastAsia="en-AU"/>
            </w:rPr>
          </w:pPr>
          <w:hyperlink w:anchor="_Toc41481951" w:history="1">
            <w:r w:rsidR="00F85F4B" w:rsidRPr="00716968">
              <w:rPr>
                <w:rStyle w:val="Hyperlink"/>
                <w:noProof/>
              </w:rPr>
              <w:t>Members of the School Board</w:t>
            </w:r>
            <w:r w:rsidR="00F85F4B">
              <w:rPr>
                <w:noProof/>
                <w:webHidden/>
              </w:rPr>
              <w:tab/>
            </w:r>
            <w:r w:rsidR="00F85F4B">
              <w:rPr>
                <w:noProof/>
                <w:webHidden/>
              </w:rPr>
              <w:fldChar w:fldCharType="begin"/>
            </w:r>
            <w:r w:rsidR="00F85F4B">
              <w:rPr>
                <w:noProof/>
                <w:webHidden/>
              </w:rPr>
              <w:instrText xml:space="preserve"> PAGEREF _Toc41481951 \h </w:instrText>
            </w:r>
            <w:r w:rsidR="00F85F4B">
              <w:rPr>
                <w:noProof/>
                <w:webHidden/>
              </w:rPr>
            </w:r>
            <w:r w:rsidR="00F85F4B">
              <w:rPr>
                <w:noProof/>
                <w:webHidden/>
              </w:rPr>
              <w:fldChar w:fldCharType="separate"/>
            </w:r>
            <w:r w:rsidR="00F85F4B">
              <w:rPr>
                <w:noProof/>
                <w:webHidden/>
              </w:rPr>
              <w:t>10</w:t>
            </w:r>
            <w:r w:rsidR="00F85F4B">
              <w:rPr>
                <w:noProof/>
                <w:webHidden/>
              </w:rPr>
              <w:fldChar w:fldCharType="end"/>
            </w:r>
          </w:hyperlink>
        </w:p>
        <w:p w14:paraId="1BBC3C47" w14:textId="77777777" w:rsidR="00234252" w:rsidRDefault="00234252" w:rsidP="00311AF2">
          <w:pPr>
            <w:tabs>
              <w:tab w:val="right" w:leader="dot" w:pos="9016"/>
            </w:tabs>
          </w:pPr>
          <w:r>
            <w:rPr>
              <w:b/>
              <w:bCs/>
              <w:noProof/>
            </w:rPr>
            <w:fldChar w:fldCharType="end"/>
          </w:r>
        </w:p>
      </w:sdtContent>
    </w:sdt>
    <w:p w14:paraId="1F612811" w14:textId="77777777" w:rsidR="00234252" w:rsidRPr="00311AF2" w:rsidRDefault="00234252" w:rsidP="00311AF2">
      <w:pPr>
        <w:pStyle w:val="BodyText"/>
      </w:pPr>
    </w:p>
    <w:p w14:paraId="6D4AD775"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6B38A80D" w14:textId="77777777" w:rsidR="00E27637" w:rsidRPr="00E27637" w:rsidRDefault="00E27637" w:rsidP="00E27637">
      <w:pPr>
        <w:pStyle w:val="Heading1"/>
      </w:pPr>
      <w:bookmarkStart w:id="3" w:name="_Toc41481930"/>
      <w:r>
        <w:lastRenderedPageBreak/>
        <w:t>Reporting to the community</w:t>
      </w:r>
      <w:bookmarkEnd w:id="3"/>
    </w:p>
    <w:p w14:paraId="7793E0FF" w14:textId="77777777" w:rsidR="00E27637" w:rsidRDefault="00E27637" w:rsidP="00E27637">
      <w:pPr>
        <w:pStyle w:val="BodyText"/>
      </w:pPr>
      <w:r>
        <w:t>School</w:t>
      </w:r>
      <w:r w:rsidR="00573924">
        <w:t>s</w:t>
      </w:r>
      <w:r>
        <w:t xml:space="preserve"> report to communities in range of ways, including through:</w:t>
      </w:r>
    </w:p>
    <w:p w14:paraId="7F2B9496" w14:textId="77777777" w:rsidR="00E27637" w:rsidRDefault="00E27637" w:rsidP="00D01678">
      <w:pPr>
        <w:pStyle w:val="BodyText"/>
        <w:numPr>
          <w:ilvl w:val="0"/>
          <w:numId w:val="15"/>
        </w:numPr>
        <w:spacing w:after="0"/>
        <w:ind w:left="357" w:hanging="357"/>
      </w:pPr>
      <w:r>
        <w:t>Annual School Board Reports</w:t>
      </w:r>
    </w:p>
    <w:p w14:paraId="45F04BBB"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2E962DE9" w14:textId="77777777" w:rsidR="00E27637" w:rsidRDefault="00D0145D" w:rsidP="00D01678">
      <w:pPr>
        <w:pStyle w:val="BodyText"/>
        <w:numPr>
          <w:ilvl w:val="0"/>
          <w:numId w:val="15"/>
        </w:numPr>
        <w:spacing w:after="0"/>
        <w:ind w:left="357" w:hanging="357"/>
      </w:pPr>
      <w:r>
        <w:t>annual Impact Reports</w:t>
      </w:r>
    </w:p>
    <w:p w14:paraId="526C097A" w14:textId="77777777" w:rsidR="00D0145D" w:rsidRDefault="00D0145D" w:rsidP="00D01678">
      <w:pPr>
        <w:pStyle w:val="BodyText"/>
        <w:numPr>
          <w:ilvl w:val="0"/>
          <w:numId w:val="15"/>
        </w:numPr>
        <w:spacing w:after="0"/>
        <w:ind w:left="357" w:hanging="357"/>
      </w:pPr>
      <w:r>
        <w:t>newsletters</w:t>
      </w:r>
    </w:p>
    <w:p w14:paraId="15B47240" w14:textId="77777777" w:rsidR="00D0145D" w:rsidRPr="00E27637" w:rsidRDefault="00D0145D" w:rsidP="00D01678">
      <w:pPr>
        <w:pStyle w:val="BodyText"/>
        <w:numPr>
          <w:ilvl w:val="0"/>
          <w:numId w:val="15"/>
        </w:numPr>
        <w:spacing w:after="0"/>
        <w:ind w:left="357" w:hanging="357"/>
      </w:pPr>
      <w:r>
        <w:t>other sources such as My School.</w:t>
      </w:r>
    </w:p>
    <w:p w14:paraId="468FCE6D" w14:textId="77777777" w:rsidR="00E80D11" w:rsidRPr="0017375F" w:rsidRDefault="00383980" w:rsidP="0017375F">
      <w:pPr>
        <w:pStyle w:val="Heading1"/>
      </w:pPr>
      <w:bookmarkStart w:id="4" w:name="_Toc41481931"/>
      <w:bookmarkStart w:id="5" w:name="_Hlk46305655"/>
      <w:r>
        <w:t xml:space="preserve">Summary </w:t>
      </w:r>
      <w:r w:rsidR="00FF2664">
        <w:t>of School Board activity</w:t>
      </w:r>
      <w:bookmarkEnd w:id="4"/>
    </w:p>
    <w:bookmarkEnd w:id="5"/>
    <w:p w14:paraId="421DD002" w14:textId="77777777" w:rsidR="001110AF" w:rsidRPr="001110AF" w:rsidRDefault="001110AF" w:rsidP="001110AF">
      <w:pPr>
        <w:pStyle w:val="BodyText"/>
      </w:pPr>
      <w:r w:rsidRPr="001110AF">
        <w:t>The Board acknowledges the efforts of the Harrison School teaching, administrative and leadership group in navigating the challenges that occurred at the end of and following the reporting period, including the severe bushfire season and the major disruptions brought by COVID-19. The school's response to these challenges has been commendable.</w:t>
      </w:r>
    </w:p>
    <w:p w14:paraId="0CC1BB5D" w14:textId="58133744" w:rsidR="001110AF" w:rsidRPr="001110AF" w:rsidRDefault="001110AF" w:rsidP="001110AF">
      <w:pPr>
        <w:pStyle w:val="BodyText"/>
      </w:pPr>
      <w:r w:rsidRPr="001110AF">
        <w:t>The Board was pleased that the school received a letter from the chairman of the Australian Curriculum, Assessment and Reporting Authority advising that Harrison School had demonstrated substantially above average gain in reading and numeracy achievement, as measured by NAPLAN. The school realised strong growth in reading for all NAPLAN tested cohorts and in numeracy for both the years 5-7 and years 7-9 cohorts.</w:t>
      </w:r>
    </w:p>
    <w:p w14:paraId="7F3DA211" w14:textId="77777777" w:rsidR="001110AF" w:rsidRPr="001110AF" w:rsidRDefault="001110AF" w:rsidP="001110AF">
      <w:pPr>
        <w:pStyle w:val="BodyText"/>
      </w:pPr>
      <w:r w:rsidRPr="001110AF">
        <w:t xml:space="preserve">The school’s financial position remains healthy, with reserves set aside for </w:t>
      </w:r>
      <w:proofErr w:type="gramStart"/>
      <w:r w:rsidRPr="001110AF">
        <w:t>a number of</w:t>
      </w:r>
      <w:proofErr w:type="gramEnd"/>
      <w:r w:rsidRPr="001110AF">
        <w:t xml:space="preserve"> projects. Following the commencement of a new enterprise agreement, the Board supported a necessary review of staffing to ensure the school continues to operate within budget.</w:t>
      </w:r>
    </w:p>
    <w:p w14:paraId="7A7F6AB8" w14:textId="77777777" w:rsidR="001110AF" w:rsidRPr="001110AF" w:rsidRDefault="001110AF" w:rsidP="001110AF">
      <w:pPr>
        <w:pStyle w:val="BodyText"/>
      </w:pPr>
      <w:r w:rsidRPr="001110AF">
        <w:t>A change to the configuration of the school, aligning our years 5/6 cohort with the junior area of the school as opposed to the senior area was implemented at the start of this year. This was done following parent, student and staff feedback and reflected the changing nature of the school as it continues to grow. It also aligns with the school’s effort to provide a more fulsome primary school experience for our years 5/6 students.</w:t>
      </w:r>
    </w:p>
    <w:p w14:paraId="15EF08E3" w14:textId="37EDC58A" w:rsidR="00E80D11" w:rsidRDefault="001110AF" w:rsidP="00FF21C9">
      <w:pPr>
        <w:pStyle w:val="BodyText"/>
      </w:pPr>
      <w:r w:rsidRPr="001110AF">
        <w:t>The Board has commenced a review of policies and procedures and has agreed on the highest priorities. This work will be a major focus of Board activities in 2020</w:t>
      </w:r>
      <w:r w:rsidR="00F40230">
        <w:t>-21</w:t>
      </w:r>
      <w:r w:rsidRPr="001110AF">
        <w:t>. </w:t>
      </w:r>
    </w:p>
    <w:p w14:paraId="14BA88C9" w14:textId="77777777" w:rsidR="0062020B" w:rsidRPr="00D51714" w:rsidRDefault="00CF7818" w:rsidP="0017375F">
      <w:pPr>
        <w:pStyle w:val="Heading1"/>
      </w:pPr>
      <w:bookmarkStart w:id="6" w:name="_Toc41481932"/>
      <w:r>
        <w:t xml:space="preserve">School </w:t>
      </w:r>
      <w:r w:rsidR="0062020B" w:rsidRPr="00D51714">
        <w:t>Context</w:t>
      </w:r>
      <w:bookmarkStart w:id="7" w:name="_GoBack"/>
      <w:bookmarkEnd w:id="6"/>
      <w:bookmarkEnd w:id="7"/>
    </w:p>
    <w:p w14:paraId="175C128D" w14:textId="16F9AB58" w:rsidR="008656B3" w:rsidRDefault="008656B3" w:rsidP="008656B3">
      <w:pPr>
        <w:pStyle w:val="BodyText"/>
      </w:pPr>
      <w:r>
        <w:t xml:space="preserve">Harrison School is a large preschool to year 10 (P-10) school in the Gungahlin area of northern Canberra. The school opened in 2008 as a preschool to year 6 (P-6) school with an enrolment of approximately 300 students and expanded to include </w:t>
      </w:r>
      <w:proofErr w:type="spellStart"/>
      <w:r>
        <w:t>years</w:t>
      </w:r>
      <w:proofErr w:type="spellEnd"/>
      <w:r>
        <w:t xml:space="preserve"> 7-10 incrementally from 2011-2014. The school has continued to grow and with an enrolment of almost 1750 it is the second largest public school in the ACT. A strength of the school is its diverse population, with </w:t>
      </w:r>
      <w:proofErr w:type="gramStart"/>
      <w:r>
        <w:t>a large number of</w:t>
      </w:r>
      <w:proofErr w:type="gramEnd"/>
      <w:r>
        <w:t xml:space="preserve"> students coming from language backgrounds other than English and a significant number coming from Australian Defence Force families. Through enacting our Cultural Action </w:t>
      </w:r>
      <w:proofErr w:type="gramStart"/>
      <w:r>
        <w:t>Plan</w:t>
      </w:r>
      <w:proofErr w:type="gramEnd"/>
      <w:r>
        <w:t xml:space="preserve"> we acknowledge and recognise the strong history and culture of Indigenous People and the ongoing richness these contribute to our community. </w:t>
      </w:r>
    </w:p>
    <w:p w14:paraId="42405A47" w14:textId="3C7AECBA" w:rsidR="008656B3" w:rsidRDefault="008656B3" w:rsidP="008656B3">
      <w:pPr>
        <w:pStyle w:val="BodyText"/>
      </w:pPr>
      <w:r>
        <w:t xml:space="preserve">Harrison School operates with a </w:t>
      </w:r>
      <w:proofErr w:type="gramStart"/>
      <w:r>
        <w:t>values</w:t>
      </w:r>
      <w:proofErr w:type="gramEnd"/>
      <w:r>
        <w:t xml:space="preserve"> focus and a strong sense of community. The Harrison School values of Respect, Inclusion, Teamwork, Integrity, Resilience and Endeavour continue to shape all </w:t>
      </w:r>
      <w:r>
        <w:lastRenderedPageBreak/>
        <w:t>actions and interactions across the P-10 school. Harrison started our implementation of Positive Behaviours for Learning (PBL) to help clarify how our values look in action across the school. Our PBL expectations, which are:</w:t>
      </w:r>
    </w:p>
    <w:p w14:paraId="39D43255" w14:textId="77777777" w:rsidR="008656B3" w:rsidRDefault="008656B3" w:rsidP="008656B3">
      <w:pPr>
        <w:pStyle w:val="BodyText"/>
        <w:numPr>
          <w:ilvl w:val="0"/>
          <w:numId w:val="16"/>
        </w:numPr>
        <w:spacing w:after="0"/>
        <w:ind w:left="0" w:hanging="357"/>
      </w:pPr>
      <w:r>
        <w:t>We are respectful</w:t>
      </w:r>
    </w:p>
    <w:p w14:paraId="1C9BA6DF" w14:textId="77777777" w:rsidR="008656B3" w:rsidRDefault="008656B3" w:rsidP="008656B3">
      <w:pPr>
        <w:pStyle w:val="BodyText"/>
        <w:numPr>
          <w:ilvl w:val="0"/>
          <w:numId w:val="16"/>
        </w:numPr>
        <w:spacing w:after="0"/>
        <w:ind w:left="0" w:hanging="357"/>
      </w:pPr>
      <w:r>
        <w:t>We are responsible</w:t>
      </w:r>
    </w:p>
    <w:p w14:paraId="1A5D7123" w14:textId="77777777" w:rsidR="008656B3" w:rsidRDefault="008656B3" w:rsidP="008656B3">
      <w:pPr>
        <w:pStyle w:val="BodyText"/>
        <w:numPr>
          <w:ilvl w:val="0"/>
          <w:numId w:val="16"/>
        </w:numPr>
        <w:spacing w:after="0"/>
        <w:ind w:left="0" w:hanging="357"/>
      </w:pPr>
      <w:r>
        <w:t xml:space="preserve">We are learners </w:t>
      </w:r>
    </w:p>
    <w:p w14:paraId="0DCA0111" w14:textId="77777777" w:rsidR="008656B3" w:rsidRDefault="008656B3" w:rsidP="008656B3">
      <w:pPr>
        <w:pStyle w:val="BodyText"/>
      </w:pPr>
      <w:r>
        <w:t xml:space="preserve">were expanded on during the year through the development of “Everywhere” statements which articulate, in positive language, behaviours expected in all parts of the school. </w:t>
      </w:r>
    </w:p>
    <w:p w14:paraId="1997A93E" w14:textId="77777777" w:rsidR="008656B3" w:rsidRDefault="008656B3" w:rsidP="008656B3">
      <w:pPr>
        <w:pStyle w:val="BodyText"/>
      </w:pPr>
      <w:r>
        <w:t>The school is physically designed to be inclusive for all students through offering a variety of learning spaces and accessible buildings. It supports our student-centred philosophy of learning and our model of inclusion. Classes and other learning groups are multi-aged with a focus on personalising learning through helping students understand themselves as learners and supporting their social development. During 2018-2019 an overt focus on literacy learning across the curriculum was actioned for all year levels from preschool to year 10, promoting greater understanding of the importance of becoming or being literate as an enabler of learning. Our ‘one school’ philosophy enables strong transitions for students as they traverse their learning journey. </w:t>
      </w:r>
    </w:p>
    <w:p w14:paraId="6A446E9C" w14:textId="77777777" w:rsidR="008656B3" w:rsidRDefault="008656B3" w:rsidP="008656B3">
      <w:pPr>
        <w:pStyle w:val="BodyText"/>
      </w:pPr>
      <w:r>
        <w:t xml:space="preserve">Our preschool curriculum aligns with the National Early Years Learning Framework through a collaborative and play-based program. The school was an early implementer of the Australian Curriculum and all learning programs from kindergarten to year 10 are based on this. </w:t>
      </w:r>
    </w:p>
    <w:p w14:paraId="5E5454A0" w14:textId="77777777" w:rsidR="008656B3" w:rsidRDefault="008656B3" w:rsidP="008656B3">
      <w:pPr>
        <w:pStyle w:val="BodyText"/>
      </w:pPr>
      <w:r>
        <w:t xml:space="preserve">Harrison School is engaging with other Gungahlin schools and university researchers in the Contemporary Literacy Project, which has a current focus on the teaching and assessment of the Australian Curriculum General Capabilities. </w:t>
      </w:r>
    </w:p>
    <w:p w14:paraId="643F64ED" w14:textId="52D86839" w:rsidR="008656B3" w:rsidRDefault="008656B3" w:rsidP="008656B3">
      <w:r>
        <w:t>ICT has featured heavily at the school since 2011, initially through all years 7-10 students using personal electronic devices to enrich their learning. Increased use of ICT for our primary aged students has occurred through the use of Google Apps for Education and a focus on developing student digital portfolios.</w:t>
      </w:r>
    </w:p>
    <w:p w14:paraId="58224363" w14:textId="77777777" w:rsidR="006278FB" w:rsidRPr="00D51714" w:rsidRDefault="006278FB" w:rsidP="008828DB">
      <w:pPr>
        <w:pStyle w:val="Heading2"/>
      </w:pPr>
      <w:bookmarkStart w:id="8" w:name="_Toc41481933"/>
      <w:r w:rsidRPr="00D51714">
        <w:t>Student Information</w:t>
      </w:r>
      <w:bookmarkEnd w:id="8"/>
    </w:p>
    <w:p w14:paraId="3580174A" w14:textId="77777777" w:rsidR="00455E2E" w:rsidRDefault="006278FB" w:rsidP="008828DB">
      <w:pPr>
        <w:pStyle w:val="Heading3"/>
      </w:pPr>
      <w:bookmarkStart w:id="9" w:name="_Toc41481934"/>
      <w:r>
        <w:t>Student e</w:t>
      </w:r>
      <w:r w:rsidR="00455E2E">
        <w:t>nrolment</w:t>
      </w:r>
      <w:bookmarkEnd w:id="9"/>
    </w:p>
    <w:p w14:paraId="0E0A420F" w14:textId="77777777" w:rsidR="009E4B49" w:rsidRDefault="00F85F4B">
      <w:pPr>
        <w:spacing w:after="239" w:line="240" w:lineRule="auto"/>
      </w:pPr>
      <w:r>
        <w:rPr>
          <w:rFonts w:ascii="Calibri" w:eastAsia="Calibri" w:hAnsi="Calibri"/>
          <w:color w:val="000000"/>
        </w:rPr>
        <w:t>In this reporting period there were a total of 1,744 students enrolled at this school.</w:t>
      </w:r>
    </w:p>
    <w:p w14:paraId="3A94FA90"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9E4B49" w14:paraId="0FC70923"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5D3A3D" w14:textId="77777777" w:rsidR="009E4B49" w:rsidRDefault="00F85F4B">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38FD40F" w14:textId="77777777" w:rsidR="009E4B49" w:rsidRDefault="00F85F4B">
            <w:pPr>
              <w:spacing w:after="0" w:line="240" w:lineRule="auto"/>
              <w:jc w:val="right"/>
            </w:pPr>
            <w:r>
              <w:rPr>
                <w:rFonts w:ascii="Calibri" w:eastAsia="Calibri" w:hAnsi="Calibri"/>
                <w:b/>
                <w:color w:val="000000"/>
              </w:rPr>
              <w:t>Number of students</w:t>
            </w:r>
          </w:p>
        </w:tc>
      </w:tr>
      <w:tr w:rsidR="009E4B49" w14:paraId="71FE280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1B642B6" w14:textId="77777777" w:rsidR="009E4B49" w:rsidRDefault="00F85F4B">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82A1897" w14:textId="77777777" w:rsidR="009E4B49" w:rsidRDefault="00F85F4B">
            <w:pPr>
              <w:spacing w:after="0" w:line="240" w:lineRule="auto"/>
              <w:jc w:val="right"/>
            </w:pPr>
            <w:r>
              <w:rPr>
                <w:rFonts w:ascii="Calibri" w:eastAsia="Calibri" w:hAnsi="Calibri"/>
                <w:color w:val="000000"/>
              </w:rPr>
              <w:t>891</w:t>
            </w:r>
          </w:p>
        </w:tc>
      </w:tr>
      <w:tr w:rsidR="009E4B49" w14:paraId="7420CC4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E537AB3" w14:textId="77777777" w:rsidR="009E4B49" w:rsidRDefault="00F85F4B">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970829" w14:textId="77777777" w:rsidR="009E4B49" w:rsidRDefault="00F85F4B">
            <w:pPr>
              <w:spacing w:after="0" w:line="240" w:lineRule="auto"/>
              <w:jc w:val="right"/>
            </w:pPr>
            <w:r>
              <w:rPr>
                <w:rFonts w:ascii="Calibri" w:eastAsia="Calibri" w:hAnsi="Calibri"/>
                <w:color w:val="000000"/>
              </w:rPr>
              <w:t>853</w:t>
            </w:r>
          </w:p>
        </w:tc>
      </w:tr>
      <w:tr w:rsidR="009E4B49" w14:paraId="3FD0E59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949D99F" w14:textId="77777777" w:rsidR="009E4B49" w:rsidRDefault="00F85F4B">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2E7F28" w14:textId="77777777" w:rsidR="009E4B49" w:rsidRDefault="00F85F4B">
            <w:pPr>
              <w:spacing w:after="0" w:line="240" w:lineRule="auto"/>
              <w:jc w:val="right"/>
            </w:pPr>
            <w:r>
              <w:rPr>
                <w:rFonts w:ascii="Calibri" w:eastAsia="Calibri" w:hAnsi="Calibri"/>
                <w:color w:val="000000"/>
              </w:rPr>
              <w:t>50</w:t>
            </w:r>
          </w:p>
        </w:tc>
      </w:tr>
      <w:tr w:rsidR="009E4B49" w14:paraId="3D323173"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C03C2D1" w14:textId="77777777" w:rsidR="009E4B49" w:rsidRDefault="00F85F4B">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755AF48" w14:textId="77777777" w:rsidR="009E4B49" w:rsidRDefault="00F85F4B">
            <w:pPr>
              <w:spacing w:after="0" w:line="240" w:lineRule="auto"/>
              <w:jc w:val="right"/>
            </w:pPr>
            <w:r>
              <w:rPr>
                <w:rFonts w:ascii="Calibri" w:eastAsia="Calibri" w:hAnsi="Calibri"/>
                <w:color w:val="000000"/>
              </w:rPr>
              <w:t>835</w:t>
            </w:r>
          </w:p>
        </w:tc>
      </w:tr>
    </w:tbl>
    <w:p w14:paraId="499FEFE1"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17C2622F" w14:textId="77777777" w:rsidR="00C602AE" w:rsidRPr="00026871" w:rsidRDefault="00C602AE" w:rsidP="00C602AE">
      <w:pPr>
        <w:pStyle w:val="Caption"/>
        <w:spacing w:after="0"/>
      </w:pPr>
      <w:r w:rsidRPr="00026871">
        <w:t>*Language Background Other Than English</w:t>
      </w:r>
    </w:p>
    <w:p w14:paraId="173D5794" w14:textId="77777777" w:rsidR="00455E2E" w:rsidRPr="00026871" w:rsidRDefault="00455E2E" w:rsidP="00026871">
      <w:pPr>
        <w:pStyle w:val="Caption"/>
      </w:pPr>
    </w:p>
    <w:bookmarkStart w:id="10" w:name="_Toc41481935" w:displacedByCustomXml="next"/>
    <w:sdt>
      <w:sdtPr>
        <w:rPr>
          <w:rFonts w:cstheme="minorBidi"/>
          <w:b/>
          <w:bCs w:val="0"/>
          <w:color w:val="auto"/>
          <w:sz w:val="22"/>
        </w:rPr>
        <w:alias w:val="blockE1"/>
        <w:tag w:val="blockE1"/>
        <w:id w:val="2114164421"/>
        <w:placeholder>
          <w:docPart w:val="DefaultPlaceholder_-1854013440"/>
        </w:placeholder>
      </w:sdtPr>
      <w:sdtContent>
        <w:p w14:paraId="27558C94" w14:textId="77777777" w:rsidR="00AB3D92" w:rsidRDefault="00AB3D92" w:rsidP="00AB3D92">
          <w:pPr>
            <w:pStyle w:val="Heading3"/>
          </w:pPr>
          <w:r w:rsidRPr="00D51714">
            <w:t>Student attendance</w:t>
          </w:r>
          <w:bookmarkEnd w:id="10"/>
        </w:p>
        <w:p w14:paraId="17FECC01"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24E50BB8"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9E4B49" w14:paraId="65F67C02"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F6505" w14:textId="77777777" w:rsidR="009E4B49" w:rsidRDefault="00F85F4B">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315C2" w14:textId="77777777" w:rsidR="009E4B49" w:rsidRDefault="00F85F4B">
            <w:pPr>
              <w:spacing w:after="0" w:line="240" w:lineRule="auto"/>
              <w:jc w:val="right"/>
            </w:pPr>
            <w:r>
              <w:rPr>
                <w:rFonts w:ascii="Calibri" w:eastAsia="Calibri" w:hAnsi="Calibri"/>
                <w:b/>
                <w:color w:val="000000"/>
              </w:rPr>
              <w:t>Attendance rate</w:t>
            </w:r>
          </w:p>
        </w:tc>
      </w:tr>
      <w:tr w:rsidR="009E4B49" w14:paraId="7CBCE3C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042FA" w14:textId="77777777" w:rsidR="009E4B49" w:rsidRDefault="00F85F4B">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63A06" w14:textId="77777777" w:rsidR="009E4B49" w:rsidRDefault="00F85F4B">
            <w:pPr>
              <w:spacing w:after="0" w:line="240" w:lineRule="auto"/>
              <w:jc w:val="right"/>
            </w:pPr>
            <w:r>
              <w:rPr>
                <w:rFonts w:ascii="Calibri" w:eastAsia="Calibri" w:hAnsi="Calibri"/>
                <w:color w:val="000000"/>
              </w:rPr>
              <w:t>90.0</w:t>
            </w:r>
          </w:p>
        </w:tc>
      </w:tr>
      <w:tr w:rsidR="009E4B49" w14:paraId="2DB95DB3"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B1CD6" w14:textId="77777777" w:rsidR="009E4B49" w:rsidRDefault="00F85F4B">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E2BF7" w14:textId="77777777" w:rsidR="009E4B49" w:rsidRDefault="00F85F4B">
            <w:pPr>
              <w:spacing w:after="0" w:line="240" w:lineRule="auto"/>
              <w:jc w:val="right"/>
            </w:pPr>
            <w:r>
              <w:rPr>
                <w:rFonts w:ascii="Calibri" w:eastAsia="Calibri" w:hAnsi="Calibri"/>
                <w:color w:val="000000"/>
              </w:rPr>
              <w:t>91.0</w:t>
            </w:r>
          </w:p>
        </w:tc>
      </w:tr>
      <w:tr w:rsidR="009E4B49" w14:paraId="59A3A6E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C73FE" w14:textId="77777777" w:rsidR="009E4B49" w:rsidRDefault="00F85F4B">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ABA8D" w14:textId="77777777" w:rsidR="009E4B49" w:rsidRDefault="00F85F4B">
            <w:pPr>
              <w:spacing w:after="0" w:line="240" w:lineRule="auto"/>
              <w:jc w:val="right"/>
            </w:pPr>
            <w:r>
              <w:rPr>
                <w:rFonts w:ascii="Calibri" w:eastAsia="Calibri" w:hAnsi="Calibri"/>
                <w:color w:val="000000"/>
              </w:rPr>
              <w:t>92.0</w:t>
            </w:r>
          </w:p>
        </w:tc>
      </w:tr>
      <w:tr w:rsidR="009E4B49" w14:paraId="529B930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723DD" w14:textId="77777777" w:rsidR="009E4B49" w:rsidRDefault="00F85F4B">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7D2B8" w14:textId="77777777" w:rsidR="009E4B49" w:rsidRDefault="00F85F4B">
            <w:pPr>
              <w:spacing w:after="0" w:line="240" w:lineRule="auto"/>
              <w:jc w:val="right"/>
            </w:pPr>
            <w:r>
              <w:rPr>
                <w:rFonts w:ascii="Calibri" w:eastAsia="Calibri" w:hAnsi="Calibri"/>
                <w:color w:val="000000"/>
              </w:rPr>
              <w:t>92.0</w:t>
            </w:r>
          </w:p>
        </w:tc>
      </w:tr>
      <w:tr w:rsidR="009E4B49" w14:paraId="3E486480"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3E6CE" w14:textId="77777777" w:rsidR="009E4B49" w:rsidRDefault="00F85F4B">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A4B52" w14:textId="77777777" w:rsidR="009E4B49" w:rsidRDefault="00F85F4B">
            <w:pPr>
              <w:spacing w:after="0" w:line="240" w:lineRule="auto"/>
              <w:jc w:val="right"/>
            </w:pPr>
            <w:r>
              <w:rPr>
                <w:rFonts w:ascii="Calibri" w:eastAsia="Calibri" w:hAnsi="Calibri"/>
                <w:color w:val="000000"/>
              </w:rPr>
              <w:t>92.0</w:t>
            </w:r>
          </w:p>
        </w:tc>
      </w:tr>
      <w:tr w:rsidR="009E4B49" w14:paraId="43CBC5F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468EC" w14:textId="77777777" w:rsidR="009E4B49" w:rsidRDefault="00F85F4B">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A318D" w14:textId="77777777" w:rsidR="009E4B49" w:rsidRDefault="00F85F4B">
            <w:pPr>
              <w:spacing w:after="0" w:line="240" w:lineRule="auto"/>
              <w:jc w:val="right"/>
            </w:pPr>
            <w:r>
              <w:rPr>
                <w:rFonts w:ascii="Calibri" w:eastAsia="Calibri" w:hAnsi="Calibri"/>
                <w:color w:val="000000"/>
              </w:rPr>
              <w:t>90.0</w:t>
            </w:r>
          </w:p>
        </w:tc>
      </w:tr>
      <w:tr w:rsidR="009E4B49" w14:paraId="264BDE50"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6631A" w14:textId="77777777" w:rsidR="009E4B49" w:rsidRDefault="00F85F4B">
            <w:pPr>
              <w:spacing w:after="0" w:line="240" w:lineRule="auto"/>
            </w:pPr>
            <w:r>
              <w:rPr>
                <w:rFonts w:ascii="Calibri" w:eastAsia="Calibri" w:hAnsi="Calibri"/>
                <w:color w:val="000000"/>
              </w:rPr>
              <w:t>7</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4DC80" w14:textId="77777777" w:rsidR="009E4B49" w:rsidRDefault="00F85F4B">
            <w:pPr>
              <w:spacing w:after="0" w:line="240" w:lineRule="auto"/>
              <w:jc w:val="right"/>
            </w:pPr>
            <w:r>
              <w:rPr>
                <w:rFonts w:ascii="Calibri" w:eastAsia="Calibri" w:hAnsi="Calibri"/>
                <w:color w:val="000000"/>
              </w:rPr>
              <w:t>91.0</w:t>
            </w:r>
          </w:p>
        </w:tc>
      </w:tr>
      <w:tr w:rsidR="009E4B49" w14:paraId="1A9DDDB0"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C654D" w14:textId="77777777" w:rsidR="009E4B49" w:rsidRDefault="00F85F4B">
            <w:pPr>
              <w:spacing w:after="0" w:line="240" w:lineRule="auto"/>
            </w:pPr>
            <w:r>
              <w:rPr>
                <w:rFonts w:ascii="Calibri" w:eastAsia="Calibri" w:hAnsi="Calibri"/>
                <w:color w:val="000000"/>
              </w:rPr>
              <w:t>8</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70454" w14:textId="77777777" w:rsidR="009E4B49" w:rsidRDefault="00F85F4B">
            <w:pPr>
              <w:spacing w:after="0" w:line="240" w:lineRule="auto"/>
              <w:jc w:val="right"/>
            </w:pPr>
            <w:r>
              <w:rPr>
                <w:rFonts w:ascii="Calibri" w:eastAsia="Calibri" w:hAnsi="Calibri"/>
                <w:color w:val="000000"/>
              </w:rPr>
              <w:t>88.0</w:t>
            </w:r>
          </w:p>
        </w:tc>
      </w:tr>
      <w:tr w:rsidR="009E4B49" w14:paraId="0B22E75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E743E" w14:textId="77777777" w:rsidR="009E4B49" w:rsidRDefault="00F85F4B">
            <w:pPr>
              <w:spacing w:after="0" w:line="240" w:lineRule="auto"/>
            </w:pPr>
            <w:r>
              <w:rPr>
                <w:rFonts w:ascii="Calibri" w:eastAsia="Calibri" w:hAnsi="Calibri"/>
                <w:color w:val="000000"/>
              </w:rPr>
              <w:t>9</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E370E" w14:textId="77777777" w:rsidR="009E4B49" w:rsidRDefault="00F85F4B">
            <w:pPr>
              <w:spacing w:after="0" w:line="240" w:lineRule="auto"/>
              <w:jc w:val="right"/>
            </w:pPr>
            <w:r>
              <w:rPr>
                <w:rFonts w:ascii="Calibri" w:eastAsia="Calibri" w:hAnsi="Calibri"/>
                <w:color w:val="000000"/>
              </w:rPr>
              <w:t>88.0</w:t>
            </w:r>
          </w:p>
        </w:tc>
      </w:tr>
      <w:tr w:rsidR="009E4B49" w14:paraId="6BD87762"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17A26" w14:textId="77777777" w:rsidR="009E4B49" w:rsidRDefault="00F85F4B">
            <w:pPr>
              <w:spacing w:after="0" w:line="240" w:lineRule="auto"/>
            </w:pPr>
            <w:r>
              <w:rPr>
                <w:rFonts w:ascii="Calibri" w:eastAsia="Calibri" w:hAnsi="Calibri"/>
                <w:color w:val="000000"/>
              </w:rPr>
              <w:t>10</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7EE95" w14:textId="77777777" w:rsidR="009E4B49" w:rsidRDefault="00F85F4B">
            <w:pPr>
              <w:spacing w:after="0" w:line="240" w:lineRule="auto"/>
              <w:jc w:val="right"/>
            </w:pPr>
            <w:r>
              <w:rPr>
                <w:rFonts w:ascii="Calibri" w:eastAsia="Calibri" w:hAnsi="Calibri"/>
                <w:color w:val="000000"/>
              </w:rPr>
              <w:t>87.0</w:t>
            </w:r>
          </w:p>
        </w:tc>
      </w:tr>
    </w:tbl>
    <w:sdt>
      <w:sdtPr>
        <w:alias w:val="blockE2"/>
        <w:tag w:val="blockE2"/>
        <w:id w:val="-1862735052"/>
        <w:placeholder>
          <w:docPart w:val="DefaultPlaceholder_-1854013440"/>
        </w:placeholder>
      </w:sdtPr>
      <w:sdtContent>
        <w:p w14:paraId="6A68DFB6"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545B45B9" w14:textId="77777777" w:rsidR="009B3D02" w:rsidRDefault="00DB12CC" w:rsidP="00DB12CC">
      <w:pPr>
        <w:pStyle w:val="Heading2"/>
      </w:pPr>
      <w:bookmarkStart w:id="11" w:name="_Toc41481936"/>
      <w:bookmarkStart w:id="12" w:name="_Hlk33183265"/>
      <w:r>
        <w:rPr>
          <w:noProof/>
          <w:lang w:eastAsia="en-AU"/>
        </w:rPr>
        <w:t>Supporting attendance and managing non-attendance</w:t>
      </w:r>
      <w:bookmarkEnd w:id="11"/>
    </w:p>
    <w:p w14:paraId="4C8EA6AB" w14:textId="77777777" w:rsidR="005D1D2C" w:rsidRDefault="00DB12CC" w:rsidP="009B3D02">
      <w:pPr>
        <w:pStyle w:val="BodyText"/>
      </w:pPr>
      <w:bookmarkStart w:id="13"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p w14:paraId="7584B077" w14:textId="77777777" w:rsidR="009B3D02" w:rsidRPr="008828DB" w:rsidRDefault="009B3D02" w:rsidP="008828DB">
      <w:pPr>
        <w:pStyle w:val="Heading2"/>
      </w:pPr>
      <w:bookmarkStart w:id="14" w:name="_Toc41481937"/>
      <w:bookmarkEnd w:id="12"/>
      <w:bookmarkEnd w:id="13"/>
      <w:r w:rsidRPr="008828DB">
        <w:t>Staff Information</w:t>
      </w:r>
      <w:bookmarkEnd w:id="14"/>
    </w:p>
    <w:p w14:paraId="7E72C6EE" w14:textId="77777777" w:rsidR="009B3D02" w:rsidRPr="008828DB" w:rsidRDefault="009B3D02" w:rsidP="008828DB">
      <w:pPr>
        <w:pStyle w:val="Heading3"/>
      </w:pPr>
      <w:bookmarkStart w:id="15" w:name="_Toc41481938"/>
      <w:r w:rsidRPr="008828DB">
        <w:t>Teacher qualifications</w:t>
      </w:r>
      <w:bookmarkEnd w:id="15"/>
    </w:p>
    <w:p w14:paraId="1446827D"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7008A9C8"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17665C96"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4CFAB4F1" w14:textId="77777777" w:rsidR="00BD4862" w:rsidRDefault="00BD4862" w:rsidP="00F820A9">
      <w:pPr>
        <w:pStyle w:val="Heading3"/>
      </w:pPr>
      <w:bookmarkStart w:id="16" w:name="_Toc41481939"/>
      <w:r>
        <w:t xml:space="preserve">Workforce </w:t>
      </w:r>
      <w:r w:rsidR="00AF6C29">
        <w:t>c</w:t>
      </w:r>
      <w:r>
        <w:t>omposition</w:t>
      </w:r>
      <w:bookmarkEnd w:id="16"/>
    </w:p>
    <w:p w14:paraId="48FC6235" w14:textId="77777777" w:rsidR="00D0145D" w:rsidRDefault="004459C7" w:rsidP="00D0145D">
      <w:pPr>
        <w:pStyle w:val="BodyText"/>
      </w:pPr>
      <w:r>
        <w:lastRenderedPageBreak/>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1550713C"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14:paraId="4A14C671"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9E4B49" w14:paraId="006BC913"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DA702" w14:textId="77777777" w:rsidR="009E4B49" w:rsidRDefault="00F85F4B">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CB5EB" w14:textId="77777777" w:rsidR="009E4B49" w:rsidRDefault="00F85F4B">
            <w:pPr>
              <w:spacing w:after="0" w:line="240" w:lineRule="auto"/>
              <w:jc w:val="right"/>
            </w:pPr>
            <w:r>
              <w:rPr>
                <w:rFonts w:ascii="Calibri" w:eastAsia="Calibri" w:hAnsi="Calibri"/>
                <w:b/>
                <w:color w:val="000000"/>
              </w:rPr>
              <w:t>TOTAL</w:t>
            </w:r>
          </w:p>
        </w:tc>
      </w:tr>
      <w:tr w:rsidR="009E4B49" w14:paraId="4CA65962"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D8311" w14:textId="77777777" w:rsidR="009E4B49" w:rsidRDefault="00F85F4B">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A009D" w14:textId="77777777" w:rsidR="009E4B49" w:rsidRDefault="00F85F4B">
            <w:pPr>
              <w:spacing w:after="0" w:line="240" w:lineRule="auto"/>
              <w:jc w:val="right"/>
            </w:pPr>
            <w:r>
              <w:rPr>
                <w:rFonts w:ascii="Calibri" w:eastAsia="Calibri" w:hAnsi="Calibri"/>
                <w:color w:val="000000"/>
              </w:rPr>
              <w:t>89.56</w:t>
            </w:r>
          </w:p>
        </w:tc>
      </w:tr>
      <w:tr w:rsidR="009E4B49" w14:paraId="5FECCBB2"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FCFFB" w14:textId="77777777" w:rsidR="009E4B49" w:rsidRDefault="00F85F4B">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A9FAE" w14:textId="77777777" w:rsidR="009E4B49" w:rsidRDefault="00F85F4B">
            <w:pPr>
              <w:spacing w:after="0" w:line="240" w:lineRule="auto"/>
              <w:jc w:val="right"/>
            </w:pPr>
            <w:r>
              <w:rPr>
                <w:rFonts w:ascii="Calibri" w:eastAsia="Calibri" w:hAnsi="Calibri"/>
                <w:color w:val="000000"/>
              </w:rPr>
              <w:t>22.20</w:t>
            </w:r>
          </w:p>
        </w:tc>
      </w:tr>
      <w:tr w:rsidR="009E4B49" w14:paraId="170D6EAD"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F64AD" w14:textId="77777777" w:rsidR="009E4B49" w:rsidRDefault="00F85F4B">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601BC" w14:textId="77777777" w:rsidR="009E4B49" w:rsidRDefault="00F85F4B">
            <w:pPr>
              <w:spacing w:after="0" w:line="240" w:lineRule="auto"/>
              <w:jc w:val="right"/>
            </w:pPr>
            <w:r>
              <w:rPr>
                <w:rFonts w:ascii="Calibri" w:eastAsia="Calibri" w:hAnsi="Calibri"/>
                <w:color w:val="000000"/>
              </w:rPr>
              <w:t>49.06</w:t>
            </w:r>
          </w:p>
        </w:tc>
      </w:tr>
    </w:tbl>
    <w:p w14:paraId="795BB38B"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4E03CD63" w14:textId="77777777" w:rsidR="004605F8" w:rsidRPr="00E304AA" w:rsidRDefault="004605F8" w:rsidP="003E39C7">
      <w:pPr>
        <w:pStyle w:val="Heading1"/>
      </w:pPr>
      <w:bookmarkStart w:id="17" w:name="_Toc41481940"/>
      <w:r w:rsidRPr="00E304AA">
        <w:t>School Review and Development</w:t>
      </w:r>
      <w:bookmarkEnd w:id="17"/>
    </w:p>
    <w:p w14:paraId="02EB2C68"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1313324E" w14:textId="77777777"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14:paraId="32165AE3" w14:textId="28EC09F6" w:rsidR="004605F8" w:rsidRPr="004605F8" w:rsidRDefault="00C031A8" w:rsidP="004605F8">
      <w:pPr>
        <w:pStyle w:val="BodyText"/>
      </w:pPr>
      <w:r>
        <w:t>Our school</w:t>
      </w:r>
      <w:r w:rsidR="004605F8" w:rsidRPr="004605F8">
        <w:t xml:space="preserve"> was r</w:t>
      </w:r>
      <w:r w:rsidR="00764588">
        <w:t xml:space="preserve">eviewed in </w:t>
      </w:r>
      <w:r w:rsidR="00215E49">
        <w:t>2017</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1EA98BA9" w14:textId="77777777" w:rsidR="004605F8" w:rsidRPr="004605F8" w:rsidRDefault="004605F8" w:rsidP="008828DB">
      <w:pPr>
        <w:pStyle w:val="Heading2"/>
      </w:pPr>
      <w:bookmarkStart w:id="18" w:name="_Toc41481941"/>
      <w:r w:rsidRPr="004605F8">
        <w:t>School Satisfaction</w:t>
      </w:r>
      <w:bookmarkEnd w:id="18"/>
    </w:p>
    <w:p w14:paraId="695F9A06"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14:paraId="13A4CAE6" w14:textId="77777777" w:rsidR="007E7700" w:rsidRPr="00C10798" w:rsidRDefault="004605F8" w:rsidP="008828DB">
      <w:pPr>
        <w:pStyle w:val="Heading2"/>
      </w:pPr>
      <w:bookmarkStart w:id="19" w:name="_Toc41481942"/>
      <w:r w:rsidRPr="00C10798">
        <w:t>Overall Satisfaction</w:t>
      </w:r>
      <w:bookmarkEnd w:id="19"/>
    </w:p>
    <w:p w14:paraId="3408908E" w14:textId="77777777" w:rsidR="009E4B49" w:rsidRDefault="00F85F4B">
      <w:pPr>
        <w:spacing w:after="239" w:line="240" w:lineRule="auto"/>
      </w:pPr>
      <w:r>
        <w:rPr>
          <w:rFonts w:ascii="Calibri" w:eastAsia="Calibri" w:hAnsi="Calibri"/>
          <w:color w:val="000000"/>
        </w:rPr>
        <w:t>In this period of reporting, 71% of parents and carers, 84% of staff, and 62% of students at this school indicated they were satisfied with the education provided by the school.</w:t>
      </w:r>
    </w:p>
    <w:p w14:paraId="479E5780" w14:textId="77777777"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w:t>
      </w:r>
      <w:r w:rsidRPr="00A97DF7">
        <w:lastRenderedPageBreak/>
        <w:t>percentage of parents and carers, students and staff who agreed with each of the national opinion items at this school.</w:t>
      </w:r>
    </w:p>
    <w:p w14:paraId="208FA105" w14:textId="77777777" w:rsidR="009E4B49" w:rsidRDefault="00F85F4B">
      <w:pPr>
        <w:spacing w:after="239" w:line="240" w:lineRule="auto"/>
      </w:pPr>
      <w:r>
        <w:rPr>
          <w:rFonts w:ascii="Calibri" w:eastAsia="Calibri" w:hAnsi="Calibri"/>
          <w:color w:val="000000"/>
        </w:rPr>
        <w:t>A total of 85 staff responded to the survey. Please note that not all responders answered every question.</w:t>
      </w:r>
    </w:p>
    <w:p w14:paraId="4120F649" w14:textId="77777777" w:rsidR="005D1D2C" w:rsidRPr="00C10798" w:rsidRDefault="004605F8" w:rsidP="00E943F6">
      <w:pPr>
        <w:pStyle w:val="TableHeading"/>
      </w:pPr>
      <w:r w:rsidRPr="00C10798">
        <w:t>Table: Proportion of staff in agreement with each national opinion item</w:t>
      </w:r>
    </w:p>
    <w:tbl>
      <w:tblPr>
        <w:tblW w:w="9008" w:type="dxa"/>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B81E0E" w14:paraId="4C91D49E"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AD1E0C" w14:textId="0C851291" w:rsidR="00B81E0E" w:rsidRDefault="00B81E0E">
            <w:pPr>
              <w:spacing w:after="0" w:line="240" w:lineRule="auto"/>
              <w:rPr>
                <w:rFonts w:ascii="Calibri" w:eastAsia="Calibri" w:hAnsi="Calibri"/>
                <w:color w:val="000000"/>
              </w:rPr>
            </w:pPr>
            <w:r>
              <w:rPr>
                <w:rFonts w:ascii="Calibri" w:eastAsia="Calibri" w:hAnsi="Calibri"/>
                <w:b/>
                <w:color w:val="000000"/>
              </w:rPr>
              <w:t>National opinion item</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66532E" w14:textId="12D90B6A" w:rsidR="00B81E0E" w:rsidRDefault="00B81E0E">
            <w:pPr>
              <w:spacing w:after="0" w:line="240" w:lineRule="auto"/>
              <w:jc w:val="right"/>
              <w:rPr>
                <w:rFonts w:ascii="Calibri" w:eastAsia="Calibri" w:hAnsi="Calibri"/>
                <w:color w:val="000000"/>
              </w:rPr>
            </w:pPr>
            <w:r>
              <w:rPr>
                <w:rFonts w:ascii="Calibri" w:eastAsia="Calibri" w:hAnsi="Calibri"/>
                <w:color w:val="000000"/>
              </w:rPr>
              <w:t>%*</w:t>
            </w:r>
          </w:p>
        </w:tc>
      </w:tr>
      <w:tr w:rsidR="009E4B49" w14:paraId="6DE84B9E"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BD5BCC" w14:textId="77777777" w:rsidR="009E4B49" w:rsidRDefault="00F85F4B">
            <w:pPr>
              <w:spacing w:after="0" w:line="240" w:lineRule="auto"/>
            </w:pPr>
            <w:r>
              <w:rPr>
                <w:rFonts w:ascii="Calibri" w:eastAsia="Calibri" w:hAnsi="Calibri"/>
                <w:color w:val="000000"/>
              </w:rPr>
              <w:t>Parents at this school can talk to teachers about their concerns.</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777C4C" w14:textId="77777777" w:rsidR="009E4B49" w:rsidRDefault="00F85F4B">
            <w:pPr>
              <w:spacing w:after="0" w:line="240" w:lineRule="auto"/>
              <w:jc w:val="right"/>
            </w:pPr>
            <w:r>
              <w:rPr>
                <w:rFonts w:ascii="Calibri" w:eastAsia="Calibri" w:hAnsi="Calibri"/>
                <w:color w:val="000000"/>
              </w:rPr>
              <w:t>94</w:t>
            </w:r>
          </w:p>
        </w:tc>
      </w:tr>
      <w:tr w:rsidR="009E4B49" w14:paraId="42897899"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A9EEB4" w14:textId="77777777" w:rsidR="009E4B49" w:rsidRDefault="00F85F4B">
            <w:pPr>
              <w:spacing w:after="0" w:line="240" w:lineRule="auto"/>
            </w:pPr>
            <w:r>
              <w:rPr>
                <w:rFonts w:ascii="Calibri" w:eastAsia="Calibri" w:hAnsi="Calibri"/>
                <w:color w:val="000000"/>
              </w:rPr>
              <w:t>Staff are well supported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371E13" w14:textId="77777777" w:rsidR="009E4B49" w:rsidRDefault="00F85F4B">
            <w:pPr>
              <w:spacing w:after="0" w:line="240" w:lineRule="auto"/>
              <w:jc w:val="right"/>
            </w:pPr>
            <w:r>
              <w:rPr>
                <w:rFonts w:ascii="Calibri" w:eastAsia="Calibri" w:hAnsi="Calibri"/>
                <w:color w:val="000000"/>
              </w:rPr>
              <w:t>63</w:t>
            </w:r>
          </w:p>
        </w:tc>
      </w:tr>
      <w:tr w:rsidR="009E4B49" w14:paraId="67E94052"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E45A2D" w14:textId="77777777" w:rsidR="009E4B49" w:rsidRDefault="00F85F4B">
            <w:pPr>
              <w:spacing w:after="0" w:line="240" w:lineRule="auto"/>
            </w:pPr>
            <w:r>
              <w:rPr>
                <w:rFonts w:ascii="Calibri" w:eastAsia="Calibri" w:hAnsi="Calibri"/>
                <w:color w:val="000000"/>
              </w:rPr>
              <w:t>Staff get quality feedback on their performance.</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644CF6" w14:textId="77777777" w:rsidR="009E4B49" w:rsidRDefault="00F85F4B">
            <w:pPr>
              <w:spacing w:after="0" w:line="240" w:lineRule="auto"/>
              <w:jc w:val="right"/>
            </w:pPr>
            <w:r>
              <w:rPr>
                <w:rFonts w:ascii="Calibri" w:eastAsia="Calibri" w:hAnsi="Calibri"/>
                <w:color w:val="000000"/>
              </w:rPr>
              <w:t>60</w:t>
            </w:r>
          </w:p>
        </w:tc>
      </w:tr>
      <w:tr w:rsidR="009E4B49" w14:paraId="784D509C"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558A83" w14:textId="77777777" w:rsidR="009E4B49" w:rsidRDefault="00F85F4B">
            <w:pPr>
              <w:spacing w:after="0" w:line="240" w:lineRule="auto"/>
            </w:pPr>
            <w:r>
              <w:rPr>
                <w:rFonts w:ascii="Calibri" w:eastAsia="Calibri" w:hAnsi="Calibri"/>
                <w:color w:val="000000"/>
              </w:rPr>
              <w:t>Student behaviour is well managed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AFC60A" w14:textId="77777777" w:rsidR="009E4B49" w:rsidRDefault="00F85F4B">
            <w:pPr>
              <w:spacing w:after="0" w:line="240" w:lineRule="auto"/>
              <w:jc w:val="right"/>
            </w:pPr>
            <w:r>
              <w:rPr>
                <w:rFonts w:ascii="Calibri" w:eastAsia="Calibri" w:hAnsi="Calibri"/>
                <w:color w:val="000000"/>
              </w:rPr>
              <w:t>48</w:t>
            </w:r>
          </w:p>
        </w:tc>
      </w:tr>
      <w:tr w:rsidR="009E4B49" w14:paraId="369F61B4"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1A6EDA" w14:textId="77777777" w:rsidR="009E4B49" w:rsidRDefault="00F85F4B">
            <w:pPr>
              <w:spacing w:after="0" w:line="240" w:lineRule="auto"/>
            </w:pPr>
            <w:r>
              <w:rPr>
                <w:rFonts w:ascii="Calibri" w:eastAsia="Calibri" w:hAnsi="Calibri"/>
                <w:color w:val="000000"/>
              </w:rPr>
              <w:t>Students at this school can talk to their teachers about their concerns.</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1B768B" w14:textId="77777777" w:rsidR="009E4B49" w:rsidRDefault="00F85F4B">
            <w:pPr>
              <w:spacing w:after="0" w:line="240" w:lineRule="auto"/>
              <w:jc w:val="right"/>
            </w:pPr>
            <w:r>
              <w:rPr>
                <w:rFonts w:ascii="Calibri" w:eastAsia="Calibri" w:hAnsi="Calibri"/>
                <w:color w:val="000000"/>
              </w:rPr>
              <w:t>94</w:t>
            </w:r>
          </w:p>
        </w:tc>
      </w:tr>
      <w:tr w:rsidR="009E4B49" w14:paraId="6B31E5E7"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73FA81" w14:textId="77777777" w:rsidR="009E4B49" w:rsidRDefault="00F85F4B">
            <w:pPr>
              <w:spacing w:after="0" w:line="240" w:lineRule="auto"/>
            </w:pPr>
            <w:r>
              <w:rPr>
                <w:rFonts w:ascii="Calibri" w:eastAsia="Calibri" w:hAnsi="Calibri"/>
                <w:color w:val="000000"/>
              </w:rPr>
              <w:t>Students feel safe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5DDE9C" w14:textId="77777777" w:rsidR="009E4B49" w:rsidRDefault="00F85F4B">
            <w:pPr>
              <w:spacing w:after="0" w:line="240" w:lineRule="auto"/>
              <w:jc w:val="right"/>
            </w:pPr>
            <w:r>
              <w:rPr>
                <w:rFonts w:ascii="Calibri" w:eastAsia="Calibri" w:hAnsi="Calibri"/>
                <w:color w:val="000000"/>
              </w:rPr>
              <w:t>70</w:t>
            </w:r>
          </w:p>
        </w:tc>
      </w:tr>
      <w:tr w:rsidR="009E4B49" w14:paraId="03024494"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4DC9F3" w14:textId="77777777" w:rsidR="009E4B49" w:rsidRDefault="00F85F4B">
            <w:pPr>
              <w:spacing w:after="0" w:line="240" w:lineRule="auto"/>
            </w:pPr>
            <w:r>
              <w:rPr>
                <w:rFonts w:ascii="Calibri" w:eastAsia="Calibri" w:hAnsi="Calibri"/>
                <w:color w:val="000000"/>
              </w:rPr>
              <w:t>Students like being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495301" w14:textId="77777777" w:rsidR="009E4B49" w:rsidRDefault="00F85F4B">
            <w:pPr>
              <w:spacing w:after="0" w:line="240" w:lineRule="auto"/>
              <w:jc w:val="right"/>
            </w:pPr>
            <w:r>
              <w:rPr>
                <w:rFonts w:ascii="Calibri" w:eastAsia="Calibri" w:hAnsi="Calibri"/>
                <w:color w:val="000000"/>
              </w:rPr>
              <w:t>83</w:t>
            </w:r>
          </w:p>
        </w:tc>
      </w:tr>
      <w:tr w:rsidR="009E4B49" w14:paraId="608F8618"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0D94DF" w14:textId="77777777" w:rsidR="009E4B49" w:rsidRDefault="00F85F4B">
            <w:pPr>
              <w:spacing w:after="0" w:line="240" w:lineRule="auto"/>
            </w:pPr>
            <w:r>
              <w:rPr>
                <w:rFonts w:ascii="Calibri" w:eastAsia="Calibri" w:hAnsi="Calibri"/>
                <w:color w:val="000000"/>
              </w:rPr>
              <w:t>Students’ learning needs are being met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14DDD8" w14:textId="77777777" w:rsidR="009E4B49" w:rsidRDefault="00F85F4B">
            <w:pPr>
              <w:spacing w:after="0" w:line="240" w:lineRule="auto"/>
              <w:jc w:val="right"/>
            </w:pPr>
            <w:r>
              <w:rPr>
                <w:rFonts w:ascii="Calibri" w:eastAsia="Calibri" w:hAnsi="Calibri"/>
                <w:color w:val="000000"/>
              </w:rPr>
              <w:t>84</w:t>
            </w:r>
          </w:p>
        </w:tc>
      </w:tr>
      <w:tr w:rsidR="009E4B49" w14:paraId="776D9575"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182114" w14:textId="77777777" w:rsidR="009E4B49" w:rsidRDefault="00F85F4B">
            <w:pPr>
              <w:spacing w:after="0" w:line="240" w:lineRule="auto"/>
            </w:pPr>
            <w:r>
              <w:rPr>
                <w:rFonts w:ascii="Calibri" w:eastAsia="Calibri" w:hAnsi="Calibri"/>
                <w:color w:val="000000"/>
              </w:rPr>
              <w:t>Teachers at this school expect students to do their best.</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B9FEB8" w14:textId="77777777" w:rsidR="009E4B49" w:rsidRDefault="00F85F4B">
            <w:pPr>
              <w:spacing w:after="0" w:line="240" w:lineRule="auto"/>
              <w:jc w:val="right"/>
            </w:pPr>
            <w:r>
              <w:rPr>
                <w:rFonts w:ascii="Calibri" w:eastAsia="Calibri" w:hAnsi="Calibri"/>
                <w:color w:val="000000"/>
              </w:rPr>
              <w:t>98</w:t>
            </w:r>
          </w:p>
        </w:tc>
      </w:tr>
      <w:tr w:rsidR="009E4B49" w14:paraId="52E541F0"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0BA7AF" w14:textId="77777777" w:rsidR="009E4B49" w:rsidRDefault="00F85F4B">
            <w:pPr>
              <w:spacing w:after="0" w:line="240" w:lineRule="auto"/>
            </w:pPr>
            <w:r>
              <w:rPr>
                <w:rFonts w:ascii="Calibri" w:eastAsia="Calibri" w:hAnsi="Calibri"/>
                <w:color w:val="000000"/>
              </w:rPr>
              <w:t>Teachers at this school motivate students to learn.</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2CB9EB" w14:textId="77777777" w:rsidR="009E4B49" w:rsidRDefault="00F85F4B">
            <w:pPr>
              <w:spacing w:after="0" w:line="240" w:lineRule="auto"/>
              <w:jc w:val="right"/>
            </w:pPr>
            <w:r>
              <w:rPr>
                <w:rFonts w:ascii="Calibri" w:eastAsia="Calibri" w:hAnsi="Calibri"/>
                <w:color w:val="000000"/>
              </w:rPr>
              <w:t>92</w:t>
            </w:r>
          </w:p>
        </w:tc>
      </w:tr>
      <w:tr w:rsidR="009E4B49" w14:paraId="3E05EF19"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1F7EA9" w14:textId="77777777" w:rsidR="009E4B49" w:rsidRDefault="00F85F4B">
            <w:pPr>
              <w:spacing w:after="0" w:line="240" w:lineRule="auto"/>
            </w:pPr>
            <w:r>
              <w:rPr>
                <w:rFonts w:ascii="Calibri" w:eastAsia="Calibri" w:hAnsi="Calibri"/>
                <w:color w:val="000000"/>
              </w:rPr>
              <w:t>Teachers at this school treat students fairly.</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4AF782" w14:textId="77777777" w:rsidR="009E4B49" w:rsidRDefault="00F85F4B">
            <w:pPr>
              <w:spacing w:after="0" w:line="240" w:lineRule="auto"/>
              <w:jc w:val="right"/>
            </w:pPr>
            <w:r>
              <w:rPr>
                <w:rFonts w:ascii="Calibri" w:eastAsia="Calibri" w:hAnsi="Calibri"/>
                <w:color w:val="000000"/>
              </w:rPr>
              <w:t>93</w:t>
            </w:r>
          </w:p>
        </w:tc>
      </w:tr>
      <w:tr w:rsidR="009E4B49" w14:paraId="27B1FAB7"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B266C1" w14:textId="77777777" w:rsidR="009E4B49" w:rsidRDefault="00F85F4B">
            <w:pPr>
              <w:spacing w:after="0" w:line="240" w:lineRule="auto"/>
            </w:pPr>
            <w:r>
              <w:rPr>
                <w:rFonts w:ascii="Calibri" w:eastAsia="Calibri" w:hAnsi="Calibri"/>
                <w:color w:val="000000"/>
              </w:rPr>
              <w:t>Teachers give useful feedback.</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1CB754" w14:textId="77777777" w:rsidR="009E4B49" w:rsidRDefault="00F85F4B">
            <w:pPr>
              <w:spacing w:after="0" w:line="240" w:lineRule="auto"/>
              <w:jc w:val="right"/>
            </w:pPr>
            <w:r>
              <w:rPr>
                <w:rFonts w:ascii="Calibri" w:eastAsia="Calibri" w:hAnsi="Calibri"/>
                <w:color w:val="000000"/>
              </w:rPr>
              <w:t>89</w:t>
            </w:r>
          </w:p>
        </w:tc>
      </w:tr>
      <w:tr w:rsidR="009E4B49" w14:paraId="00A32619"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EC1937" w14:textId="77777777" w:rsidR="009E4B49" w:rsidRDefault="00F85F4B">
            <w:pPr>
              <w:spacing w:after="0" w:line="240" w:lineRule="auto"/>
            </w:pPr>
            <w:r>
              <w:rPr>
                <w:rFonts w:ascii="Calibri" w:eastAsia="Calibri" w:hAnsi="Calibri"/>
                <w:color w:val="000000"/>
              </w:rPr>
              <w:t>This school is well maintained.</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9051EA" w14:textId="77777777" w:rsidR="009E4B49" w:rsidRDefault="00F85F4B">
            <w:pPr>
              <w:spacing w:after="0" w:line="240" w:lineRule="auto"/>
              <w:jc w:val="right"/>
            </w:pPr>
            <w:r>
              <w:rPr>
                <w:rFonts w:ascii="Calibri" w:eastAsia="Calibri" w:hAnsi="Calibri"/>
                <w:color w:val="000000"/>
              </w:rPr>
              <w:t>72</w:t>
            </w:r>
          </w:p>
        </w:tc>
      </w:tr>
      <w:tr w:rsidR="009E4B49" w14:paraId="7BEA7FB3"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F94761" w14:textId="77777777" w:rsidR="009E4B49" w:rsidRDefault="00F85F4B">
            <w:pPr>
              <w:spacing w:after="0" w:line="240" w:lineRule="auto"/>
            </w:pPr>
            <w:r>
              <w:rPr>
                <w:rFonts w:ascii="Calibri" w:eastAsia="Calibri" w:hAnsi="Calibri"/>
                <w:color w:val="000000"/>
              </w:rPr>
              <w:t>This school looks for ways to improve.</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3413DB" w14:textId="77777777" w:rsidR="009E4B49" w:rsidRDefault="00F85F4B">
            <w:pPr>
              <w:spacing w:after="0" w:line="240" w:lineRule="auto"/>
              <w:jc w:val="right"/>
            </w:pPr>
            <w:r>
              <w:rPr>
                <w:rFonts w:ascii="Calibri" w:eastAsia="Calibri" w:hAnsi="Calibri"/>
                <w:color w:val="000000"/>
              </w:rPr>
              <w:t>85</w:t>
            </w:r>
          </w:p>
        </w:tc>
      </w:tr>
      <w:tr w:rsidR="009E4B49" w14:paraId="7F57ECE1"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31F4FE" w14:textId="77777777" w:rsidR="009E4B49" w:rsidRDefault="00F85F4B">
            <w:pPr>
              <w:spacing w:after="0" w:line="240" w:lineRule="auto"/>
            </w:pPr>
            <w:r>
              <w:rPr>
                <w:rFonts w:ascii="Calibri" w:eastAsia="Calibri" w:hAnsi="Calibri"/>
                <w:color w:val="000000"/>
              </w:rPr>
              <w:t>This school takes staff opinions seriously.</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90995B" w14:textId="77777777" w:rsidR="009E4B49" w:rsidRDefault="00F85F4B">
            <w:pPr>
              <w:spacing w:after="0" w:line="240" w:lineRule="auto"/>
              <w:jc w:val="right"/>
            </w:pPr>
            <w:r>
              <w:rPr>
                <w:rFonts w:ascii="Calibri" w:eastAsia="Calibri" w:hAnsi="Calibri"/>
                <w:color w:val="000000"/>
              </w:rPr>
              <w:t>71</w:t>
            </w:r>
          </w:p>
        </w:tc>
      </w:tr>
      <w:tr w:rsidR="009E4B49" w14:paraId="4C308100"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27761C" w14:textId="77777777" w:rsidR="009E4B49" w:rsidRDefault="00F85F4B">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EB1278" w14:textId="77777777" w:rsidR="009E4B49" w:rsidRDefault="00F85F4B">
            <w:pPr>
              <w:spacing w:after="0" w:line="240" w:lineRule="auto"/>
              <w:jc w:val="right"/>
            </w:pPr>
            <w:r>
              <w:rPr>
                <w:rFonts w:ascii="Calibri" w:eastAsia="Calibri" w:hAnsi="Calibri"/>
                <w:color w:val="000000"/>
              </w:rPr>
              <w:t>86</w:t>
            </w:r>
          </w:p>
        </w:tc>
      </w:tr>
      <w:tr w:rsidR="009E4B49" w14:paraId="3FB72BAF"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D1BD0E" w14:textId="77777777" w:rsidR="009E4B49" w:rsidRDefault="00F85F4B">
            <w:pPr>
              <w:spacing w:after="0" w:line="240" w:lineRule="auto"/>
            </w:pPr>
            <w:r>
              <w:rPr>
                <w:rFonts w:ascii="Calibri" w:eastAsia="Calibri" w:hAnsi="Calibri"/>
                <w:color w:val="000000"/>
              </w:rPr>
              <w:t>Teachers give useful feedback.</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4EBD0B" w14:textId="77777777" w:rsidR="009E4B49" w:rsidRDefault="00F85F4B">
            <w:pPr>
              <w:spacing w:after="0" w:line="240" w:lineRule="auto"/>
              <w:jc w:val="right"/>
            </w:pPr>
            <w:r>
              <w:rPr>
                <w:rFonts w:ascii="Calibri" w:eastAsia="Calibri" w:hAnsi="Calibri"/>
                <w:color w:val="000000"/>
              </w:rPr>
              <w:t>89</w:t>
            </w:r>
          </w:p>
        </w:tc>
      </w:tr>
    </w:tbl>
    <w:p w14:paraId="7113A67F" w14:textId="77777777" w:rsidR="000F0510" w:rsidRDefault="000F0510" w:rsidP="000F0510">
      <w:pPr>
        <w:pStyle w:val="Caption"/>
        <w:spacing w:after="0"/>
      </w:pPr>
      <w:r w:rsidRPr="0078096D">
        <w:t>Source: ACT Education Directorate, Analytics and Evaluation Branch</w:t>
      </w:r>
    </w:p>
    <w:p w14:paraId="19E752BF" w14:textId="46BB6F19" w:rsidR="000F0510" w:rsidRDefault="000F0510" w:rsidP="000F0510">
      <w:pPr>
        <w:pStyle w:val="Caption"/>
        <w:spacing w:after="0"/>
      </w:pPr>
      <w:r>
        <w:t>Data derived from annual</w:t>
      </w:r>
      <w:r w:rsidRPr="00C10798">
        <w:t xml:space="preserve"> School Satisfaction Survey</w:t>
      </w:r>
    </w:p>
    <w:p w14:paraId="440D563B" w14:textId="1A223424" w:rsidR="00B81E0E" w:rsidRPr="00B81E0E" w:rsidRDefault="00B81E0E" w:rsidP="00B81E0E">
      <w:pPr>
        <w:pStyle w:val="BodyText"/>
        <w:rPr>
          <w:bCs/>
          <w:color w:val="000000" w:themeColor="text1"/>
          <w:sz w:val="18"/>
          <w:szCs w:val="18"/>
        </w:rPr>
      </w:pPr>
      <w:r w:rsidRPr="00B81E0E">
        <w:rPr>
          <w:bCs/>
          <w:color w:val="000000" w:themeColor="text1"/>
          <w:sz w:val="18"/>
          <w:szCs w:val="18"/>
        </w:rPr>
        <w:t>*percent</w:t>
      </w:r>
      <w:r>
        <w:rPr>
          <w:bCs/>
          <w:color w:val="000000" w:themeColor="text1"/>
          <w:sz w:val="18"/>
          <w:szCs w:val="18"/>
        </w:rPr>
        <w:t>age</w:t>
      </w:r>
      <w:r w:rsidRPr="00B81E0E">
        <w:rPr>
          <w:bCs/>
          <w:color w:val="000000" w:themeColor="text1"/>
          <w:sz w:val="18"/>
          <w:szCs w:val="18"/>
        </w:rPr>
        <w:t xml:space="preserve"> of parent respondents</w:t>
      </w:r>
    </w:p>
    <w:p w14:paraId="67ED974D" w14:textId="77777777" w:rsidR="009E4B49" w:rsidRDefault="00F85F4B">
      <w:pPr>
        <w:spacing w:after="239" w:line="240" w:lineRule="auto"/>
      </w:pPr>
      <w:r>
        <w:rPr>
          <w:rFonts w:ascii="Calibri" w:eastAsia="Calibri" w:hAnsi="Calibri"/>
          <w:color w:val="000000"/>
        </w:rPr>
        <w:t>A total of 282 parents responded to the survey. Please note that not all responders answered every question.</w:t>
      </w:r>
    </w:p>
    <w:p w14:paraId="20D24376"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B81E0E" w14:paraId="21735D64"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7B2805" w14:textId="65232978" w:rsidR="00B81E0E" w:rsidRDefault="00B81E0E" w:rsidP="00B81E0E">
            <w:pPr>
              <w:spacing w:after="0" w:line="240" w:lineRule="auto"/>
              <w:rPr>
                <w:rFonts w:ascii="Calibri" w:eastAsia="Calibri" w:hAnsi="Calibri"/>
                <w:color w:val="000000"/>
              </w:rPr>
            </w:pPr>
            <w:r>
              <w:rPr>
                <w:rFonts w:ascii="Calibri" w:eastAsia="Calibri" w:hAnsi="Calibri"/>
                <w:b/>
                <w:color w:val="000000"/>
              </w:rPr>
              <w:t>National opinion item</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BB45D8" w14:textId="497C15B5" w:rsidR="00B81E0E" w:rsidRDefault="00B81E0E" w:rsidP="00B81E0E">
            <w:pPr>
              <w:spacing w:after="0" w:line="240" w:lineRule="auto"/>
              <w:jc w:val="right"/>
              <w:rPr>
                <w:rFonts w:ascii="Calibri" w:eastAsia="Calibri" w:hAnsi="Calibri"/>
                <w:color w:val="000000"/>
              </w:rPr>
            </w:pPr>
            <w:r>
              <w:rPr>
                <w:rFonts w:ascii="Calibri" w:eastAsia="Calibri" w:hAnsi="Calibri"/>
                <w:color w:val="000000"/>
              </w:rPr>
              <w:t>%*</w:t>
            </w:r>
          </w:p>
        </w:tc>
      </w:tr>
      <w:tr w:rsidR="00B81E0E" w14:paraId="71551B70"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0787EA" w14:textId="77777777" w:rsidR="00B81E0E" w:rsidRDefault="00B81E0E" w:rsidP="00B81E0E">
            <w:pPr>
              <w:spacing w:after="0" w:line="240" w:lineRule="auto"/>
            </w:pPr>
            <w:r>
              <w:rPr>
                <w:rFonts w:ascii="Calibri" w:eastAsia="Calibri" w:hAnsi="Calibri"/>
                <w:color w:val="000000"/>
              </w:rPr>
              <w:t>My child likes being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F6061B" w14:textId="77777777" w:rsidR="00B81E0E" w:rsidRDefault="00B81E0E" w:rsidP="00B81E0E">
            <w:pPr>
              <w:spacing w:after="0" w:line="240" w:lineRule="auto"/>
              <w:jc w:val="right"/>
            </w:pPr>
            <w:r>
              <w:rPr>
                <w:rFonts w:ascii="Calibri" w:eastAsia="Calibri" w:hAnsi="Calibri"/>
                <w:color w:val="000000"/>
              </w:rPr>
              <w:t>82</w:t>
            </w:r>
          </w:p>
        </w:tc>
      </w:tr>
      <w:tr w:rsidR="00B81E0E" w14:paraId="5508A2AC"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0A8B86" w14:textId="77777777" w:rsidR="00B81E0E" w:rsidRDefault="00B81E0E" w:rsidP="00B81E0E">
            <w:pPr>
              <w:spacing w:after="0" w:line="240" w:lineRule="auto"/>
            </w:pPr>
            <w:r>
              <w:rPr>
                <w:rFonts w:ascii="Calibri" w:eastAsia="Calibri" w:hAnsi="Calibri"/>
                <w:color w:val="000000"/>
              </w:rPr>
              <w:t>I can talk to my child’s teachers about my concerns.</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978CFD" w14:textId="77777777" w:rsidR="00B81E0E" w:rsidRDefault="00B81E0E" w:rsidP="00B81E0E">
            <w:pPr>
              <w:spacing w:after="0" w:line="240" w:lineRule="auto"/>
              <w:jc w:val="right"/>
            </w:pPr>
            <w:r>
              <w:rPr>
                <w:rFonts w:ascii="Calibri" w:eastAsia="Calibri" w:hAnsi="Calibri"/>
                <w:color w:val="000000"/>
              </w:rPr>
              <w:t>83</w:t>
            </w:r>
          </w:p>
        </w:tc>
      </w:tr>
      <w:tr w:rsidR="00B81E0E" w14:paraId="68069242"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557561" w14:textId="77777777" w:rsidR="00B81E0E" w:rsidRDefault="00B81E0E" w:rsidP="00B81E0E">
            <w:pPr>
              <w:spacing w:after="0" w:line="240" w:lineRule="auto"/>
            </w:pPr>
            <w:r>
              <w:rPr>
                <w:rFonts w:ascii="Calibri" w:eastAsia="Calibri" w:hAnsi="Calibri"/>
                <w:color w:val="000000"/>
              </w:rPr>
              <w:t>My child feels safe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84DC5C" w14:textId="77777777" w:rsidR="00B81E0E" w:rsidRDefault="00B81E0E" w:rsidP="00B81E0E">
            <w:pPr>
              <w:spacing w:after="0" w:line="240" w:lineRule="auto"/>
              <w:jc w:val="right"/>
            </w:pPr>
            <w:r>
              <w:rPr>
                <w:rFonts w:ascii="Calibri" w:eastAsia="Calibri" w:hAnsi="Calibri"/>
                <w:color w:val="000000"/>
              </w:rPr>
              <w:t>82</w:t>
            </w:r>
          </w:p>
        </w:tc>
      </w:tr>
      <w:tr w:rsidR="00B81E0E" w14:paraId="3A5FE805"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25C9D6" w14:textId="77777777" w:rsidR="00B81E0E" w:rsidRDefault="00B81E0E" w:rsidP="00B81E0E">
            <w:pPr>
              <w:spacing w:after="0" w:line="240" w:lineRule="auto"/>
            </w:pPr>
            <w:r>
              <w:rPr>
                <w:rFonts w:ascii="Calibri" w:eastAsia="Calibri" w:hAnsi="Calibri"/>
                <w:color w:val="000000"/>
              </w:rPr>
              <w:t>My child is making good progress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BD0B1B" w14:textId="77777777" w:rsidR="00B81E0E" w:rsidRDefault="00B81E0E" w:rsidP="00B81E0E">
            <w:pPr>
              <w:spacing w:after="0" w:line="240" w:lineRule="auto"/>
              <w:jc w:val="right"/>
            </w:pPr>
            <w:r>
              <w:rPr>
                <w:rFonts w:ascii="Calibri" w:eastAsia="Calibri" w:hAnsi="Calibri"/>
                <w:color w:val="000000"/>
              </w:rPr>
              <w:t>68</w:t>
            </w:r>
          </w:p>
        </w:tc>
      </w:tr>
      <w:tr w:rsidR="00B81E0E" w14:paraId="35EA7BF8"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54E029" w14:textId="77777777" w:rsidR="00B81E0E" w:rsidRDefault="00B81E0E" w:rsidP="00B81E0E">
            <w:pPr>
              <w:spacing w:after="0" w:line="240" w:lineRule="auto"/>
            </w:pPr>
            <w:r>
              <w:rPr>
                <w:rFonts w:ascii="Calibri" w:eastAsia="Calibri" w:hAnsi="Calibri"/>
                <w:color w:val="000000"/>
              </w:rPr>
              <w:t>My child's learning needs are being met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283E4A" w14:textId="77777777" w:rsidR="00B81E0E" w:rsidRDefault="00B81E0E" w:rsidP="00B81E0E">
            <w:pPr>
              <w:spacing w:after="0" w:line="240" w:lineRule="auto"/>
              <w:jc w:val="right"/>
            </w:pPr>
            <w:r>
              <w:rPr>
                <w:rFonts w:ascii="Calibri" w:eastAsia="Calibri" w:hAnsi="Calibri"/>
                <w:color w:val="000000"/>
              </w:rPr>
              <w:t>66</w:t>
            </w:r>
          </w:p>
        </w:tc>
      </w:tr>
      <w:tr w:rsidR="00B81E0E" w14:paraId="7DDB037B"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A29FD3" w14:textId="77777777" w:rsidR="00B81E0E" w:rsidRDefault="00B81E0E" w:rsidP="00B81E0E">
            <w:pPr>
              <w:spacing w:after="0" w:line="240" w:lineRule="auto"/>
            </w:pPr>
            <w:r>
              <w:rPr>
                <w:rFonts w:ascii="Calibri" w:eastAsia="Calibri" w:hAnsi="Calibri"/>
                <w:color w:val="000000"/>
              </w:rPr>
              <w:t>Student behaviour is well managed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DA4D7A" w14:textId="77777777" w:rsidR="00B81E0E" w:rsidRDefault="00B81E0E" w:rsidP="00B81E0E">
            <w:pPr>
              <w:spacing w:after="0" w:line="240" w:lineRule="auto"/>
              <w:jc w:val="right"/>
            </w:pPr>
            <w:r>
              <w:rPr>
                <w:rFonts w:ascii="Calibri" w:eastAsia="Calibri" w:hAnsi="Calibri"/>
                <w:color w:val="000000"/>
              </w:rPr>
              <w:t>60</w:t>
            </w:r>
          </w:p>
        </w:tc>
      </w:tr>
      <w:tr w:rsidR="00B81E0E" w14:paraId="354A8B12"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216E6F" w14:textId="77777777" w:rsidR="00B81E0E" w:rsidRDefault="00B81E0E" w:rsidP="00B81E0E">
            <w:pPr>
              <w:spacing w:after="0" w:line="240" w:lineRule="auto"/>
            </w:pPr>
            <w:r>
              <w:rPr>
                <w:rFonts w:ascii="Calibri" w:eastAsia="Calibri" w:hAnsi="Calibri"/>
                <w:color w:val="000000"/>
              </w:rPr>
              <w:t>Teachers at this school expect my child to do his or her best.</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966FC4" w14:textId="77777777" w:rsidR="00B81E0E" w:rsidRDefault="00B81E0E" w:rsidP="00B81E0E">
            <w:pPr>
              <w:spacing w:after="0" w:line="240" w:lineRule="auto"/>
              <w:jc w:val="right"/>
            </w:pPr>
            <w:r>
              <w:rPr>
                <w:rFonts w:ascii="Calibri" w:eastAsia="Calibri" w:hAnsi="Calibri"/>
                <w:color w:val="000000"/>
              </w:rPr>
              <w:t>80</w:t>
            </w:r>
          </w:p>
        </w:tc>
      </w:tr>
      <w:tr w:rsidR="00B81E0E" w14:paraId="643B7D2D"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C5F55A" w14:textId="77777777" w:rsidR="00B81E0E" w:rsidRDefault="00B81E0E" w:rsidP="00B81E0E">
            <w:pPr>
              <w:spacing w:after="0" w:line="240" w:lineRule="auto"/>
            </w:pPr>
            <w:r>
              <w:rPr>
                <w:rFonts w:ascii="Calibri" w:eastAsia="Calibri" w:hAnsi="Calibri"/>
                <w:color w:val="000000"/>
              </w:rPr>
              <w:t>Teachers at this school give useful feedback.</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623FEE" w14:textId="77777777" w:rsidR="00B81E0E" w:rsidRDefault="00B81E0E" w:rsidP="00B81E0E">
            <w:pPr>
              <w:spacing w:after="0" w:line="240" w:lineRule="auto"/>
              <w:jc w:val="right"/>
            </w:pPr>
            <w:r>
              <w:rPr>
                <w:rFonts w:ascii="Calibri" w:eastAsia="Calibri" w:hAnsi="Calibri"/>
                <w:color w:val="000000"/>
              </w:rPr>
              <w:t>65</w:t>
            </w:r>
          </w:p>
        </w:tc>
      </w:tr>
      <w:tr w:rsidR="00B81E0E" w14:paraId="378CE350"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3E20E1" w14:textId="77777777" w:rsidR="00B81E0E" w:rsidRDefault="00B81E0E" w:rsidP="00B81E0E">
            <w:pPr>
              <w:spacing w:after="0" w:line="240" w:lineRule="auto"/>
            </w:pPr>
            <w:r>
              <w:rPr>
                <w:rFonts w:ascii="Calibri" w:eastAsia="Calibri" w:hAnsi="Calibri"/>
                <w:color w:val="000000"/>
              </w:rPr>
              <w:t>Teachers at this school motivate my child to learn.</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804968" w14:textId="77777777" w:rsidR="00B81E0E" w:rsidRDefault="00B81E0E" w:rsidP="00B81E0E">
            <w:pPr>
              <w:spacing w:after="0" w:line="240" w:lineRule="auto"/>
              <w:jc w:val="right"/>
            </w:pPr>
            <w:r>
              <w:rPr>
                <w:rFonts w:ascii="Calibri" w:eastAsia="Calibri" w:hAnsi="Calibri"/>
                <w:color w:val="000000"/>
              </w:rPr>
              <w:t>71</w:t>
            </w:r>
          </w:p>
        </w:tc>
      </w:tr>
      <w:tr w:rsidR="00B81E0E" w14:paraId="243ADBDE"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F9474F" w14:textId="77777777" w:rsidR="00B81E0E" w:rsidRDefault="00B81E0E" w:rsidP="00B81E0E">
            <w:pPr>
              <w:spacing w:after="0" w:line="240" w:lineRule="auto"/>
            </w:pPr>
            <w:r>
              <w:rPr>
                <w:rFonts w:ascii="Calibri" w:eastAsia="Calibri" w:hAnsi="Calibri"/>
                <w:color w:val="000000"/>
              </w:rPr>
              <w:t>Teachers at this school treat students fairly.</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3173F9" w14:textId="77777777" w:rsidR="00B81E0E" w:rsidRDefault="00B81E0E" w:rsidP="00B81E0E">
            <w:pPr>
              <w:spacing w:after="0" w:line="240" w:lineRule="auto"/>
              <w:jc w:val="right"/>
            </w:pPr>
            <w:r>
              <w:rPr>
                <w:rFonts w:ascii="Calibri" w:eastAsia="Calibri" w:hAnsi="Calibri"/>
                <w:color w:val="000000"/>
              </w:rPr>
              <w:t>74</w:t>
            </w:r>
          </w:p>
        </w:tc>
      </w:tr>
      <w:tr w:rsidR="00B81E0E" w14:paraId="5A39B818"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11A746" w14:textId="77777777" w:rsidR="00B81E0E" w:rsidRDefault="00B81E0E" w:rsidP="00B81E0E">
            <w:pPr>
              <w:spacing w:after="0" w:line="240" w:lineRule="auto"/>
            </w:pPr>
            <w:r>
              <w:rPr>
                <w:rFonts w:ascii="Calibri" w:eastAsia="Calibri" w:hAnsi="Calibri"/>
                <w:color w:val="000000"/>
              </w:rPr>
              <w:lastRenderedPageBreak/>
              <w:t>This school is well maintained.</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4AD0D2" w14:textId="77777777" w:rsidR="00B81E0E" w:rsidRDefault="00B81E0E" w:rsidP="00B81E0E">
            <w:pPr>
              <w:spacing w:after="0" w:line="240" w:lineRule="auto"/>
              <w:jc w:val="right"/>
            </w:pPr>
            <w:r>
              <w:rPr>
                <w:rFonts w:ascii="Calibri" w:eastAsia="Calibri" w:hAnsi="Calibri"/>
                <w:color w:val="000000"/>
              </w:rPr>
              <w:t>72</w:t>
            </w:r>
          </w:p>
        </w:tc>
      </w:tr>
      <w:tr w:rsidR="00B81E0E" w14:paraId="24299AA6"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5851B6" w14:textId="77777777" w:rsidR="00B81E0E" w:rsidRDefault="00B81E0E" w:rsidP="00B81E0E">
            <w:pPr>
              <w:spacing w:after="0" w:line="240" w:lineRule="auto"/>
            </w:pPr>
            <w:r>
              <w:rPr>
                <w:rFonts w:ascii="Calibri" w:eastAsia="Calibri" w:hAnsi="Calibri"/>
                <w:color w:val="000000"/>
              </w:rPr>
              <w:t>This school looks for ways to improve.</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43A54F" w14:textId="77777777" w:rsidR="00B81E0E" w:rsidRDefault="00B81E0E" w:rsidP="00B81E0E">
            <w:pPr>
              <w:spacing w:after="0" w:line="240" w:lineRule="auto"/>
              <w:jc w:val="right"/>
            </w:pPr>
            <w:r>
              <w:rPr>
                <w:rFonts w:ascii="Calibri" w:eastAsia="Calibri" w:hAnsi="Calibri"/>
                <w:color w:val="000000"/>
              </w:rPr>
              <w:t>64</w:t>
            </w:r>
          </w:p>
        </w:tc>
      </w:tr>
      <w:tr w:rsidR="00B81E0E" w14:paraId="7E8260B6"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1E88B3" w14:textId="77777777" w:rsidR="00B81E0E" w:rsidRDefault="00B81E0E" w:rsidP="00B81E0E">
            <w:pPr>
              <w:spacing w:after="0" w:line="240" w:lineRule="auto"/>
            </w:pPr>
            <w:r>
              <w:rPr>
                <w:rFonts w:ascii="Calibri" w:eastAsia="Calibri" w:hAnsi="Calibri"/>
                <w:color w:val="000000"/>
              </w:rPr>
              <w:t>This school takes parents’ opinions seriously.</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6F364A" w14:textId="77777777" w:rsidR="00B81E0E" w:rsidRDefault="00B81E0E" w:rsidP="00B81E0E">
            <w:pPr>
              <w:spacing w:after="0" w:line="240" w:lineRule="auto"/>
              <w:jc w:val="right"/>
            </w:pPr>
            <w:r>
              <w:rPr>
                <w:rFonts w:ascii="Calibri" w:eastAsia="Calibri" w:hAnsi="Calibri"/>
                <w:color w:val="000000"/>
              </w:rPr>
              <w:t>60</w:t>
            </w:r>
          </w:p>
        </w:tc>
      </w:tr>
      <w:tr w:rsidR="00B81E0E" w14:paraId="33AD30CA" w14:textId="77777777" w:rsidTr="00B81E0E">
        <w:trPr>
          <w:trHeight w:val="23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C53048" w14:textId="77777777" w:rsidR="00B81E0E" w:rsidRDefault="00B81E0E" w:rsidP="00B81E0E">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DA3843" w14:textId="77777777" w:rsidR="00B81E0E" w:rsidRDefault="00B81E0E" w:rsidP="00B81E0E">
            <w:pPr>
              <w:spacing w:after="0" w:line="240" w:lineRule="auto"/>
              <w:jc w:val="right"/>
            </w:pPr>
            <w:r>
              <w:rPr>
                <w:rFonts w:ascii="Calibri" w:eastAsia="Calibri" w:hAnsi="Calibri"/>
                <w:color w:val="000000"/>
              </w:rPr>
              <w:t>65</w:t>
            </w:r>
          </w:p>
        </w:tc>
      </w:tr>
    </w:tbl>
    <w:p w14:paraId="1635960B" w14:textId="77777777" w:rsidR="000F0510" w:rsidRDefault="000F0510" w:rsidP="000F0510">
      <w:pPr>
        <w:pStyle w:val="Caption"/>
        <w:spacing w:after="0"/>
      </w:pPr>
      <w:r w:rsidRPr="0078096D">
        <w:t>Source: ACT Education Directorate, Analytics and Evaluation Branch</w:t>
      </w:r>
    </w:p>
    <w:p w14:paraId="20C9E39D" w14:textId="09CF4E11" w:rsidR="000F0510" w:rsidRDefault="000F0510" w:rsidP="000F0510">
      <w:pPr>
        <w:pStyle w:val="Caption"/>
        <w:spacing w:after="0"/>
      </w:pPr>
      <w:r>
        <w:t>Data derived from annual</w:t>
      </w:r>
      <w:r w:rsidRPr="00C10798">
        <w:t xml:space="preserve"> School Satisfaction Survey</w:t>
      </w:r>
    </w:p>
    <w:p w14:paraId="6CF5D74B" w14:textId="6A2922B3" w:rsidR="00B81E0E" w:rsidRPr="00B81E0E" w:rsidRDefault="00B81E0E" w:rsidP="00B81E0E">
      <w:pPr>
        <w:pStyle w:val="BodyText"/>
        <w:rPr>
          <w:bCs/>
          <w:color w:val="000000" w:themeColor="text1"/>
          <w:sz w:val="18"/>
          <w:szCs w:val="18"/>
        </w:rPr>
      </w:pPr>
      <w:r w:rsidRPr="00B81E0E">
        <w:rPr>
          <w:bCs/>
          <w:color w:val="000000" w:themeColor="text1"/>
          <w:sz w:val="18"/>
          <w:szCs w:val="18"/>
        </w:rPr>
        <w:t>*percent</w:t>
      </w:r>
      <w:r>
        <w:rPr>
          <w:bCs/>
          <w:color w:val="000000" w:themeColor="text1"/>
          <w:sz w:val="18"/>
          <w:szCs w:val="18"/>
        </w:rPr>
        <w:t>age</w:t>
      </w:r>
      <w:r w:rsidRPr="00B81E0E">
        <w:rPr>
          <w:bCs/>
          <w:color w:val="000000" w:themeColor="text1"/>
          <w:sz w:val="18"/>
          <w:szCs w:val="18"/>
        </w:rPr>
        <w:t xml:space="preserve"> of parent respondents</w:t>
      </w:r>
    </w:p>
    <w:p w14:paraId="0139122B" w14:textId="77777777" w:rsidR="00FB31CD" w:rsidRPr="00C10798" w:rsidRDefault="00F85F4B" w:rsidP="00F85F4B">
      <w:pPr>
        <w:spacing w:after="239" w:line="240" w:lineRule="auto"/>
      </w:pPr>
      <w:r>
        <w:rPr>
          <w:rFonts w:ascii="Calibri" w:eastAsia="Calibri" w:hAnsi="Calibri"/>
          <w:color w:val="000000"/>
        </w:rPr>
        <w:t>A total of 626 students responded to the survey. Please note that not all responders answered every question.</w:t>
      </w:r>
    </w:p>
    <w:sdt>
      <w:sdtPr>
        <w:alias w:val="blockJ4"/>
        <w:tag w:val="blockJ4"/>
        <w:id w:val="1761869426"/>
        <w:placeholder>
          <w:docPart w:val="798BB7E20F9F4258B3292EDE5675F6E3"/>
        </w:placeholder>
      </w:sdtPr>
      <w:sdtContent>
        <w:p w14:paraId="057AB9E4" w14:textId="77777777"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B81E0E" w14:paraId="3C624528" w14:textId="77777777" w:rsidTr="00B81E0E">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AB0EED" w14:textId="3340A8FA" w:rsidR="00B81E0E" w:rsidRDefault="00B81E0E">
            <w:pPr>
              <w:spacing w:after="0" w:line="240" w:lineRule="auto"/>
              <w:rPr>
                <w:rFonts w:ascii="Calibri" w:eastAsia="Calibri" w:hAnsi="Calibri"/>
                <w:color w:val="000000"/>
              </w:rPr>
            </w:pPr>
            <w:r>
              <w:rPr>
                <w:rFonts w:ascii="Calibri" w:eastAsia="Calibri" w:hAnsi="Calibri"/>
                <w:b/>
                <w:color w:val="000000"/>
              </w:rPr>
              <w:t>National opinion item</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688279" w14:textId="41BAEF60" w:rsidR="00B81E0E" w:rsidRDefault="00B81E0E">
            <w:pPr>
              <w:spacing w:after="0" w:line="240" w:lineRule="auto"/>
              <w:jc w:val="right"/>
              <w:rPr>
                <w:rFonts w:ascii="Calibri" w:eastAsia="Calibri" w:hAnsi="Calibri"/>
                <w:color w:val="000000"/>
              </w:rPr>
            </w:pPr>
            <w:r>
              <w:rPr>
                <w:rFonts w:ascii="Calibri" w:eastAsia="Calibri" w:hAnsi="Calibri"/>
                <w:color w:val="000000"/>
              </w:rPr>
              <w:t>%*</w:t>
            </w:r>
          </w:p>
        </w:tc>
      </w:tr>
      <w:tr w:rsidR="009E4B49" w14:paraId="4AC21EA4" w14:textId="77777777" w:rsidTr="00B81E0E">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CA76AC" w14:textId="77777777" w:rsidR="009E4B49" w:rsidRDefault="00F85F4B">
            <w:pPr>
              <w:spacing w:after="0" w:line="240" w:lineRule="auto"/>
            </w:pPr>
            <w:r>
              <w:rPr>
                <w:rFonts w:ascii="Calibri" w:eastAsia="Calibri" w:hAnsi="Calibri"/>
                <w:color w:val="000000"/>
              </w:rPr>
              <w:t>I can talk to my teachers about my concerns.</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3783A4" w14:textId="77777777" w:rsidR="009E4B49" w:rsidRDefault="00F85F4B">
            <w:pPr>
              <w:spacing w:after="0" w:line="240" w:lineRule="auto"/>
              <w:jc w:val="right"/>
            </w:pPr>
            <w:r>
              <w:rPr>
                <w:rFonts w:ascii="Calibri" w:eastAsia="Calibri" w:hAnsi="Calibri"/>
                <w:color w:val="000000"/>
              </w:rPr>
              <w:t>51</w:t>
            </w:r>
          </w:p>
        </w:tc>
      </w:tr>
      <w:tr w:rsidR="009E4B49" w14:paraId="7837FA8C" w14:textId="77777777" w:rsidTr="00B81E0E">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1E615B" w14:textId="77777777" w:rsidR="009E4B49" w:rsidRDefault="00F85F4B">
            <w:pPr>
              <w:spacing w:after="0" w:line="240" w:lineRule="auto"/>
            </w:pPr>
            <w:r>
              <w:rPr>
                <w:rFonts w:ascii="Calibri" w:eastAsia="Calibri" w:hAnsi="Calibri"/>
                <w:color w:val="000000"/>
              </w:rPr>
              <w:t>I feel safe at this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89A97C" w14:textId="77777777" w:rsidR="009E4B49" w:rsidRDefault="00F85F4B">
            <w:pPr>
              <w:spacing w:after="0" w:line="240" w:lineRule="auto"/>
              <w:jc w:val="right"/>
            </w:pPr>
            <w:r>
              <w:rPr>
                <w:rFonts w:ascii="Calibri" w:eastAsia="Calibri" w:hAnsi="Calibri"/>
                <w:color w:val="000000"/>
              </w:rPr>
              <w:t>52</w:t>
            </w:r>
          </w:p>
        </w:tc>
      </w:tr>
      <w:tr w:rsidR="009E4B49" w14:paraId="2901A96D" w14:textId="77777777" w:rsidTr="00B81E0E">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93BA7B" w14:textId="77777777" w:rsidR="009E4B49" w:rsidRDefault="00F85F4B">
            <w:pPr>
              <w:spacing w:after="0" w:line="240" w:lineRule="auto"/>
            </w:pPr>
            <w:r>
              <w:rPr>
                <w:rFonts w:ascii="Calibri" w:eastAsia="Calibri" w:hAnsi="Calibri"/>
                <w:color w:val="000000"/>
              </w:rPr>
              <w:t>I like being at my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65D0A2" w14:textId="77777777" w:rsidR="009E4B49" w:rsidRDefault="00F85F4B">
            <w:pPr>
              <w:spacing w:after="0" w:line="240" w:lineRule="auto"/>
              <w:jc w:val="right"/>
            </w:pPr>
            <w:r>
              <w:rPr>
                <w:rFonts w:ascii="Calibri" w:eastAsia="Calibri" w:hAnsi="Calibri"/>
                <w:color w:val="000000"/>
              </w:rPr>
              <w:t>62</w:t>
            </w:r>
          </w:p>
        </w:tc>
      </w:tr>
      <w:tr w:rsidR="009E4B49" w14:paraId="23389364" w14:textId="77777777" w:rsidTr="00B81E0E">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CD7484" w14:textId="77777777" w:rsidR="009E4B49" w:rsidRDefault="00F85F4B">
            <w:pPr>
              <w:spacing w:after="0" w:line="240" w:lineRule="auto"/>
            </w:pPr>
            <w:r>
              <w:rPr>
                <w:rFonts w:ascii="Calibri" w:eastAsia="Calibri" w:hAnsi="Calibri"/>
                <w:color w:val="000000"/>
              </w:rPr>
              <w:t>My school gives me opportunities to do interesting things.</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FBD574" w14:textId="77777777" w:rsidR="009E4B49" w:rsidRDefault="00F85F4B">
            <w:pPr>
              <w:spacing w:after="0" w:line="240" w:lineRule="auto"/>
              <w:jc w:val="right"/>
            </w:pPr>
            <w:r>
              <w:rPr>
                <w:rFonts w:ascii="Calibri" w:eastAsia="Calibri" w:hAnsi="Calibri"/>
                <w:color w:val="000000"/>
              </w:rPr>
              <w:t>74</w:t>
            </w:r>
          </w:p>
        </w:tc>
      </w:tr>
      <w:tr w:rsidR="009E4B49" w14:paraId="41A54A8C" w14:textId="77777777" w:rsidTr="00B81E0E">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7B2B69" w14:textId="77777777" w:rsidR="009E4B49" w:rsidRDefault="00F85F4B">
            <w:pPr>
              <w:spacing w:after="0" w:line="240" w:lineRule="auto"/>
            </w:pPr>
            <w:r>
              <w:rPr>
                <w:rFonts w:ascii="Calibri" w:eastAsia="Calibri" w:hAnsi="Calibri"/>
                <w:color w:val="000000"/>
              </w:rPr>
              <w:t>My school is well maintained.</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3D2AF2" w14:textId="77777777" w:rsidR="009E4B49" w:rsidRDefault="00F85F4B">
            <w:pPr>
              <w:spacing w:after="0" w:line="240" w:lineRule="auto"/>
              <w:jc w:val="right"/>
            </w:pPr>
            <w:r>
              <w:rPr>
                <w:rFonts w:ascii="Calibri" w:eastAsia="Calibri" w:hAnsi="Calibri"/>
                <w:color w:val="000000"/>
              </w:rPr>
              <w:t>36</w:t>
            </w:r>
          </w:p>
        </w:tc>
      </w:tr>
      <w:tr w:rsidR="009E4B49" w14:paraId="23ED3923" w14:textId="77777777" w:rsidTr="00B81E0E">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29C562" w14:textId="77777777" w:rsidR="009E4B49" w:rsidRDefault="00F85F4B">
            <w:pPr>
              <w:spacing w:after="0" w:line="240" w:lineRule="auto"/>
            </w:pPr>
            <w:r>
              <w:rPr>
                <w:rFonts w:ascii="Calibri" w:eastAsia="Calibri" w:hAnsi="Calibri"/>
                <w:color w:val="000000"/>
              </w:rPr>
              <w:t>My school looks for ways to improve.</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86295A" w14:textId="77777777" w:rsidR="009E4B49" w:rsidRDefault="00F85F4B">
            <w:pPr>
              <w:spacing w:after="0" w:line="240" w:lineRule="auto"/>
              <w:jc w:val="right"/>
            </w:pPr>
            <w:r>
              <w:rPr>
                <w:rFonts w:ascii="Calibri" w:eastAsia="Calibri" w:hAnsi="Calibri"/>
                <w:color w:val="000000"/>
              </w:rPr>
              <w:t>64</w:t>
            </w:r>
          </w:p>
        </w:tc>
      </w:tr>
      <w:tr w:rsidR="009E4B49" w14:paraId="74B366C9" w14:textId="77777777" w:rsidTr="00B81E0E">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B5CC94" w14:textId="77777777" w:rsidR="009E4B49" w:rsidRDefault="00F85F4B">
            <w:pPr>
              <w:spacing w:after="0" w:line="240" w:lineRule="auto"/>
            </w:pPr>
            <w:r>
              <w:rPr>
                <w:rFonts w:ascii="Calibri" w:eastAsia="Calibri" w:hAnsi="Calibri"/>
                <w:color w:val="000000"/>
              </w:rPr>
              <w:t>My teachers expect me to do my best.</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7633EF" w14:textId="77777777" w:rsidR="009E4B49" w:rsidRDefault="00F85F4B">
            <w:pPr>
              <w:spacing w:after="0" w:line="240" w:lineRule="auto"/>
              <w:jc w:val="right"/>
            </w:pPr>
            <w:r>
              <w:rPr>
                <w:rFonts w:ascii="Calibri" w:eastAsia="Calibri" w:hAnsi="Calibri"/>
                <w:color w:val="000000"/>
              </w:rPr>
              <w:t>85</w:t>
            </w:r>
          </w:p>
        </w:tc>
      </w:tr>
      <w:tr w:rsidR="009E4B49" w14:paraId="25F5038E" w14:textId="77777777" w:rsidTr="00B81E0E">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7B1CBD" w14:textId="77777777" w:rsidR="009E4B49" w:rsidRDefault="00F85F4B">
            <w:pPr>
              <w:spacing w:after="0" w:line="240" w:lineRule="auto"/>
            </w:pPr>
            <w:r>
              <w:rPr>
                <w:rFonts w:ascii="Calibri" w:eastAsia="Calibri" w:hAnsi="Calibri"/>
                <w:color w:val="000000"/>
              </w:rPr>
              <w:t>My teachers motivate me to learn.</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0A51E9" w14:textId="77777777" w:rsidR="009E4B49" w:rsidRDefault="00F85F4B">
            <w:pPr>
              <w:spacing w:after="0" w:line="240" w:lineRule="auto"/>
              <w:jc w:val="right"/>
            </w:pPr>
            <w:r>
              <w:rPr>
                <w:rFonts w:ascii="Calibri" w:eastAsia="Calibri" w:hAnsi="Calibri"/>
                <w:color w:val="000000"/>
              </w:rPr>
              <w:t>66</w:t>
            </w:r>
          </w:p>
        </w:tc>
      </w:tr>
      <w:tr w:rsidR="009E4B49" w14:paraId="561806BA" w14:textId="77777777" w:rsidTr="00B81E0E">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9622FF" w14:textId="77777777" w:rsidR="009E4B49" w:rsidRDefault="00F85F4B">
            <w:pPr>
              <w:spacing w:after="0" w:line="240" w:lineRule="auto"/>
            </w:pPr>
            <w:r>
              <w:rPr>
                <w:rFonts w:ascii="Calibri" w:eastAsia="Calibri" w:hAnsi="Calibri"/>
                <w:color w:val="000000"/>
              </w:rPr>
              <w:t>Staff take students’ concerns seriously.</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C96441" w14:textId="77777777" w:rsidR="009E4B49" w:rsidRDefault="00F85F4B">
            <w:pPr>
              <w:spacing w:after="0" w:line="240" w:lineRule="auto"/>
              <w:jc w:val="right"/>
            </w:pPr>
            <w:r>
              <w:rPr>
                <w:rFonts w:ascii="Calibri" w:eastAsia="Calibri" w:hAnsi="Calibri"/>
                <w:color w:val="000000"/>
              </w:rPr>
              <w:t>54</w:t>
            </w:r>
          </w:p>
        </w:tc>
      </w:tr>
      <w:tr w:rsidR="009E4B49" w14:paraId="53FBE8B6" w14:textId="77777777" w:rsidTr="00B81E0E">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C6E3CF" w14:textId="77777777" w:rsidR="009E4B49" w:rsidRDefault="00F85F4B">
            <w:pPr>
              <w:spacing w:after="0" w:line="240" w:lineRule="auto"/>
            </w:pPr>
            <w:r>
              <w:rPr>
                <w:rFonts w:ascii="Calibri" w:eastAsia="Calibri" w:hAnsi="Calibri"/>
                <w:color w:val="000000"/>
              </w:rPr>
              <w:t>Student behaviour is well managed at my school.</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1E7F06" w14:textId="77777777" w:rsidR="009E4B49" w:rsidRDefault="00F85F4B">
            <w:pPr>
              <w:spacing w:after="0" w:line="240" w:lineRule="auto"/>
              <w:jc w:val="right"/>
            </w:pPr>
            <w:r>
              <w:rPr>
                <w:rFonts w:ascii="Calibri" w:eastAsia="Calibri" w:hAnsi="Calibri"/>
                <w:color w:val="000000"/>
              </w:rPr>
              <w:t>24</w:t>
            </w:r>
          </w:p>
        </w:tc>
      </w:tr>
      <w:tr w:rsidR="009E4B49" w14:paraId="173B621D" w14:textId="77777777" w:rsidTr="00B81E0E">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1B7EAA" w14:textId="77777777" w:rsidR="009E4B49" w:rsidRDefault="00F85F4B">
            <w:pPr>
              <w:spacing w:after="0" w:line="240" w:lineRule="auto"/>
            </w:pPr>
            <w:r>
              <w:rPr>
                <w:rFonts w:ascii="Calibri" w:eastAsia="Calibri" w:hAnsi="Calibri"/>
                <w:color w:val="000000"/>
              </w:rPr>
              <w:t>Teachers at my school treat students fairly.</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D6EC7D" w14:textId="77777777" w:rsidR="009E4B49" w:rsidRDefault="00F85F4B">
            <w:pPr>
              <w:spacing w:after="0" w:line="240" w:lineRule="auto"/>
              <w:jc w:val="right"/>
            </w:pPr>
            <w:r>
              <w:rPr>
                <w:rFonts w:ascii="Calibri" w:eastAsia="Calibri" w:hAnsi="Calibri"/>
                <w:color w:val="000000"/>
              </w:rPr>
              <w:t>55</w:t>
            </w:r>
          </w:p>
        </w:tc>
      </w:tr>
      <w:tr w:rsidR="009E4B49" w14:paraId="2C59B5CC" w14:textId="77777777" w:rsidTr="00B81E0E">
        <w:trPr>
          <w:trHeight w:val="294"/>
        </w:trPr>
        <w:tc>
          <w:tcPr>
            <w:tcW w:w="79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2FAFE6" w14:textId="77777777" w:rsidR="009E4B49" w:rsidRDefault="00F85F4B">
            <w:pPr>
              <w:spacing w:after="0" w:line="240" w:lineRule="auto"/>
            </w:pPr>
            <w:r>
              <w:rPr>
                <w:rFonts w:ascii="Calibri" w:eastAsia="Calibri" w:hAnsi="Calibri"/>
                <w:color w:val="000000"/>
              </w:rPr>
              <w:t>Teachers give useful feedback.</w:t>
            </w:r>
          </w:p>
        </w:tc>
        <w:tc>
          <w:tcPr>
            <w:tcW w:w="104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7C01B1" w14:textId="77777777" w:rsidR="009E4B49" w:rsidRDefault="00F85F4B">
            <w:pPr>
              <w:spacing w:after="0" w:line="240" w:lineRule="auto"/>
              <w:jc w:val="right"/>
            </w:pPr>
            <w:r>
              <w:rPr>
                <w:rFonts w:ascii="Calibri" w:eastAsia="Calibri" w:hAnsi="Calibri"/>
                <w:color w:val="000000"/>
              </w:rPr>
              <w:t>60</w:t>
            </w:r>
          </w:p>
        </w:tc>
      </w:tr>
    </w:tbl>
    <w:sdt>
      <w:sdtPr>
        <w:alias w:val="blockJ5"/>
        <w:tag w:val="blockJ5"/>
        <w:id w:val="-1348784480"/>
        <w:placeholder>
          <w:docPart w:val="DefaultPlaceholder_-1854013440"/>
        </w:placeholder>
      </w:sdtPr>
      <w:sdtEndPr>
        <w:rPr>
          <w:bCs w:val="0"/>
          <w:color w:val="auto"/>
          <w:sz w:val="22"/>
          <w:szCs w:val="22"/>
        </w:rPr>
      </w:sdtEndPr>
      <w:sdtContent>
        <w:p w14:paraId="08A02C6D" w14:textId="77777777" w:rsidR="000F0510" w:rsidRDefault="000F0510" w:rsidP="000F0510">
          <w:pPr>
            <w:pStyle w:val="Caption"/>
            <w:spacing w:after="0"/>
          </w:pPr>
          <w:r w:rsidRPr="0078096D">
            <w:t>Source: ACT Education Directorate, Analytics and Evaluation Branch</w:t>
          </w:r>
        </w:p>
        <w:p w14:paraId="6AB6C468" w14:textId="77777777" w:rsidR="00B81E0E" w:rsidRDefault="000F0510" w:rsidP="000F0510">
          <w:pPr>
            <w:pStyle w:val="Caption"/>
            <w:spacing w:after="0"/>
          </w:pPr>
          <w:r>
            <w:t>Data derived from annual</w:t>
          </w:r>
          <w:r w:rsidRPr="00C10798">
            <w:t xml:space="preserve"> School Satisfaction Survey</w:t>
          </w:r>
        </w:p>
        <w:p w14:paraId="03D518DC" w14:textId="242DB6D9" w:rsidR="000F0510" w:rsidRPr="00B81E0E" w:rsidRDefault="00B81E0E" w:rsidP="00B81E0E">
          <w:pPr>
            <w:pStyle w:val="BodyText"/>
            <w:rPr>
              <w:bCs/>
              <w:color w:val="000000" w:themeColor="text1"/>
              <w:sz w:val="18"/>
              <w:szCs w:val="18"/>
            </w:rPr>
          </w:pPr>
          <w:r w:rsidRPr="00B81E0E">
            <w:rPr>
              <w:bCs/>
              <w:color w:val="000000" w:themeColor="text1"/>
              <w:sz w:val="18"/>
              <w:szCs w:val="18"/>
            </w:rPr>
            <w:t>*percent</w:t>
          </w:r>
          <w:r>
            <w:rPr>
              <w:bCs/>
              <w:color w:val="000000" w:themeColor="text1"/>
              <w:sz w:val="18"/>
              <w:szCs w:val="18"/>
            </w:rPr>
            <w:t>age</w:t>
          </w:r>
          <w:r w:rsidRPr="00B81E0E">
            <w:rPr>
              <w:bCs/>
              <w:color w:val="000000" w:themeColor="text1"/>
              <w:sz w:val="18"/>
              <w:szCs w:val="18"/>
            </w:rPr>
            <w:t xml:space="preserve"> of parent respondents</w:t>
          </w:r>
        </w:p>
      </w:sdtContent>
    </w:sdt>
    <w:p w14:paraId="315B6712" w14:textId="77777777" w:rsidR="00B81E0E" w:rsidRDefault="00B81E0E">
      <w:pPr>
        <w:rPr>
          <w:rFonts w:ascii="Arial" w:eastAsiaTheme="majorEastAsia" w:hAnsi="Arial" w:cstheme="majorBidi"/>
          <w:bCs/>
          <w:color w:val="333092"/>
          <w:sz w:val="28"/>
          <w:szCs w:val="28"/>
        </w:rPr>
      </w:pPr>
      <w:bookmarkStart w:id="20" w:name="_Toc41481943"/>
      <w:r>
        <w:br w:type="page"/>
      </w:r>
    </w:p>
    <w:p w14:paraId="2127596F" w14:textId="2D36FB82" w:rsidR="00A765CA" w:rsidRPr="00E304AA" w:rsidRDefault="00A765CA" w:rsidP="0017375F">
      <w:pPr>
        <w:pStyle w:val="Heading1"/>
      </w:pPr>
      <w:r w:rsidRPr="00E304AA">
        <w:lastRenderedPageBreak/>
        <w:t>Learning and Assessment</w:t>
      </w:r>
      <w:bookmarkEnd w:id="20"/>
    </w:p>
    <w:bookmarkStart w:id="21" w:name="_Toc41481944"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7D9EC2EC"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21"/>
        </w:p>
        <w:p w14:paraId="4EA8E280" w14:textId="77777777" w:rsidR="00A765CA" w:rsidRPr="00A765CA" w:rsidRDefault="00AA7F66" w:rsidP="008828DB">
          <w:pPr>
            <w:pStyle w:val="Heading3"/>
          </w:pPr>
          <w:bookmarkStart w:id="22" w:name="_Toc41481945"/>
          <w:r>
            <w:t>Early years a</w:t>
          </w:r>
          <w:r w:rsidR="00A765CA" w:rsidRPr="00A765CA">
            <w:t>ssessment</w:t>
          </w:r>
          <w:bookmarkEnd w:id="22"/>
        </w:p>
        <w:p w14:paraId="400631A0" w14:textId="77777777"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48AA9AE5" w14:textId="77777777" w:rsidR="009E4B49" w:rsidRDefault="00F85F4B">
      <w:pPr>
        <w:spacing w:after="119" w:line="240" w:lineRule="auto"/>
      </w:pPr>
      <w:r>
        <w:rPr>
          <w:rFonts w:ascii="Arial" w:eastAsia="Arial" w:hAnsi="Arial"/>
          <w:b/>
          <w:i/>
          <w:color w:val="000000"/>
        </w:rPr>
        <w:t>Table: Harrison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9E4B49" w14:paraId="6A07A3DA"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51FE0" w14:textId="77777777" w:rsidR="009E4B49" w:rsidRDefault="00F85F4B">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4C8A9" w14:textId="77777777" w:rsidR="009E4B49" w:rsidRDefault="00F85F4B">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2F800" w14:textId="77777777" w:rsidR="009E4B49" w:rsidRDefault="00F85F4B">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0F476" w14:textId="77777777" w:rsidR="009E4B49" w:rsidRDefault="00F85F4B">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F3241" w14:textId="77777777" w:rsidR="009E4B49" w:rsidRDefault="00F85F4B">
            <w:pPr>
              <w:spacing w:after="0" w:line="240" w:lineRule="auto"/>
              <w:jc w:val="center"/>
            </w:pPr>
            <w:r>
              <w:rPr>
                <w:rFonts w:ascii="Calibri" w:eastAsia="Calibri" w:hAnsi="Calibri"/>
                <w:b/>
                <w:color w:val="000000"/>
              </w:rPr>
              <w:t>Mathematics end</w:t>
            </w:r>
          </w:p>
        </w:tc>
      </w:tr>
      <w:tr w:rsidR="009E4B49" w14:paraId="5C02AF90"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5E3E5" w14:textId="77777777" w:rsidR="009E4B49" w:rsidRDefault="00F85F4B">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4B224" w14:textId="77777777" w:rsidR="009E4B49" w:rsidRDefault="00F85F4B">
            <w:pPr>
              <w:spacing w:after="0" w:line="240" w:lineRule="auto"/>
              <w:jc w:val="center"/>
            </w:pPr>
            <w:r>
              <w:rPr>
                <w:rFonts w:ascii="Calibri" w:eastAsia="Calibri" w:hAnsi="Calibri"/>
                <w:color w:val="000000"/>
              </w:rPr>
              <w:t>56</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2E2C6" w14:textId="77777777" w:rsidR="009E4B49" w:rsidRDefault="00F85F4B">
            <w:pPr>
              <w:spacing w:after="0" w:line="240" w:lineRule="auto"/>
              <w:jc w:val="center"/>
            </w:pPr>
            <w:r>
              <w:rPr>
                <w:rFonts w:ascii="Calibri" w:eastAsia="Calibri" w:hAnsi="Calibri"/>
                <w:color w:val="000000"/>
              </w:rPr>
              <w:t>125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29BA5" w14:textId="77777777" w:rsidR="009E4B49" w:rsidRDefault="00F85F4B">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A0159" w14:textId="77777777" w:rsidR="009E4B49" w:rsidRDefault="00F85F4B">
            <w:pPr>
              <w:spacing w:after="0" w:line="240" w:lineRule="auto"/>
              <w:jc w:val="center"/>
            </w:pPr>
            <w:r>
              <w:rPr>
                <w:rFonts w:ascii="Calibri" w:eastAsia="Calibri" w:hAnsi="Calibri"/>
                <w:color w:val="000000"/>
              </w:rPr>
              <w:t>52</w:t>
            </w:r>
          </w:p>
        </w:tc>
      </w:tr>
      <w:tr w:rsidR="009E4B49" w14:paraId="683C3EA8"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60771" w14:textId="77777777" w:rsidR="009E4B49" w:rsidRDefault="00F85F4B">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87BFA" w14:textId="77777777" w:rsidR="009E4B49" w:rsidRDefault="00F85F4B">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8FE76" w14:textId="77777777" w:rsidR="009E4B49" w:rsidRDefault="00F85F4B">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6CA24" w14:textId="77777777" w:rsidR="009E4B49" w:rsidRDefault="00F85F4B">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56F51" w14:textId="77777777" w:rsidR="009E4B49" w:rsidRDefault="00F85F4B">
            <w:pPr>
              <w:spacing w:after="0" w:line="240" w:lineRule="auto"/>
              <w:jc w:val="center"/>
            </w:pPr>
            <w:r>
              <w:rPr>
                <w:rFonts w:ascii="Calibri" w:eastAsia="Calibri" w:hAnsi="Calibri"/>
                <w:color w:val="000000"/>
              </w:rPr>
              <w:t>55</w:t>
            </w:r>
          </w:p>
        </w:tc>
      </w:tr>
    </w:tbl>
    <w:bookmarkStart w:id="23"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14:paraId="6A3C90C4" w14:textId="77777777" w:rsidR="000F0510" w:rsidRDefault="000F0510" w:rsidP="000F0510">
          <w:pPr>
            <w:pStyle w:val="Caption"/>
            <w:spacing w:after="0"/>
          </w:pPr>
          <w:r w:rsidRPr="0078096D">
            <w:t>Source: ACT Education Directorate, Analytics and Evaluation Branch</w:t>
          </w:r>
        </w:p>
        <w:p w14:paraId="308A91F6" w14:textId="77777777" w:rsidR="00A9316D" w:rsidRPr="00A9316D" w:rsidRDefault="000A1A40" w:rsidP="000F0510">
          <w:pPr>
            <w:pStyle w:val="Caption"/>
          </w:pPr>
        </w:p>
      </w:sdtContent>
    </w:sdt>
    <w:bookmarkEnd w:id="23" w:displacedByCustomXml="prev"/>
    <w:bookmarkStart w:id="24" w:name="_Toc41481946"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4F0E4D47" w14:textId="77777777" w:rsidR="004907B8" w:rsidRDefault="00AA7F66" w:rsidP="008828DB">
          <w:pPr>
            <w:pStyle w:val="Heading3"/>
          </w:pPr>
          <w:r>
            <w:t>NAPLAN</w:t>
          </w:r>
          <w:bookmarkEnd w:id="24"/>
        </w:p>
        <w:p w14:paraId="72B77E7F" w14:textId="77777777"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14:paraId="047CC8F3" w14:textId="77777777" w:rsidR="009E4B49" w:rsidRDefault="00F85F4B">
      <w:pPr>
        <w:spacing w:after="239" w:line="240" w:lineRule="auto"/>
      </w:pPr>
      <w:r>
        <w:rPr>
          <w:rFonts w:ascii="Calibri" w:eastAsia="Calibri" w:hAnsi="Calibri"/>
          <w:color w:val="000000"/>
        </w:rPr>
        <w:t>In this reporting period, 2.00 % of year 3 students, 1.10 % of year 5 students, 0.60 % of year 7 students and 3.30 % of year 9 students were exempt from testing based on nationally agreed criteria.</w:t>
      </w:r>
    </w:p>
    <w:sdt>
      <w:sdtPr>
        <w:alias w:val="blockN0"/>
        <w:tag w:val="blockN0"/>
        <w:id w:val="-1514446626"/>
        <w:placeholder>
          <w:docPart w:val="E55D136A94C243CDAA42A1FF3BC59695"/>
        </w:placeholder>
      </w:sdtPr>
      <w:sdtContent>
        <w:p w14:paraId="4235BAAA" w14:textId="77777777"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14:paraId="2246E1ED" w14:textId="77777777"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14:paraId="14561698" w14:textId="77777777" w:rsidR="009E4B49" w:rsidRDefault="00F85F4B">
      <w:pPr>
        <w:spacing w:after="119" w:line="240" w:lineRule="auto"/>
      </w:pPr>
      <w:r>
        <w:rPr>
          <w:rFonts w:ascii="Arial" w:eastAsia="Arial" w:hAnsi="Arial"/>
          <w:b/>
          <w:i/>
          <w:color w:val="000000"/>
        </w:rPr>
        <w:t>Table: NAPLAN Mean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34"/>
        <w:gridCol w:w="853"/>
        <w:gridCol w:w="789"/>
        <w:gridCol w:w="854"/>
        <w:gridCol w:w="790"/>
        <w:gridCol w:w="854"/>
        <w:gridCol w:w="790"/>
        <w:gridCol w:w="854"/>
        <w:gridCol w:w="790"/>
      </w:tblGrid>
      <w:tr w:rsidR="009E4B49" w14:paraId="78F3B091" w14:textId="77777777">
        <w:trPr>
          <w:trHeight w:val="5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D825C" w14:textId="77777777" w:rsidR="009E4B49" w:rsidRDefault="00F85F4B">
            <w:pPr>
              <w:spacing w:after="0" w:line="240" w:lineRule="auto"/>
            </w:pPr>
            <w:r>
              <w:rPr>
                <w:rFonts w:ascii="Calibri" w:eastAsia="Calibri" w:hAnsi="Calibri"/>
                <w:b/>
                <w:color w:val="000000"/>
              </w:rPr>
              <w:t>Test Domain</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EE5A8" w14:textId="77777777" w:rsidR="009E4B49" w:rsidRDefault="00F85F4B">
            <w:pPr>
              <w:spacing w:after="0" w:line="240" w:lineRule="auto"/>
              <w:jc w:val="center"/>
            </w:pPr>
            <w:r>
              <w:rPr>
                <w:rFonts w:ascii="Calibri" w:eastAsia="Calibri" w:hAnsi="Calibri"/>
                <w:b/>
                <w:color w:val="000000"/>
              </w:rPr>
              <w:t>Year 3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D1687" w14:textId="77777777" w:rsidR="009E4B49" w:rsidRDefault="00F85F4B">
            <w:pPr>
              <w:spacing w:after="0" w:line="240" w:lineRule="auto"/>
              <w:jc w:val="center"/>
            </w:pPr>
            <w:r>
              <w:rPr>
                <w:rFonts w:ascii="Calibri" w:eastAsia="Calibri" w:hAnsi="Calibri"/>
                <w:b/>
                <w:color w:val="000000"/>
              </w:rPr>
              <w:t>Year 3 ACT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6113C" w14:textId="77777777" w:rsidR="009E4B49" w:rsidRDefault="00F85F4B">
            <w:pPr>
              <w:spacing w:after="0" w:line="240" w:lineRule="auto"/>
              <w:jc w:val="center"/>
            </w:pPr>
            <w:r>
              <w:rPr>
                <w:rFonts w:ascii="Calibri" w:eastAsia="Calibri" w:hAnsi="Calibri"/>
                <w:b/>
                <w:color w:val="000000"/>
              </w:rPr>
              <w:t>Year 5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FFC9E" w14:textId="77777777" w:rsidR="009E4B49" w:rsidRDefault="00F85F4B">
            <w:pPr>
              <w:spacing w:after="0" w:line="240" w:lineRule="auto"/>
              <w:jc w:val="center"/>
            </w:pPr>
            <w:r>
              <w:rPr>
                <w:rFonts w:ascii="Calibri" w:eastAsia="Calibri" w:hAnsi="Calibri"/>
                <w:b/>
                <w:color w:val="000000"/>
              </w:rPr>
              <w:t>Year 5 ACT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B20B9" w14:textId="77777777" w:rsidR="009E4B49" w:rsidRDefault="00F85F4B">
            <w:pPr>
              <w:spacing w:after="0" w:line="240" w:lineRule="auto"/>
              <w:jc w:val="center"/>
            </w:pPr>
            <w:r>
              <w:rPr>
                <w:rFonts w:ascii="Calibri" w:eastAsia="Calibri" w:hAnsi="Calibri"/>
                <w:b/>
                <w:color w:val="000000"/>
              </w:rPr>
              <w:t>Year 7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3458D" w14:textId="77777777" w:rsidR="009E4B49" w:rsidRDefault="00F85F4B">
            <w:pPr>
              <w:spacing w:after="0" w:line="240" w:lineRule="auto"/>
              <w:jc w:val="center"/>
            </w:pPr>
            <w:r>
              <w:rPr>
                <w:rFonts w:ascii="Calibri" w:eastAsia="Calibri" w:hAnsi="Calibri"/>
                <w:b/>
                <w:color w:val="000000"/>
              </w:rPr>
              <w:t>Year 7 ACT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0253D" w14:textId="77777777" w:rsidR="009E4B49" w:rsidRDefault="00F85F4B">
            <w:pPr>
              <w:spacing w:after="0" w:line="240" w:lineRule="auto"/>
              <w:jc w:val="center"/>
            </w:pPr>
            <w:r>
              <w:rPr>
                <w:rFonts w:ascii="Calibri" w:eastAsia="Calibri" w:hAnsi="Calibri"/>
                <w:b/>
                <w:color w:val="000000"/>
              </w:rPr>
              <w:t>Year 9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1681B" w14:textId="77777777" w:rsidR="009E4B49" w:rsidRDefault="00F85F4B">
            <w:pPr>
              <w:spacing w:after="0" w:line="240" w:lineRule="auto"/>
              <w:jc w:val="center"/>
            </w:pPr>
            <w:r>
              <w:rPr>
                <w:rFonts w:ascii="Calibri" w:eastAsia="Calibri" w:hAnsi="Calibri"/>
                <w:b/>
                <w:color w:val="000000"/>
              </w:rPr>
              <w:t>Year 9 ACT</w:t>
            </w:r>
          </w:p>
        </w:tc>
      </w:tr>
      <w:tr w:rsidR="009E4B49" w14:paraId="29A1A1AC"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9A5EF" w14:textId="77777777" w:rsidR="009E4B49" w:rsidRDefault="00F85F4B">
            <w:pPr>
              <w:spacing w:after="0" w:line="240" w:lineRule="auto"/>
            </w:pPr>
            <w:r>
              <w:rPr>
                <w:rFonts w:ascii="Calibri" w:eastAsia="Calibri" w:hAnsi="Calibri"/>
                <w:b/>
                <w:color w:val="000000"/>
              </w:rPr>
              <w:t>Reading</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F9405" w14:textId="77777777" w:rsidR="009E4B49" w:rsidRDefault="00F85F4B">
            <w:pPr>
              <w:spacing w:after="0" w:line="240" w:lineRule="auto"/>
              <w:jc w:val="center"/>
            </w:pPr>
            <w:r>
              <w:rPr>
                <w:rFonts w:ascii="Calibri" w:eastAsia="Calibri" w:hAnsi="Calibri"/>
                <w:color w:val="000000"/>
              </w:rPr>
              <w:t>411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E679E" w14:textId="77777777" w:rsidR="009E4B49" w:rsidRDefault="00F85F4B">
            <w:pPr>
              <w:spacing w:after="0" w:line="240" w:lineRule="auto"/>
              <w:jc w:val="center"/>
            </w:pPr>
            <w:r>
              <w:rPr>
                <w:rFonts w:ascii="Calibri" w:eastAsia="Calibri" w:hAnsi="Calibri"/>
                <w:color w:val="000000"/>
              </w:rPr>
              <w:t>438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A1680" w14:textId="77777777" w:rsidR="009E4B49" w:rsidRDefault="00F85F4B">
            <w:pPr>
              <w:spacing w:after="0" w:line="240" w:lineRule="auto"/>
              <w:jc w:val="center"/>
            </w:pPr>
            <w:r>
              <w:rPr>
                <w:rFonts w:ascii="Calibri" w:eastAsia="Calibri" w:hAnsi="Calibri"/>
                <w:color w:val="000000"/>
              </w:rPr>
              <w:t>504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E2151" w14:textId="77777777" w:rsidR="009E4B49" w:rsidRDefault="00F85F4B">
            <w:pPr>
              <w:spacing w:after="0" w:line="240" w:lineRule="auto"/>
              <w:jc w:val="center"/>
            </w:pPr>
            <w:r>
              <w:rPr>
                <w:rFonts w:ascii="Calibri" w:eastAsia="Calibri" w:hAnsi="Calibri"/>
                <w:color w:val="000000"/>
              </w:rPr>
              <w:t>516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0DACC" w14:textId="77777777" w:rsidR="009E4B49" w:rsidRDefault="00F85F4B">
            <w:pPr>
              <w:spacing w:after="0" w:line="240" w:lineRule="auto"/>
              <w:jc w:val="center"/>
            </w:pPr>
            <w:r>
              <w:rPr>
                <w:rFonts w:ascii="Calibri" w:eastAsia="Calibri" w:hAnsi="Calibri"/>
                <w:color w:val="000000"/>
              </w:rPr>
              <w:t>544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68AB3" w14:textId="77777777" w:rsidR="009E4B49" w:rsidRDefault="00F85F4B">
            <w:pPr>
              <w:spacing w:after="0" w:line="240" w:lineRule="auto"/>
              <w:jc w:val="center"/>
            </w:pPr>
            <w:r>
              <w:rPr>
                <w:rFonts w:ascii="Calibri" w:eastAsia="Calibri" w:hAnsi="Calibri"/>
                <w:color w:val="000000"/>
              </w:rPr>
              <w:t>550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39D31" w14:textId="77777777" w:rsidR="009E4B49" w:rsidRDefault="00F85F4B">
            <w:pPr>
              <w:spacing w:after="0" w:line="240" w:lineRule="auto"/>
              <w:jc w:val="center"/>
            </w:pPr>
            <w:r>
              <w:rPr>
                <w:rFonts w:ascii="Calibri" w:eastAsia="Calibri" w:hAnsi="Calibri"/>
                <w:color w:val="000000"/>
              </w:rPr>
              <w:t>580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22210" w14:textId="77777777" w:rsidR="009E4B49" w:rsidRDefault="00F85F4B">
            <w:pPr>
              <w:spacing w:after="0" w:line="240" w:lineRule="auto"/>
              <w:jc w:val="center"/>
            </w:pPr>
            <w:r>
              <w:rPr>
                <w:rFonts w:ascii="Calibri" w:eastAsia="Calibri" w:hAnsi="Calibri"/>
                <w:color w:val="000000"/>
              </w:rPr>
              <w:t>592</w:t>
            </w:r>
          </w:p>
        </w:tc>
      </w:tr>
      <w:tr w:rsidR="009E4B49" w14:paraId="536308FD"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3FF81" w14:textId="77777777" w:rsidR="009E4B49" w:rsidRDefault="00F85F4B">
            <w:pPr>
              <w:spacing w:after="0" w:line="240" w:lineRule="auto"/>
            </w:pPr>
            <w:r>
              <w:rPr>
                <w:rFonts w:ascii="Calibri" w:eastAsia="Calibri" w:hAnsi="Calibri"/>
                <w:b/>
                <w:color w:val="000000"/>
              </w:rPr>
              <w:t>Writing</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DBE4C" w14:textId="77777777" w:rsidR="009E4B49" w:rsidRDefault="00F85F4B">
            <w:pPr>
              <w:spacing w:after="0" w:line="240" w:lineRule="auto"/>
              <w:jc w:val="center"/>
            </w:pPr>
            <w:r>
              <w:rPr>
                <w:rFonts w:ascii="Calibri" w:eastAsia="Calibri" w:hAnsi="Calibri"/>
                <w:color w:val="000000"/>
              </w:rPr>
              <w:t>411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A398F" w14:textId="77777777" w:rsidR="009E4B49" w:rsidRDefault="00F85F4B">
            <w:pPr>
              <w:spacing w:after="0" w:line="240" w:lineRule="auto"/>
              <w:jc w:val="center"/>
            </w:pPr>
            <w:r>
              <w:rPr>
                <w:rFonts w:ascii="Calibri" w:eastAsia="Calibri" w:hAnsi="Calibri"/>
                <w:color w:val="000000"/>
              </w:rPr>
              <w:t>418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EF586" w14:textId="77777777" w:rsidR="009E4B49" w:rsidRDefault="00F85F4B">
            <w:pPr>
              <w:spacing w:after="0" w:line="240" w:lineRule="auto"/>
              <w:jc w:val="center"/>
            </w:pPr>
            <w:r>
              <w:rPr>
                <w:rFonts w:ascii="Calibri" w:eastAsia="Calibri" w:hAnsi="Calibri"/>
                <w:color w:val="000000"/>
              </w:rPr>
              <w:t>473</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DCF9A" w14:textId="77777777" w:rsidR="009E4B49" w:rsidRDefault="00F85F4B">
            <w:pPr>
              <w:spacing w:after="0" w:line="240" w:lineRule="auto"/>
              <w:jc w:val="center"/>
            </w:pPr>
            <w:r>
              <w:rPr>
                <w:rFonts w:ascii="Calibri" w:eastAsia="Calibri" w:hAnsi="Calibri"/>
                <w:color w:val="000000"/>
              </w:rPr>
              <w:t>474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20A14" w14:textId="77777777" w:rsidR="009E4B49" w:rsidRDefault="00F85F4B">
            <w:pPr>
              <w:spacing w:after="0" w:line="240" w:lineRule="auto"/>
              <w:jc w:val="center"/>
            </w:pPr>
            <w:r>
              <w:rPr>
                <w:rFonts w:ascii="Calibri" w:eastAsia="Calibri" w:hAnsi="Calibri"/>
                <w:color w:val="000000"/>
              </w:rPr>
              <w:t>512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997E1" w14:textId="77777777" w:rsidR="009E4B49" w:rsidRDefault="00F85F4B">
            <w:pPr>
              <w:spacing w:after="0" w:line="240" w:lineRule="auto"/>
              <w:jc w:val="center"/>
            </w:pPr>
            <w:r>
              <w:rPr>
                <w:rFonts w:ascii="Calibri" w:eastAsia="Calibri" w:hAnsi="Calibri"/>
                <w:color w:val="000000"/>
              </w:rPr>
              <w:t>509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45AD2" w14:textId="77777777" w:rsidR="009E4B49" w:rsidRDefault="00F85F4B">
            <w:pPr>
              <w:spacing w:after="0" w:line="240" w:lineRule="auto"/>
              <w:jc w:val="center"/>
            </w:pPr>
            <w:r>
              <w:rPr>
                <w:rFonts w:ascii="Calibri" w:eastAsia="Calibri" w:hAnsi="Calibri"/>
                <w:color w:val="000000"/>
              </w:rPr>
              <w:t>538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CFA16" w14:textId="77777777" w:rsidR="009E4B49" w:rsidRDefault="00F85F4B">
            <w:pPr>
              <w:spacing w:after="0" w:line="240" w:lineRule="auto"/>
              <w:jc w:val="center"/>
            </w:pPr>
            <w:r>
              <w:rPr>
                <w:rFonts w:ascii="Calibri" w:eastAsia="Calibri" w:hAnsi="Calibri"/>
                <w:color w:val="000000"/>
              </w:rPr>
              <w:t>544</w:t>
            </w:r>
          </w:p>
        </w:tc>
      </w:tr>
      <w:tr w:rsidR="009E4B49" w14:paraId="7BE0BE9A"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CBA70" w14:textId="77777777" w:rsidR="009E4B49" w:rsidRDefault="00F85F4B">
            <w:pPr>
              <w:spacing w:after="0" w:line="240" w:lineRule="auto"/>
            </w:pPr>
            <w:r>
              <w:rPr>
                <w:rFonts w:ascii="Calibri" w:eastAsia="Calibri" w:hAnsi="Calibri"/>
                <w:b/>
                <w:color w:val="000000"/>
              </w:rPr>
              <w:t>Spelling</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91D14" w14:textId="77777777" w:rsidR="009E4B49" w:rsidRDefault="00F85F4B">
            <w:pPr>
              <w:spacing w:after="0" w:line="240" w:lineRule="auto"/>
              <w:jc w:val="center"/>
            </w:pPr>
            <w:r>
              <w:rPr>
                <w:rFonts w:ascii="Calibri" w:eastAsia="Calibri" w:hAnsi="Calibri"/>
                <w:color w:val="000000"/>
              </w:rPr>
              <w:t>392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D3931" w14:textId="77777777" w:rsidR="009E4B49" w:rsidRDefault="00F85F4B">
            <w:pPr>
              <w:spacing w:after="0" w:line="240" w:lineRule="auto"/>
              <w:jc w:val="center"/>
            </w:pPr>
            <w:r>
              <w:rPr>
                <w:rFonts w:ascii="Calibri" w:eastAsia="Calibri" w:hAnsi="Calibri"/>
                <w:color w:val="000000"/>
              </w:rPr>
              <w:t>408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7FE17" w14:textId="77777777" w:rsidR="009E4B49" w:rsidRDefault="00F85F4B">
            <w:pPr>
              <w:spacing w:after="0" w:line="240" w:lineRule="auto"/>
              <w:jc w:val="center"/>
            </w:pPr>
            <w:r>
              <w:rPr>
                <w:rFonts w:ascii="Calibri" w:eastAsia="Calibri" w:hAnsi="Calibri"/>
                <w:color w:val="000000"/>
              </w:rPr>
              <w:t>492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BAAC6" w14:textId="77777777" w:rsidR="009E4B49" w:rsidRDefault="00F85F4B">
            <w:pPr>
              <w:spacing w:after="0" w:line="240" w:lineRule="auto"/>
              <w:jc w:val="center"/>
            </w:pPr>
            <w:r>
              <w:rPr>
                <w:rFonts w:ascii="Calibri" w:eastAsia="Calibri" w:hAnsi="Calibri"/>
                <w:color w:val="000000"/>
              </w:rPr>
              <w:t>497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32F6B" w14:textId="77777777" w:rsidR="009E4B49" w:rsidRDefault="00F85F4B">
            <w:pPr>
              <w:spacing w:after="0" w:line="240" w:lineRule="auto"/>
              <w:jc w:val="center"/>
            </w:pPr>
            <w:r>
              <w:rPr>
                <w:rFonts w:ascii="Calibri" w:eastAsia="Calibri" w:hAnsi="Calibri"/>
                <w:color w:val="000000"/>
              </w:rPr>
              <w:t>551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EEC44" w14:textId="77777777" w:rsidR="009E4B49" w:rsidRDefault="00F85F4B">
            <w:pPr>
              <w:spacing w:after="0" w:line="240" w:lineRule="auto"/>
              <w:jc w:val="center"/>
            </w:pPr>
            <w:r>
              <w:rPr>
                <w:rFonts w:ascii="Calibri" w:eastAsia="Calibri" w:hAnsi="Calibri"/>
                <w:color w:val="000000"/>
              </w:rPr>
              <w:t>542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AE916" w14:textId="77777777" w:rsidR="009E4B49" w:rsidRDefault="00F85F4B">
            <w:pPr>
              <w:spacing w:after="0" w:line="240" w:lineRule="auto"/>
              <w:jc w:val="center"/>
            </w:pPr>
            <w:r>
              <w:rPr>
                <w:rFonts w:ascii="Calibri" w:eastAsia="Calibri" w:hAnsi="Calibri"/>
                <w:color w:val="000000"/>
              </w:rPr>
              <w:t>584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CB88D" w14:textId="77777777" w:rsidR="009E4B49" w:rsidRDefault="00F85F4B">
            <w:pPr>
              <w:spacing w:after="0" w:line="240" w:lineRule="auto"/>
              <w:jc w:val="center"/>
            </w:pPr>
            <w:r>
              <w:rPr>
                <w:rFonts w:ascii="Calibri" w:eastAsia="Calibri" w:hAnsi="Calibri"/>
                <w:color w:val="000000"/>
              </w:rPr>
              <w:t>584</w:t>
            </w:r>
          </w:p>
        </w:tc>
      </w:tr>
      <w:tr w:rsidR="009E4B49" w14:paraId="71FD8BCF"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D21CA" w14:textId="77777777" w:rsidR="009E4B49" w:rsidRDefault="00F85F4B">
            <w:pPr>
              <w:spacing w:after="0" w:line="240" w:lineRule="auto"/>
            </w:pPr>
            <w:r>
              <w:rPr>
                <w:rFonts w:ascii="Calibri" w:eastAsia="Calibri" w:hAnsi="Calibri"/>
                <w:b/>
                <w:color w:val="000000"/>
              </w:rPr>
              <w:t>Grammar &amp; Punctuation</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6285C" w14:textId="77777777" w:rsidR="009E4B49" w:rsidRDefault="00F85F4B">
            <w:pPr>
              <w:spacing w:after="0" w:line="240" w:lineRule="auto"/>
              <w:jc w:val="center"/>
            </w:pPr>
            <w:r>
              <w:rPr>
                <w:rFonts w:ascii="Calibri" w:eastAsia="Calibri" w:hAnsi="Calibri"/>
                <w:color w:val="000000"/>
              </w:rPr>
              <w:t>408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73381" w14:textId="77777777" w:rsidR="009E4B49" w:rsidRDefault="00F85F4B">
            <w:pPr>
              <w:spacing w:after="0" w:line="240" w:lineRule="auto"/>
              <w:jc w:val="center"/>
            </w:pPr>
            <w:r>
              <w:rPr>
                <w:rFonts w:ascii="Calibri" w:eastAsia="Calibri" w:hAnsi="Calibri"/>
                <w:color w:val="000000"/>
              </w:rPr>
              <w:t>440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FACC8" w14:textId="77777777" w:rsidR="009E4B49" w:rsidRDefault="00F85F4B">
            <w:pPr>
              <w:spacing w:after="0" w:line="240" w:lineRule="auto"/>
              <w:jc w:val="center"/>
            </w:pPr>
            <w:r>
              <w:rPr>
                <w:rFonts w:ascii="Calibri" w:eastAsia="Calibri" w:hAnsi="Calibri"/>
                <w:color w:val="000000"/>
              </w:rPr>
              <w:t>486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47B73" w14:textId="77777777" w:rsidR="009E4B49" w:rsidRDefault="00F85F4B">
            <w:pPr>
              <w:spacing w:after="0" w:line="240" w:lineRule="auto"/>
              <w:jc w:val="center"/>
            </w:pPr>
            <w:r>
              <w:rPr>
                <w:rFonts w:ascii="Calibri" w:eastAsia="Calibri" w:hAnsi="Calibri"/>
                <w:color w:val="000000"/>
              </w:rPr>
              <w:t>500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0E24A" w14:textId="77777777" w:rsidR="009E4B49" w:rsidRDefault="00F85F4B">
            <w:pPr>
              <w:spacing w:after="0" w:line="240" w:lineRule="auto"/>
              <w:jc w:val="center"/>
            </w:pPr>
            <w:r>
              <w:rPr>
                <w:rFonts w:ascii="Calibri" w:eastAsia="Calibri" w:hAnsi="Calibri"/>
                <w:color w:val="000000"/>
              </w:rPr>
              <w:t>539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5FFDC" w14:textId="77777777" w:rsidR="009E4B49" w:rsidRDefault="00F85F4B">
            <w:pPr>
              <w:spacing w:after="0" w:line="240" w:lineRule="auto"/>
              <w:jc w:val="center"/>
            </w:pPr>
            <w:r>
              <w:rPr>
                <w:rFonts w:ascii="Calibri" w:eastAsia="Calibri" w:hAnsi="Calibri"/>
                <w:color w:val="000000"/>
              </w:rPr>
              <w:t>544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55FA2" w14:textId="77777777" w:rsidR="009E4B49" w:rsidRDefault="00F85F4B">
            <w:pPr>
              <w:spacing w:after="0" w:line="240" w:lineRule="auto"/>
              <w:jc w:val="center"/>
            </w:pPr>
            <w:r>
              <w:rPr>
                <w:rFonts w:ascii="Calibri" w:eastAsia="Calibri" w:hAnsi="Calibri"/>
                <w:color w:val="000000"/>
              </w:rPr>
              <w:t>565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292FC" w14:textId="77777777" w:rsidR="009E4B49" w:rsidRDefault="00F85F4B">
            <w:pPr>
              <w:spacing w:after="0" w:line="240" w:lineRule="auto"/>
              <w:jc w:val="center"/>
            </w:pPr>
            <w:r>
              <w:rPr>
                <w:rFonts w:ascii="Calibri" w:eastAsia="Calibri" w:hAnsi="Calibri"/>
                <w:color w:val="000000"/>
              </w:rPr>
              <w:t>580</w:t>
            </w:r>
          </w:p>
        </w:tc>
      </w:tr>
      <w:tr w:rsidR="009E4B49" w14:paraId="6241C4C7"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9823B" w14:textId="77777777" w:rsidR="009E4B49" w:rsidRDefault="00F85F4B">
            <w:pPr>
              <w:spacing w:after="0" w:line="240" w:lineRule="auto"/>
            </w:pPr>
            <w:r>
              <w:rPr>
                <w:rFonts w:ascii="Calibri" w:eastAsia="Calibri" w:hAnsi="Calibri"/>
                <w:b/>
                <w:color w:val="000000"/>
              </w:rPr>
              <w:t>Numeracy</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5D8FD" w14:textId="77777777" w:rsidR="009E4B49" w:rsidRDefault="00F85F4B">
            <w:pPr>
              <w:spacing w:after="0" w:line="240" w:lineRule="auto"/>
              <w:jc w:val="center"/>
            </w:pPr>
            <w:r>
              <w:rPr>
                <w:rFonts w:ascii="Calibri" w:eastAsia="Calibri" w:hAnsi="Calibri"/>
                <w:color w:val="000000"/>
              </w:rPr>
              <w:t>390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24DA9" w14:textId="77777777" w:rsidR="009E4B49" w:rsidRDefault="00F85F4B">
            <w:pPr>
              <w:spacing w:after="0" w:line="240" w:lineRule="auto"/>
              <w:jc w:val="center"/>
            </w:pPr>
            <w:r>
              <w:rPr>
                <w:rFonts w:ascii="Calibri" w:eastAsia="Calibri" w:hAnsi="Calibri"/>
                <w:color w:val="000000"/>
              </w:rPr>
              <w:t>411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A0782" w14:textId="77777777" w:rsidR="009E4B49" w:rsidRDefault="00F85F4B">
            <w:pPr>
              <w:spacing w:after="0" w:line="240" w:lineRule="auto"/>
              <w:jc w:val="center"/>
            </w:pPr>
            <w:r>
              <w:rPr>
                <w:rFonts w:ascii="Calibri" w:eastAsia="Calibri" w:hAnsi="Calibri"/>
                <w:color w:val="000000"/>
              </w:rPr>
              <w:t>495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F127F" w14:textId="77777777" w:rsidR="009E4B49" w:rsidRDefault="00F85F4B">
            <w:pPr>
              <w:spacing w:after="0" w:line="240" w:lineRule="auto"/>
              <w:jc w:val="center"/>
            </w:pPr>
            <w:r>
              <w:rPr>
                <w:rFonts w:ascii="Calibri" w:eastAsia="Calibri" w:hAnsi="Calibri"/>
                <w:color w:val="000000"/>
              </w:rPr>
              <w:t>496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546CF" w14:textId="77777777" w:rsidR="009E4B49" w:rsidRDefault="00F85F4B">
            <w:pPr>
              <w:spacing w:after="0" w:line="240" w:lineRule="auto"/>
              <w:jc w:val="center"/>
            </w:pPr>
            <w:r>
              <w:rPr>
                <w:rFonts w:ascii="Calibri" w:eastAsia="Calibri" w:hAnsi="Calibri"/>
                <w:color w:val="000000"/>
              </w:rPr>
              <w:t>553</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A67A4" w14:textId="77777777" w:rsidR="009E4B49" w:rsidRDefault="00F85F4B">
            <w:pPr>
              <w:spacing w:after="0" w:line="240" w:lineRule="auto"/>
              <w:jc w:val="center"/>
            </w:pPr>
            <w:r>
              <w:rPr>
                <w:rFonts w:ascii="Calibri" w:eastAsia="Calibri" w:hAnsi="Calibri"/>
                <w:color w:val="000000"/>
              </w:rPr>
              <w:t>552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6BC65" w14:textId="77777777" w:rsidR="009E4B49" w:rsidRDefault="00F85F4B">
            <w:pPr>
              <w:spacing w:after="0" w:line="240" w:lineRule="auto"/>
              <w:jc w:val="center"/>
            </w:pPr>
            <w:r>
              <w:rPr>
                <w:rFonts w:ascii="Calibri" w:eastAsia="Calibri" w:hAnsi="Calibri"/>
                <w:color w:val="000000"/>
              </w:rPr>
              <w:t>583</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642E9" w14:textId="77777777" w:rsidR="009E4B49" w:rsidRDefault="00F85F4B">
            <w:pPr>
              <w:spacing w:after="0" w:line="240" w:lineRule="auto"/>
              <w:jc w:val="center"/>
            </w:pPr>
            <w:r>
              <w:rPr>
                <w:rFonts w:ascii="Calibri" w:eastAsia="Calibri" w:hAnsi="Calibri"/>
                <w:color w:val="000000"/>
              </w:rPr>
              <w:t>594</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14:paraId="1026E1DC" w14:textId="77777777" w:rsidR="000F0510" w:rsidRDefault="000F0510" w:rsidP="000F0510">
          <w:pPr>
            <w:pStyle w:val="Caption"/>
            <w:spacing w:after="0"/>
          </w:pPr>
          <w:r w:rsidRPr="0078096D">
            <w:t>Source: ACT Education Directorate, Analytics and Evaluation Branch</w:t>
          </w:r>
        </w:p>
        <w:p w14:paraId="3EB3670D" w14:textId="77777777" w:rsidR="00FE006A" w:rsidRPr="00FE006A" w:rsidRDefault="000A1A40" w:rsidP="000F0510">
          <w:pPr>
            <w:pStyle w:val="Caption"/>
            <w:rPr>
              <w:sz w:val="20"/>
              <w:szCs w:val="20"/>
            </w:rPr>
          </w:pPr>
        </w:p>
      </w:sdtContent>
    </w:sdt>
    <w:p w14:paraId="0385250F" w14:textId="77777777" w:rsidR="00F6225E" w:rsidRPr="00F6225E" w:rsidRDefault="00F6225E" w:rsidP="0033161C">
      <w:pPr>
        <w:pStyle w:val="BodyText"/>
      </w:pPr>
    </w:p>
    <w:p w14:paraId="25EB60EE" w14:textId="77777777" w:rsidR="00D73D3F" w:rsidRDefault="00E62B13" w:rsidP="000F0510">
      <w:pPr>
        <w:pStyle w:val="Caption"/>
      </w:pPr>
      <w:r>
        <w:t xml:space="preserve"> </w:t>
      </w:r>
      <w:r w:rsidR="00D73D3F">
        <w:br w:type="page"/>
      </w:r>
    </w:p>
    <w:p w14:paraId="51F251F1" w14:textId="77777777" w:rsidR="00B803B9" w:rsidRDefault="00B803B9" w:rsidP="0017375F">
      <w:pPr>
        <w:pStyle w:val="Heading1"/>
      </w:pPr>
      <w:bookmarkStart w:id="25" w:name="_Toc41481947"/>
      <w:r>
        <w:lastRenderedPageBreak/>
        <w:t>Financial Summary</w:t>
      </w:r>
      <w:bookmarkEnd w:id="25"/>
    </w:p>
    <w:p w14:paraId="583E6F54"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6E41CF1E"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4"/>
        <w:gridCol w:w="1527"/>
        <w:gridCol w:w="1669"/>
        <w:gridCol w:w="2098"/>
      </w:tblGrid>
      <w:tr w:rsidR="009E4B49" w14:paraId="76D866A7"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DB3976C" w14:textId="77777777" w:rsidR="009E4B49" w:rsidRDefault="00F85F4B">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1DC50F3C" w14:textId="77777777" w:rsidR="009E4B49" w:rsidRDefault="00F85F4B">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2BE63429" w14:textId="77777777" w:rsidR="009E4B49" w:rsidRDefault="00F85F4B">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96BC7AF" w14:textId="77777777" w:rsidR="009E4B49" w:rsidRDefault="00F85F4B">
            <w:pPr>
              <w:spacing w:after="0" w:line="240" w:lineRule="auto"/>
              <w:jc w:val="center"/>
            </w:pPr>
            <w:r>
              <w:rPr>
                <w:rFonts w:ascii="Calibri" w:eastAsia="Calibri" w:hAnsi="Calibri"/>
                <w:b/>
                <w:color w:val="000000"/>
              </w:rPr>
              <w:t>January-December</w:t>
            </w:r>
          </w:p>
        </w:tc>
      </w:tr>
      <w:tr w:rsidR="009E4B49" w14:paraId="7AFDF4D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70BF4" w14:textId="77777777" w:rsidR="009E4B49" w:rsidRDefault="00F85F4B">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C27013" w14:textId="77777777" w:rsidR="009E4B49" w:rsidRDefault="00F85F4B">
            <w:pPr>
              <w:spacing w:after="0" w:line="240" w:lineRule="auto"/>
              <w:jc w:val="right"/>
            </w:pPr>
            <w:r>
              <w:rPr>
                <w:rFonts w:ascii="Calibri" w:eastAsia="Calibri" w:hAnsi="Calibri"/>
                <w:color w:val="000000"/>
              </w:rPr>
              <w:t>621633.62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5259F9" w14:textId="77777777" w:rsidR="009E4B49" w:rsidRDefault="00F85F4B">
            <w:pPr>
              <w:spacing w:after="0" w:line="240" w:lineRule="auto"/>
              <w:jc w:val="right"/>
            </w:pPr>
            <w:r>
              <w:rPr>
                <w:rFonts w:ascii="Calibri" w:eastAsia="Calibri" w:hAnsi="Calibri"/>
                <w:color w:val="000000"/>
              </w:rPr>
              <w:t>506713.42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5293D5" w14:textId="77777777" w:rsidR="009E4B49" w:rsidRDefault="00F85F4B">
            <w:pPr>
              <w:spacing w:after="0" w:line="240" w:lineRule="auto"/>
              <w:jc w:val="right"/>
            </w:pPr>
            <w:r>
              <w:rPr>
                <w:rFonts w:ascii="Calibri" w:eastAsia="Calibri" w:hAnsi="Calibri"/>
                <w:color w:val="000000"/>
              </w:rPr>
              <w:t>1128347.04</w:t>
            </w:r>
          </w:p>
        </w:tc>
      </w:tr>
      <w:tr w:rsidR="009E4B49" w14:paraId="14CFC20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A6F196" w14:textId="77777777" w:rsidR="009E4B49" w:rsidRDefault="00F85F4B">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8EFE1A" w14:textId="77777777" w:rsidR="009E4B49" w:rsidRDefault="00F85F4B">
            <w:pPr>
              <w:spacing w:after="0" w:line="240" w:lineRule="auto"/>
              <w:jc w:val="right"/>
            </w:pPr>
            <w:r>
              <w:rPr>
                <w:rFonts w:ascii="Calibri" w:eastAsia="Calibri" w:hAnsi="Calibri"/>
                <w:color w:val="000000"/>
              </w:rPr>
              <w:t>17754.50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B719F7" w14:textId="77777777" w:rsidR="009E4B49" w:rsidRDefault="00F85F4B">
            <w:pPr>
              <w:spacing w:after="0" w:line="240" w:lineRule="auto"/>
              <w:jc w:val="right"/>
            </w:pPr>
            <w:r>
              <w:rPr>
                <w:rFonts w:ascii="Calibri" w:eastAsia="Calibri" w:hAnsi="Calibri"/>
                <w:color w:val="000000"/>
              </w:rPr>
              <w:t>9785.00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6BEF80" w14:textId="77777777" w:rsidR="009E4B49" w:rsidRDefault="00F85F4B">
            <w:pPr>
              <w:spacing w:after="0" w:line="240" w:lineRule="auto"/>
              <w:jc w:val="right"/>
            </w:pPr>
            <w:r>
              <w:rPr>
                <w:rFonts w:ascii="Calibri" w:eastAsia="Calibri" w:hAnsi="Calibri"/>
                <w:color w:val="000000"/>
              </w:rPr>
              <w:t>27539.50</w:t>
            </w:r>
          </w:p>
        </w:tc>
      </w:tr>
      <w:tr w:rsidR="009E4B49" w14:paraId="5DB35E6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52D5FE" w14:textId="77777777" w:rsidR="009E4B49" w:rsidRDefault="00F85F4B">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E83023" w14:textId="77777777" w:rsidR="009E4B49" w:rsidRDefault="00F85F4B">
            <w:pPr>
              <w:spacing w:after="0" w:line="240" w:lineRule="auto"/>
              <w:jc w:val="right"/>
            </w:pPr>
            <w:r>
              <w:rPr>
                <w:rFonts w:ascii="Calibri" w:eastAsia="Calibri" w:hAnsi="Calibri"/>
                <w:color w:val="000000"/>
              </w:rPr>
              <w:t>10.00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8B97C4" w14:textId="77777777" w:rsidR="009E4B49" w:rsidRDefault="00F85F4B">
            <w:pPr>
              <w:spacing w:after="0" w:line="240" w:lineRule="auto"/>
              <w:jc w:val="right"/>
            </w:pPr>
            <w:r>
              <w:rPr>
                <w:rFonts w:ascii="Calibri" w:eastAsia="Calibri" w:hAnsi="Calibri"/>
                <w:color w:val="000000"/>
              </w:rPr>
              <w:t>3000.00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4A1278" w14:textId="77777777" w:rsidR="009E4B49" w:rsidRDefault="00F85F4B">
            <w:pPr>
              <w:spacing w:after="0" w:line="240" w:lineRule="auto"/>
              <w:jc w:val="right"/>
            </w:pPr>
            <w:r>
              <w:rPr>
                <w:rFonts w:ascii="Calibri" w:eastAsia="Calibri" w:hAnsi="Calibri"/>
                <w:color w:val="000000"/>
              </w:rPr>
              <w:t>3010.00</w:t>
            </w:r>
          </w:p>
        </w:tc>
      </w:tr>
      <w:tr w:rsidR="009E4B49" w14:paraId="6D5B2A2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38B8CE" w14:textId="77777777" w:rsidR="009E4B49" w:rsidRDefault="00F85F4B">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16A38F" w14:textId="77777777" w:rsidR="009E4B49" w:rsidRDefault="00F85F4B">
            <w:pPr>
              <w:spacing w:after="0" w:line="240" w:lineRule="auto"/>
              <w:jc w:val="right"/>
            </w:pPr>
            <w:r>
              <w:rPr>
                <w:rFonts w:ascii="Calibri" w:eastAsia="Calibri" w:hAnsi="Calibri"/>
                <w:color w:val="000000"/>
              </w:rPr>
              <w:t>41026.29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8D6DED" w14:textId="77777777" w:rsidR="009E4B49" w:rsidRDefault="00F85F4B">
            <w:pPr>
              <w:spacing w:after="0" w:line="240" w:lineRule="auto"/>
              <w:jc w:val="right"/>
            </w:pPr>
            <w:r>
              <w:rPr>
                <w:rFonts w:ascii="Calibri" w:eastAsia="Calibri" w:hAnsi="Calibri"/>
                <w:color w:val="000000"/>
              </w:rPr>
              <w:t>15495.42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BF1A26" w14:textId="77777777" w:rsidR="009E4B49" w:rsidRDefault="00F85F4B">
            <w:pPr>
              <w:spacing w:after="0" w:line="240" w:lineRule="auto"/>
              <w:jc w:val="right"/>
            </w:pPr>
            <w:r>
              <w:rPr>
                <w:rFonts w:ascii="Calibri" w:eastAsia="Calibri" w:hAnsi="Calibri"/>
                <w:color w:val="000000"/>
              </w:rPr>
              <w:t>56521.71</w:t>
            </w:r>
          </w:p>
        </w:tc>
      </w:tr>
      <w:tr w:rsidR="009E4B49" w14:paraId="3F3858D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6CE7DE" w14:textId="77777777" w:rsidR="009E4B49" w:rsidRDefault="00F85F4B">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08176D" w14:textId="77777777" w:rsidR="009E4B49" w:rsidRDefault="00F85F4B">
            <w:pPr>
              <w:spacing w:after="0" w:line="240" w:lineRule="auto"/>
              <w:jc w:val="right"/>
            </w:pPr>
            <w:r>
              <w:rPr>
                <w:rFonts w:ascii="Calibri" w:eastAsia="Calibri" w:hAnsi="Calibri"/>
                <w:color w:val="000000"/>
              </w:rPr>
              <w:t>81463.17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777A06" w14:textId="77777777" w:rsidR="009E4B49" w:rsidRDefault="00F85F4B">
            <w:pPr>
              <w:spacing w:after="0" w:line="240" w:lineRule="auto"/>
              <w:jc w:val="right"/>
            </w:pPr>
            <w:r>
              <w:rPr>
                <w:rFonts w:ascii="Calibri" w:eastAsia="Calibri" w:hAnsi="Calibri"/>
                <w:color w:val="000000"/>
              </w:rPr>
              <w:t>102390.98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9138AE" w14:textId="77777777" w:rsidR="009E4B49" w:rsidRDefault="00F85F4B">
            <w:pPr>
              <w:spacing w:after="0" w:line="240" w:lineRule="auto"/>
              <w:jc w:val="right"/>
            </w:pPr>
            <w:r>
              <w:rPr>
                <w:rFonts w:ascii="Calibri" w:eastAsia="Calibri" w:hAnsi="Calibri"/>
                <w:color w:val="000000"/>
              </w:rPr>
              <w:t>183854.15</w:t>
            </w:r>
          </w:p>
        </w:tc>
      </w:tr>
      <w:tr w:rsidR="009E4B49" w14:paraId="0ABAEE5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B4B340" w14:textId="77777777" w:rsidR="009E4B49" w:rsidRDefault="00F85F4B">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4D9038" w14:textId="77777777" w:rsidR="009E4B49" w:rsidRDefault="00F85F4B">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A27275" w14:textId="77777777" w:rsidR="009E4B49" w:rsidRDefault="00F85F4B">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0DE29A" w14:textId="77777777" w:rsidR="009E4B49" w:rsidRDefault="00F85F4B">
            <w:pPr>
              <w:spacing w:after="0" w:line="240" w:lineRule="auto"/>
              <w:jc w:val="right"/>
            </w:pPr>
            <w:r>
              <w:rPr>
                <w:rFonts w:ascii="Calibri" w:eastAsia="Calibri" w:hAnsi="Calibri"/>
                <w:color w:val="000000"/>
              </w:rPr>
              <w:t>0.00</w:t>
            </w:r>
          </w:p>
        </w:tc>
      </w:tr>
      <w:tr w:rsidR="009E4B49" w14:paraId="5206E9E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5527AA" w14:textId="77777777" w:rsidR="009E4B49" w:rsidRDefault="00F85F4B">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DF6BDE" w14:textId="77777777" w:rsidR="009E4B49" w:rsidRDefault="00F85F4B">
            <w:pPr>
              <w:spacing w:after="0" w:line="240" w:lineRule="auto"/>
              <w:jc w:val="right"/>
            </w:pPr>
            <w:r>
              <w:rPr>
                <w:rFonts w:ascii="Calibri" w:eastAsia="Calibri" w:hAnsi="Calibri"/>
                <w:color w:val="000000"/>
              </w:rPr>
              <w:t>20369.30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39E596" w14:textId="77777777" w:rsidR="009E4B49" w:rsidRDefault="00F85F4B">
            <w:pPr>
              <w:spacing w:after="0" w:line="240" w:lineRule="auto"/>
              <w:jc w:val="right"/>
            </w:pPr>
            <w:r>
              <w:rPr>
                <w:rFonts w:ascii="Calibri" w:eastAsia="Calibri" w:hAnsi="Calibri"/>
                <w:color w:val="000000"/>
              </w:rPr>
              <w:t>14336.17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297F57" w14:textId="77777777" w:rsidR="009E4B49" w:rsidRDefault="00F85F4B">
            <w:pPr>
              <w:spacing w:after="0" w:line="240" w:lineRule="auto"/>
              <w:jc w:val="right"/>
            </w:pPr>
            <w:r>
              <w:rPr>
                <w:rFonts w:ascii="Calibri" w:eastAsia="Calibri" w:hAnsi="Calibri"/>
                <w:color w:val="000000"/>
              </w:rPr>
              <w:t>34705.47</w:t>
            </w:r>
          </w:p>
        </w:tc>
      </w:tr>
      <w:tr w:rsidR="009E4B49" w14:paraId="09E3113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47E65B" w14:textId="77777777" w:rsidR="009E4B49" w:rsidRDefault="00F85F4B">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75D2E0A" w14:textId="77777777" w:rsidR="009E4B49" w:rsidRDefault="00F85F4B">
            <w:pPr>
              <w:spacing w:after="0" w:line="240" w:lineRule="auto"/>
              <w:jc w:val="right"/>
            </w:pPr>
            <w:r>
              <w:rPr>
                <w:rFonts w:ascii="Calibri" w:eastAsia="Calibri" w:hAnsi="Calibri"/>
                <w:color w:val="000000"/>
              </w:rPr>
              <w:t>782256.88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CBC0E93" w14:textId="77777777" w:rsidR="009E4B49" w:rsidRDefault="00F85F4B">
            <w:pPr>
              <w:spacing w:after="0" w:line="240" w:lineRule="auto"/>
              <w:jc w:val="right"/>
            </w:pPr>
            <w:r>
              <w:rPr>
                <w:rFonts w:ascii="Calibri" w:eastAsia="Calibri" w:hAnsi="Calibri"/>
                <w:color w:val="000000"/>
              </w:rPr>
              <w:t>651720.99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587E82E" w14:textId="77777777" w:rsidR="009E4B49" w:rsidRDefault="00F85F4B">
            <w:pPr>
              <w:spacing w:after="0" w:line="240" w:lineRule="auto"/>
              <w:jc w:val="right"/>
            </w:pPr>
            <w:r>
              <w:rPr>
                <w:rFonts w:ascii="Calibri" w:eastAsia="Calibri" w:hAnsi="Calibri"/>
                <w:color w:val="000000"/>
              </w:rPr>
              <w:t>1433977.87</w:t>
            </w:r>
          </w:p>
        </w:tc>
      </w:tr>
      <w:tr w:rsidR="009E4B49" w14:paraId="26E7AE42"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7174E87" w14:textId="77777777" w:rsidR="009E4B49" w:rsidRDefault="00F85F4B">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42C870F" w14:textId="77777777" w:rsidR="009E4B49" w:rsidRDefault="009E4B49">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B460126" w14:textId="77777777" w:rsidR="009E4B49" w:rsidRDefault="009E4B49">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7A6D936" w14:textId="77777777" w:rsidR="009E4B49" w:rsidRDefault="009E4B49">
            <w:pPr>
              <w:spacing w:after="0" w:line="240" w:lineRule="auto"/>
            </w:pPr>
          </w:p>
        </w:tc>
      </w:tr>
      <w:tr w:rsidR="009E4B49" w14:paraId="572C308A"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14D1F3" w14:textId="77777777" w:rsidR="009E4B49" w:rsidRDefault="00F85F4B">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C7250E" w14:textId="77777777" w:rsidR="009E4B49" w:rsidRDefault="00F85F4B">
            <w:pPr>
              <w:spacing w:after="0" w:line="240" w:lineRule="auto"/>
              <w:jc w:val="right"/>
            </w:pPr>
            <w:r>
              <w:rPr>
                <w:rFonts w:ascii="Calibri" w:eastAsia="Calibri" w:hAnsi="Calibri"/>
                <w:color w:val="000000"/>
              </w:rPr>
              <w:t>127426.35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E55265" w14:textId="77777777" w:rsidR="009E4B49" w:rsidRDefault="00F85F4B">
            <w:pPr>
              <w:spacing w:after="0" w:line="240" w:lineRule="auto"/>
              <w:jc w:val="right"/>
            </w:pPr>
            <w:r>
              <w:rPr>
                <w:rFonts w:ascii="Calibri" w:eastAsia="Calibri" w:hAnsi="Calibri"/>
                <w:color w:val="000000"/>
              </w:rPr>
              <w:t>220675.44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96AB08" w14:textId="77777777" w:rsidR="009E4B49" w:rsidRDefault="00F85F4B">
            <w:pPr>
              <w:spacing w:after="0" w:line="240" w:lineRule="auto"/>
              <w:jc w:val="right"/>
            </w:pPr>
            <w:r>
              <w:rPr>
                <w:rFonts w:ascii="Calibri" w:eastAsia="Calibri" w:hAnsi="Calibri"/>
                <w:color w:val="000000"/>
              </w:rPr>
              <w:t>348101.79</w:t>
            </w:r>
          </w:p>
        </w:tc>
      </w:tr>
      <w:tr w:rsidR="009E4B49" w14:paraId="55C372D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F07C8" w14:textId="77777777" w:rsidR="009E4B49" w:rsidRDefault="00F85F4B">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EA61D7" w14:textId="77777777" w:rsidR="009E4B49" w:rsidRDefault="00F85F4B">
            <w:pPr>
              <w:spacing w:after="0" w:line="240" w:lineRule="auto"/>
              <w:jc w:val="right"/>
            </w:pPr>
            <w:r>
              <w:rPr>
                <w:rFonts w:ascii="Calibri" w:eastAsia="Calibri" w:hAnsi="Calibri"/>
                <w:color w:val="000000"/>
              </w:rPr>
              <w:t>337000.00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B85B4E" w14:textId="77777777" w:rsidR="009E4B49" w:rsidRDefault="00F85F4B">
            <w:pPr>
              <w:spacing w:after="0" w:line="240" w:lineRule="auto"/>
              <w:jc w:val="right"/>
            </w:pPr>
            <w:r>
              <w:rPr>
                <w:rFonts w:ascii="Calibri" w:eastAsia="Calibri" w:hAnsi="Calibri"/>
                <w:color w:val="000000"/>
              </w:rPr>
              <w:t>-168335.20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93B63E" w14:textId="77777777" w:rsidR="009E4B49" w:rsidRDefault="00F85F4B">
            <w:pPr>
              <w:spacing w:after="0" w:line="240" w:lineRule="auto"/>
              <w:jc w:val="right"/>
            </w:pPr>
            <w:r>
              <w:rPr>
                <w:rFonts w:ascii="Calibri" w:eastAsia="Calibri" w:hAnsi="Calibri"/>
                <w:color w:val="000000"/>
              </w:rPr>
              <w:t>168664.80</w:t>
            </w:r>
          </w:p>
        </w:tc>
      </w:tr>
      <w:tr w:rsidR="009E4B49" w14:paraId="67C7784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1987EF" w14:textId="77777777" w:rsidR="009E4B49" w:rsidRDefault="00F85F4B">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80AFE4" w14:textId="77777777" w:rsidR="009E4B49" w:rsidRDefault="00F85F4B">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E8B663" w14:textId="77777777" w:rsidR="009E4B49" w:rsidRDefault="00F85F4B">
            <w:pPr>
              <w:spacing w:after="0" w:line="240" w:lineRule="auto"/>
              <w:jc w:val="right"/>
            </w:pPr>
            <w:r>
              <w:rPr>
                <w:rFonts w:ascii="Calibri" w:eastAsia="Calibri" w:hAnsi="Calibri"/>
                <w:color w:val="000000"/>
              </w:rPr>
              <w:t>796.85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A9D7C5" w14:textId="77777777" w:rsidR="009E4B49" w:rsidRDefault="00F85F4B">
            <w:pPr>
              <w:spacing w:after="0" w:line="240" w:lineRule="auto"/>
              <w:jc w:val="right"/>
            </w:pPr>
            <w:r>
              <w:rPr>
                <w:rFonts w:ascii="Calibri" w:eastAsia="Calibri" w:hAnsi="Calibri"/>
                <w:color w:val="000000"/>
              </w:rPr>
              <w:t>796.85</w:t>
            </w:r>
          </w:p>
        </w:tc>
      </w:tr>
      <w:tr w:rsidR="009E4B49" w14:paraId="1E6D55E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5F3D12" w14:textId="77777777" w:rsidR="009E4B49" w:rsidRDefault="00F85F4B">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B6DB97" w14:textId="77777777" w:rsidR="009E4B49" w:rsidRDefault="00F85F4B">
            <w:pPr>
              <w:spacing w:after="0" w:line="240" w:lineRule="auto"/>
              <w:jc w:val="right"/>
            </w:pPr>
            <w:r>
              <w:rPr>
                <w:rFonts w:ascii="Calibri" w:eastAsia="Calibri" w:hAnsi="Calibri"/>
                <w:color w:val="000000"/>
              </w:rPr>
              <w:t>250519.98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1319F5" w14:textId="77777777" w:rsidR="009E4B49" w:rsidRDefault="00F85F4B">
            <w:pPr>
              <w:spacing w:after="0" w:line="240" w:lineRule="auto"/>
              <w:jc w:val="right"/>
            </w:pPr>
            <w:r>
              <w:rPr>
                <w:rFonts w:ascii="Calibri" w:eastAsia="Calibri" w:hAnsi="Calibri"/>
                <w:color w:val="000000"/>
              </w:rPr>
              <w:t>147486.12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D78746" w14:textId="77777777" w:rsidR="009E4B49" w:rsidRDefault="00F85F4B">
            <w:pPr>
              <w:spacing w:after="0" w:line="240" w:lineRule="auto"/>
              <w:jc w:val="right"/>
            </w:pPr>
            <w:r>
              <w:rPr>
                <w:rFonts w:ascii="Calibri" w:eastAsia="Calibri" w:hAnsi="Calibri"/>
                <w:color w:val="000000"/>
              </w:rPr>
              <w:t>398006.10</w:t>
            </w:r>
          </w:p>
        </w:tc>
      </w:tr>
      <w:tr w:rsidR="009E4B49" w14:paraId="02C77B7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857813" w14:textId="77777777" w:rsidR="009E4B49" w:rsidRDefault="00F85F4B">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5C6618" w14:textId="77777777" w:rsidR="009E4B49" w:rsidRDefault="00F85F4B">
            <w:pPr>
              <w:spacing w:after="0" w:line="240" w:lineRule="auto"/>
              <w:jc w:val="right"/>
            </w:pPr>
            <w:r>
              <w:rPr>
                <w:rFonts w:ascii="Calibri" w:eastAsia="Calibri" w:hAnsi="Calibri"/>
                <w:color w:val="000000"/>
              </w:rPr>
              <w:t>20322.94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C55D7D" w14:textId="77777777" w:rsidR="009E4B49" w:rsidRDefault="00F85F4B">
            <w:pPr>
              <w:spacing w:after="0" w:line="240" w:lineRule="auto"/>
              <w:jc w:val="right"/>
            </w:pPr>
            <w:r>
              <w:rPr>
                <w:rFonts w:ascii="Calibri" w:eastAsia="Calibri" w:hAnsi="Calibri"/>
                <w:color w:val="000000"/>
              </w:rPr>
              <w:t>27457.98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A07C26" w14:textId="77777777" w:rsidR="009E4B49" w:rsidRDefault="00F85F4B">
            <w:pPr>
              <w:spacing w:after="0" w:line="240" w:lineRule="auto"/>
              <w:jc w:val="right"/>
            </w:pPr>
            <w:r>
              <w:rPr>
                <w:rFonts w:ascii="Calibri" w:eastAsia="Calibri" w:hAnsi="Calibri"/>
                <w:color w:val="000000"/>
              </w:rPr>
              <w:t>47780.92</w:t>
            </w:r>
          </w:p>
        </w:tc>
      </w:tr>
      <w:tr w:rsidR="009E4B49" w14:paraId="62E53C5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D8973E" w14:textId="77777777" w:rsidR="009E4B49" w:rsidRDefault="00F85F4B">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2EE78A" w14:textId="77777777" w:rsidR="009E4B49" w:rsidRDefault="00F85F4B">
            <w:pPr>
              <w:spacing w:after="0" w:line="240" w:lineRule="auto"/>
              <w:jc w:val="right"/>
            </w:pPr>
            <w:r>
              <w:rPr>
                <w:rFonts w:ascii="Calibri" w:eastAsia="Calibri" w:hAnsi="Calibri"/>
                <w:color w:val="000000"/>
              </w:rPr>
              <w:t>185.00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756496" w14:textId="77777777" w:rsidR="009E4B49" w:rsidRDefault="00F85F4B">
            <w:pPr>
              <w:spacing w:after="0" w:line="240" w:lineRule="auto"/>
              <w:jc w:val="right"/>
            </w:pPr>
            <w:r>
              <w:rPr>
                <w:rFonts w:ascii="Calibri" w:eastAsia="Calibri" w:hAnsi="Calibri"/>
                <w:color w:val="000000"/>
              </w:rPr>
              <w:t>377678.30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A0A4F6" w14:textId="77777777" w:rsidR="009E4B49" w:rsidRDefault="00F85F4B">
            <w:pPr>
              <w:spacing w:after="0" w:line="240" w:lineRule="auto"/>
              <w:jc w:val="right"/>
            </w:pPr>
            <w:r>
              <w:rPr>
                <w:rFonts w:ascii="Calibri" w:eastAsia="Calibri" w:hAnsi="Calibri"/>
                <w:color w:val="000000"/>
              </w:rPr>
              <w:t>377863.30</w:t>
            </w:r>
          </w:p>
        </w:tc>
      </w:tr>
      <w:tr w:rsidR="009E4B49" w14:paraId="62CBC19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49DB89" w14:textId="77777777" w:rsidR="009E4B49" w:rsidRDefault="00F85F4B">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77D423" w14:textId="77777777" w:rsidR="009E4B49" w:rsidRDefault="00F85F4B">
            <w:pPr>
              <w:spacing w:after="0" w:line="240" w:lineRule="auto"/>
              <w:jc w:val="right"/>
            </w:pPr>
            <w:r>
              <w:rPr>
                <w:rFonts w:ascii="Calibri" w:eastAsia="Calibri" w:hAnsi="Calibri"/>
                <w:color w:val="000000"/>
              </w:rPr>
              <w:t>15380.94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12137D" w14:textId="77777777" w:rsidR="009E4B49" w:rsidRDefault="00F85F4B">
            <w:pPr>
              <w:spacing w:after="0" w:line="240" w:lineRule="auto"/>
              <w:jc w:val="right"/>
            </w:pPr>
            <w:r>
              <w:rPr>
                <w:rFonts w:ascii="Calibri" w:eastAsia="Calibri" w:hAnsi="Calibri"/>
                <w:color w:val="000000"/>
              </w:rPr>
              <w:t>7365.01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8274E7" w14:textId="77777777" w:rsidR="009E4B49" w:rsidRDefault="00F85F4B">
            <w:pPr>
              <w:spacing w:after="0" w:line="240" w:lineRule="auto"/>
              <w:jc w:val="right"/>
            </w:pPr>
            <w:r>
              <w:rPr>
                <w:rFonts w:ascii="Calibri" w:eastAsia="Calibri" w:hAnsi="Calibri"/>
                <w:color w:val="000000"/>
              </w:rPr>
              <w:t>22745.95</w:t>
            </w:r>
          </w:p>
        </w:tc>
      </w:tr>
      <w:tr w:rsidR="009E4B49" w14:paraId="4BD39B5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CED1D7" w14:textId="77777777" w:rsidR="009E4B49" w:rsidRDefault="00F85F4B">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54F4FB" w14:textId="77777777" w:rsidR="009E4B49" w:rsidRDefault="00F85F4B">
            <w:pPr>
              <w:spacing w:after="0" w:line="240" w:lineRule="auto"/>
              <w:jc w:val="right"/>
            </w:pPr>
            <w:r>
              <w:rPr>
                <w:rFonts w:ascii="Calibri" w:eastAsia="Calibri" w:hAnsi="Calibri"/>
                <w:color w:val="000000"/>
              </w:rPr>
              <w:t>70884.03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470CC9" w14:textId="77777777" w:rsidR="009E4B49" w:rsidRDefault="00F85F4B">
            <w:pPr>
              <w:spacing w:after="0" w:line="240" w:lineRule="auto"/>
              <w:jc w:val="right"/>
            </w:pPr>
            <w:r>
              <w:rPr>
                <w:rFonts w:ascii="Calibri" w:eastAsia="Calibri" w:hAnsi="Calibri"/>
                <w:color w:val="000000"/>
              </w:rPr>
              <w:t>31756.46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C25F6C" w14:textId="77777777" w:rsidR="009E4B49" w:rsidRDefault="00F85F4B">
            <w:pPr>
              <w:spacing w:after="0" w:line="240" w:lineRule="auto"/>
              <w:jc w:val="right"/>
            </w:pPr>
            <w:r>
              <w:rPr>
                <w:rFonts w:ascii="Calibri" w:eastAsia="Calibri" w:hAnsi="Calibri"/>
                <w:color w:val="000000"/>
              </w:rPr>
              <w:t>102640.49</w:t>
            </w:r>
          </w:p>
        </w:tc>
      </w:tr>
      <w:tr w:rsidR="009E4B49" w14:paraId="2479E78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FBEC32" w14:textId="77777777" w:rsidR="009E4B49" w:rsidRDefault="00F85F4B">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A0F07D" w14:textId="77777777" w:rsidR="009E4B49" w:rsidRDefault="00F85F4B">
            <w:pPr>
              <w:spacing w:after="0" w:line="240" w:lineRule="auto"/>
              <w:jc w:val="right"/>
            </w:pPr>
            <w:r>
              <w:rPr>
                <w:rFonts w:ascii="Calibri" w:eastAsia="Calibri" w:hAnsi="Calibri"/>
                <w:color w:val="000000"/>
              </w:rPr>
              <w:t>8009.79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36B957" w14:textId="77777777" w:rsidR="009E4B49" w:rsidRDefault="00F85F4B">
            <w:pPr>
              <w:spacing w:after="0" w:line="240" w:lineRule="auto"/>
              <w:jc w:val="right"/>
            </w:pPr>
            <w:r>
              <w:rPr>
                <w:rFonts w:ascii="Calibri" w:eastAsia="Calibri" w:hAnsi="Calibri"/>
                <w:color w:val="000000"/>
              </w:rPr>
              <w:t>160.39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70EE7C" w14:textId="77777777" w:rsidR="009E4B49" w:rsidRDefault="00F85F4B">
            <w:pPr>
              <w:spacing w:after="0" w:line="240" w:lineRule="auto"/>
              <w:jc w:val="right"/>
            </w:pPr>
            <w:r>
              <w:rPr>
                <w:rFonts w:ascii="Calibri" w:eastAsia="Calibri" w:hAnsi="Calibri"/>
                <w:color w:val="000000"/>
              </w:rPr>
              <w:t>8170.18</w:t>
            </w:r>
          </w:p>
        </w:tc>
      </w:tr>
      <w:tr w:rsidR="009E4B49" w14:paraId="4190B4E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B3459C" w14:textId="77777777" w:rsidR="009E4B49" w:rsidRDefault="00F85F4B">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825447" w14:textId="77777777" w:rsidR="009E4B49" w:rsidRDefault="00F85F4B">
            <w:pPr>
              <w:spacing w:after="0" w:line="240" w:lineRule="auto"/>
              <w:jc w:val="right"/>
            </w:pPr>
            <w:r>
              <w:rPr>
                <w:rFonts w:ascii="Calibri" w:eastAsia="Calibri" w:hAnsi="Calibri"/>
                <w:color w:val="000000"/>
              </w:rPr>
              <w:t>17316.98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E80322" w14:textId="77777777" w:rsidR="009E4B49" w:rsidRDefault="00F85F4B">
            <w:pPr>
              <w:spacing w:after="0" w:line="240" w:lineRule="auto"/>
              <w:jc w:val="right"/>
            </w:pPr>
            <w:r>
              <w:rPr>
                <w:rFonts w:ascii="Calibri" w:eastAsia="Calibri" w:hAnsi="Calibri"/>
                <w:color w:val="000000"/>
              </w:rPr>
              <w:t>14207.32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CCF2F0" w14:textId="77777777" w:rsidR="009E4B49" w:rsidRDefault="00F85F4B">
            <w:pPr>
              <w:spacing w:after="0" w:line="240" w:lineRule="auto"/>
              <w:jc w:val="right"/>
            </w:pPr>
            <w:r>
              <w:rPr>
                <w:rFonts w:ascii="Calibri" w:eastAsia="Calibri" w:hAnsi="Calibri"/>
                <w:color w:val="000000"/>
              </w:rPr>
              <w:t>31524.30</w:t>
            </w:r>
          </w:p>
        </w:tc>
      </w:tr>
      <w:tr w:rsidR="009E4B49" w14:paraId="0EB2D02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7817D1" w14:textId="77777777" w:rsidR="009E4B49" w:rsidRDefault="00F85F4B">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36A557" w14:textId="77777777" w:rsidR="009E4B49" w:rsidRDefault="00F85F4B">
            <w:pPr>
              <w:spacing w:after="0" w:line="240" w:lineRule="auto"/>
              <w:jc w:val="right"/>
            </w:pPr>
            <w:r>
              <w:rPr>
                <w:rFonts w:ascii="Calibri" w:eastAsia="Calibri" w:hAnsi="Calibri"/>
                <w:color w:val="000000"/>
              </w:rPr>
              <w:t>94605.54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71AA1D" w14:textId="77777777" w:rsidR="009E4B49" w:rsidRDefault="00F85F4B">
            <w:pPr>
              <w:spacing w:after="0" w:line="240" w:lineRule="auto"/>
              <w:jc w:val="right"/>
            </w:pPr>
            <w:r>
              <w:rPr>
                <w:rFonts w:ascii="Calibri" w:eastAsia="Calibri" w:hAnsi="Calibri"/>
                <w:color w:val="000000"/>
              </w:rPr>
              <w:t>151888.65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97D428" w14:textId="77777777" w:rsidR="009E4B49" w:rsidRDefault="00F85F4B">
            <w:pPr>
              <w:spacing w:after="0" w:line="240" w:lineRule="auto"/>
              <w:jc w:val="right"/>
            </w:pPr>
            <w:r>
              <w:rPr>
                <w:rFonts w:ascii="Calibri" w:eastAsia="Calibri" w:hAnsi="Calibri"/>
                <w:color w:val="000000"/>
              </w:rPr>
              <w:t>246494.19</w:t>
            </w:r>
          </w:p>
        </w:tc>
      </w:tr>
      <w:tr w:rsidR="009E4B49" w14:paraId="7DCCD6D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E86F43" w14:textId="77777777" w:rsidR="009E4B49" w:rsidRDefault="00F85F4B">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014A48" w14:textId="77777777" w:rsidR="009E4B49" w:rsidRDefault="00F85F4B">
            <w:pPr>
              <w:spacing w:after="0" w:line="240" w:lineRule="auto"/>
              <w:jc w:val="right"/>
            </w:pPr>
            <w:r>
              <w:rPr>
                <w:rFonts w:ascii="Calibri" w:eastAsia="Calibri" w:hAnsi="Calibri"/>
                <w:color w:val="000000"/>
              </w:rPr>
              <w:t>24251.40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8BB08E" w14:textId="77777777" w:rsidR="009E4B49" w:rsidRDefault="00F85F4B">
            <w:pPr>
              <w:spacing w:after="0" w:line="240" w:lineRule="auto"/>
              <w:jc w:val="right"/>
            </w:pPr>
            <w:r>
              <w:rPr>
                <w:rFonts w:ascii="Calibri" w:eastAsia="Calibri" w:hAnsi="Calibri"/>
                <w:color w:val="000000"/>
              </w:rPr>
              <w:t>15060.61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010FEE" w14:textId="77777777" w:rsidR="009E4B49" w:rsidRDefault="00F85F4B">
            <w:pPr>
              <w:spacing w:after="0" w:line="240" w:lineRule="auto"/>
              <w:jc w:val="right"/>
            </w:pPr>
            <w:r>
              <w:rPr>
                <w:rFonts w:ascii="Calibri" w:eastAsia="Calibri" w:hAnsi="Calibri"/>
                <w:color w:val="000000"/>
              </w:rPr>
              <w:t>39312.01</w:t>
            </w:r>
          </w:p>
        </w:tc>
      </w:tr>
      <w:tr w:rsidR="009E4B49" w14:paraId="7CA236C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5B6EA5" w14:textId="77777777" w:rsidR="009E4B49" w:rsidRDefault="00F85F4B">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CB08DAD" w14:textId="77777777" w:rsidR="009E4B49" w:rsidRDefault="00F85F4B">
            <w:pPr>
              <w:spacing w:after="0" w:line="240" w:lineRule="auto"/>
              <w:jc w:val="right"/>
            </w:pPr>
            <w:r>
              <w:rPr>
                <w:rFonts w:ascii="Calibri" w:eastAsia="Calibri" w:hAnsi="Calibri"/>
                <w:color w:val="000000"/>
              </w:rPr>
              <w:t>965902.95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C38089A" w14:textId="77777777" w:rsidR="009E4B49" w:rsidRDefault="00F85F4B">
            <w:pPr>
              <w:spacing w:after="0" w:line="240" w:lineRule="auto"/>
              <w:jc w:val="right"/>
            </w:pPr>
            <w:r>
              <w:rPr>
                <w:rFonts w:ascii="Calibri" w:eastAsia="Calibri" w:hAnsi="Calibri"/>
                <w:color w:val="000000"/>
              </w:rPr>
              <w:t>826197.93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CAEE55F" w14:textId="77777777" w:rsidR="009E4B49" w:rsidRDefault="00F85F4B">
            <w:pPr>
              <w:spacing w:after="0" w:line="240" w:lineRule="auto"/>
              <w:jc w:val="right"/>
            </w:pPr>
            <w:r>
              <w:rPr>
                <w:rFonts w:ascii="Calibri" w:eastAsia="Calibri" w:hAnsi="Calibri"/>
                <w:color w:val="000000"/>
              </w:rPr>
              <w:t>1792100.88</w:t>
            </w:r>
          </w:p>
        </w:tc>
      </w:tr>
      <w:tr w:rsidR="009E4B49" w14:paraId="36751319"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1CD5F2" w14:textId="77777777" w:rsidR="009E4B49" w:rsidRDefault="00F85F4B">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B489AC7" w14:textId="77777777" w:rsidR="009E4B49" w:rsidRDefault="00F85F4B">
            <w:pPr>
              <w:spacing w:after="0" w:line="240" w:lineRule="auto"/>
              <w:jc w:val="right"/>
            </w:pPr>
            <w:r>
              <w:rPr>
                <w:rFonts w:ascii="Calibri" w:eastAsia="Calibri" w:hAnsi="Calibri"/>
                <w:color w:val="000000"/>
              </w:rPr>
              <w:t>-183646.07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B66937E" w14:textId="77777777" w:rsidR="009E4B49" w:rsidRDefault="00F85F4B">
            <w:pPr>
              <w:spacing w:after="0" w:line="240" w:lineRule="auto"/>
              <w:jc w:val="right"/>
            </w:pPr>
            <w:r>
              <w:rPr>
                <w:rFonts w:ascii="Calibri" w:eastAsia="Calibri" w:hAnsi="Calibri"/>
                <w:color w:val="000000"/>
              </w:rPr>
              <w:t>-174476.94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9352263" w14:textId="77777777" w:rsidR="009E4B49" w:rsidRDefault="00F85F4B">
            <w:pPr>
              <w:spacing w:after="0" w:line="240" w:lineRule="auto"/>
              <w:jc w:val="right"/>
            </w:pPr>
            <w:r>
              <w:rPr>
                <w:rFonts w:ascii="Calibri" w:eastAsia="Calibri" w:hAnsi="Calibri"/>
                <w:color w:val="000000"/>
              </w:rPr>
              <w:t>-358123.01</w:t>
            </w:r>
          </w:p>
        </w:tc>
      </w:tr>
      <w:tr w:rsidR="009E4B49" w14:paraId="4475B91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6A6579" w14:textId="77777777" w:rsidR="009E4B49" w:rsidRDefault="00F85F4B">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3A00F" w14:textId="77777777" w:rsidR="009E4B49" w:rsidRDefault="00F85F4B">
            <w:pPr>
              <w:spacing w:after="0" w:line="240" w:lineRule="auto"/>
              <w:jc w:val="right"/>
            </w:pPr>
            <w:r>
              <w:rPr>
                <w:rFonts w:ascii="Calibri" w:eastAsia="Calibri" w:hAnsi="Calibri"/>
                <w:color w:val="000000"/>
              </w:rPr>
              <w:t>517069.48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E035C5" w14:textId="77777777" w:rsidR="009E4B49" w:rsidRDefault="00F85F4B">
            <w:pPr>
              <w:spacing w:after="0" w:line="240" w:lineRule="auto"/>
              <w:jc w:val="right"/>
            </w:pPr>
            <w:r>
              <w:rPr>
                <w:rFonts w:ascii="Calibri" w:eastAsia="Calibri" w:hAnsi="Calibri"/>
                <w:color w:val="000000"/>
              </w:rPr>
              <w:t>425751.16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7B83A2" w14:textId="77777777" w:rsidR="009E4B49" w:rsidRDefault="00F85F4B">
            <w:pPr>
              <w:spacing w:after="0" w:line="240" w:lineRule="auto"/>
              <w:jc w:val="right"/>
            </w:pPr>
            <w:r>
              <w:rPr>
                <w:rFonts w:ascii="Calibri" w:eastAsia="Calibri" w:hAnsi="Calibri"/>
                <w:color w:val="000000"/>
              </w:rPr>
              <w:t>528086.36</w:t>
            </w:r>
          </w:p>
        </w:tc>
      </w:tr>
      <w:tr w:rsidR="009E4B49" w14:paraId="5C21F717"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4B7083" w14:textId="77777777" w:rsidR="009E4B49" w:rsidRDefault="00F85F4B">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284FC5" w14:textId="77777777" w:rsidR="009E4B49" w:rsidRDefault="00F85F4B">
            <w:pPr>
              <w:spacing w:after="0" w:line="240" w:lineRule="auto"/>
              <w:jc w:val="right"/>
            </w:pPr>
            <w:r>
              <w:rPr>
                <w:rFonts w:ascii="Calibri" w:eastAsia="Calibri" w:hAnsi="Calibri"/>
                <w:color w:val="000000"/>
              </w:rPr>
              <w:t>65.17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890DEA" w14:textId="77777777" w:rsidR="009E4B49" w:rsidRDefault="00F85F4B">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E77936" w14:textId="77777777" w:rsidR="009E4B49" w:rsidRDefault="00F85F4B">
            <w:pPr>
              <w:spacing w:after="0" w:line="240" w:lineRule="auto"/>
              <w:jc w:val="right"/>
            </w:pPr>
            <w:r>
              <w:rPr>
                <w:rFonts w:ascii="Calibri" w:eastAsia="Calibri" w:hAnsi="Calibri"/>
                <w:color w:val="000000"/>
              </w:rPr>
              <w:t>65.17</w:t>
            </w:r>
          </w:p>
        </w:tc>
      </w:tr>
      <w:tr w:rsidR="009E4B49" w14:paraId="2F30408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110B78" w14:textId="77777777" w:rsidR="009E4B49" w:rsidRDefault="00F85F4B">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EF1B378" w14:textId="77777777" w:rsidR="009E4B49" w:rsidRDefault="00F85F4B">
            <w:pPr>
              <w:spacing w:after="0" w:line="240" w:lineRule="auto"/>
              <w:jc w:val="right"/>
            </w:pPr>
            <w:r>
              <w:rPr>
                <w:rFonts w:ascii="Calibri" w:eastAsia="Calibri" w:hAnsi="Calibri"/>
                <w:color w:val="000000"/>
              </w:rPr>
              <w:t>333488.58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97EB0E6" w14:textId="77777777" w:rsidR="009E4B49" w:rsidRDefault="00F85F4B">
            <w:pPr>
              <w:spacing w:after="0" w:line="240" w:lineRule="auto"/>
              <w:jc w:val="right"/>
            </w:pPr>
            <w:r>
              <w:rPr>
                <w:rFonts w:ascii="Calibri" w:eastAsia="Calibri" w:hAnsi="Calibri"/>
                <w:color w:val="000000"/>
              </w:rPr>
              <w:t>251274.22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C554B23" w14:textId="77777777" w:rsidR="009E4B49" w:rsidRDefault="00F85F4B">
            <w:pPr>
              <w:spacing w:after="0" w:line="240" w:lineRule="auto"/>
              <w:jc w:val="right"/>
            </w:pPr>
            <w:r>
              <w:rPr>
                <w:rFonts w:ascii="Calibri" w:eastAsia="Calibri" w:hAnsi="Calibri"/>
                <w:color w:val="000000"/>
              </w:rPr>
              <w:t>170028.52</w:t>
            </w:r>
          </w:p>
        </w:tc>
      </w:tr>
    </w:tbl>
    <w:p w14:paraId="69293BF5" w14:textId="77777777" w:rsidR="000721B0" w:rsidRPr="006E4631" w:rsidRDefault="000721B0" w:rsidP="006E4631">
      <w:pPr>
        <w:pStyle w:val="BodyText"/>
      </w:pPr>
    </w:p>
    <w:p w14:paraId="6DEE24EE" w14:textId="77777777" w:rsidR="00AC01B1" w:rsidRDefault="00AC01B1">
      <w:pPr>
        <w:rPr>
          <w:rFonts w:ascii="Arial" w:eastAsiaTheme="majorEastAsia" w:hAnsi="Arial" w:cstheme="majorBidi"/>
          <w:bCs/>
          <w:color w:val="333092"/>
          <w:sz w:val="28"/>
          <w:szCs w:val="28"/>
        </w:rPr>
      </w:pPr>
      <w:r>
        <w:br w:type="page"/>
      </w:r>
    </w:p>
    <w:p w14:paraId="640BB31F" w14:textId="77777777" w:rsidR="0026228D" w:rsidRDefault="00B209CC" w:rsidP="008828DB">
      <w:pPr>
        <w:pStyle w:val="Heading2"/>
      </w:pPr>
      <w:bookmarkStart w:id="26" w:name="_Toc41481948"/>
      <w:r>
        <w:lastRenderedPageBreak/>
        <w:t>Voluntary C</w:t>
      </w:r>
      <w:r w:rsidR="0026228D">
        <w:t>ontributions</w:t>
      </w:r>
      <w:bookmarkEnd w:id="26"/>
    </w:p>
    <w:p w14:paraId="2FE3A56C" w14:textId="1051943F" w:rsidR="0026228D" w:rsidRDefault="00D61CB8" w:rsidP="0026228D">
      <w:pPr>
        <w:pStyle w:val="BodyText"/>
      </w:pPr>
      <w:r>
        <w:t xml:space="preserve">The </w:t>
      </w:r>
      <w:r w:rsidR="0026228D" w:rsidRPr="0026228D">
        <w:t>funds listed were used to support the general operations of the school</w:t>
      </w:r>
      <w:r w:rsidR="008656B3">
        <w:t>, including purchasing of learning resources such as books and ICT equipment</w:t>
      </w:r>
      <w:r w:rsidR="0026228D" w:rsidRPr="0026228D">
        <w:t>.</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4B4DEF0F" w14:textId="77777777" w:rsidR="0026228D" w:rsidRDefault="0026228D" w:rsidP="008828DB">
      <w:pPr>
        <w:pStyle w:val="Heading2"/>
      </w:pPr>
      <w:bookmarkStart w:id="27" w:name="_Toc41481949"/>
      <w:r w:rsidRPr="0026228D">
        <w:t>Reserves</w:t>
      </w:r>
      <w:bookmarkEnd w:id="27"/>
    </w:p>
    <w:tbl>
      <w:tblPr>
        <w:tblStyle w:val="TableGrid"/>
        <w:tblW w:w="9102" w:type="dxa"/>
        <w:jc w:val="center"/>
        <w:tblLook w:val="04A0" w:firstRow="1" w:lastRow="0" w:firstColumn="1" w:lastColumn="0" w:noHBand="0" w:noVBand="1"/>
      </w:tblPr>
      <w:tblGrid>
        <w:gridCol w:w="3984"/>
        <w:gridCol w:w="2604"/>
        <w:gridCol w:w="2514"/>
      </w:tblGrid>
      <w:tr w:rsidR="005024EF" w:rsidRPr="0026228D" w14:paraId="401F71F8" w14:textId="77777777" w:rsidTr="00363CF9">
        <w:trPr>
          <w:jc w:val="center"/>
        </w:trPr>
        <w:tc>
          <w:tcPr>
            <w:tcW w:w="0" w:type="auto"/>
            <w:tcBorders>
              <w:bottom w:val="single" w:sz="4" w:space="0" w:color="auto"/>
            </w:tcBorders>
            <w:tcMar>
              <w:top w:w="57" w:type="dxa"/>
              <w:left w:w="57" w:type="dxa"/>
              <w:bottom w:w="57" w:type="dxa"/>
              <w:right w:w="57" w:type="dxa"/>
            </w:tcMar>
          </w:tcPr>
          <w:p w14:paraId="07D8EF97" w14:textId="77777777" w:rsidR="0026228D" w:rsidRPr="0026228D" w:rsidRDefault="0026228D" w:rsidP="00292EDE">
            <w:pPr>
              <w:pStyle w:val="TableColumnHeaderLeft"/>
            </w:pPr>
            <w:r>
              <w:t>Name and Purpose</w:t>
            </w:r>
          </w:p>
        </w:tc>
        <w:tc>
          <w:tcPr>
            <w:tcW w:w="2604" w:type="dxa"/>
            <w:tcBorders>
              <w:bottom w:val="single" w:sz="4" w:space="0" w:color="auto"/>
            </w:tcBorders>
            <w:tcMar>
              <w:top w:w="57" w:type="dxa"/>
              <w:left w:w="57" w:type="dxa"/>
              <w:bottom w:w="57" w:type="dxa"/>
              <w:right w:w="57" w:type="dxa"/>
            </w:tcMar>
          </w:tcPr>
          <w:p w14:paraId="286C1EDE" w14:textId="77777777" w:rsidR="0026228D" w:rsidRPr="0026228D" w:rsidRDefault="0026228D" w:rsidP="008828DB">
            <w:pPr>
              <w:pStyle w:val="TableColumnHeaderRight"/>
            </w:pPr>
            <w:r>
              <w:t>Amount</w:t>
            </w:r>
          </w:p>
        </w:tc>
        <w:tc>
          <w:tcPr>
            <w:tcW w:w="2514" w:type="dxa"/>
            <w:tcMar>
              <w:top w:w="57" w:type="dxa"/>
              <w:left w:w="57" w:type="dxa"/>
              <w:bottom w:w="57" w:type="dxa"/>
              <w:right w:w="57" w:type="dxa"/>
            </w:tcMar>
          </w:tcPr>
          <w:p w14:paraId="56E8E82A" w14:textId="77777777" w:rsidR="0026228D" w:rsidRPr="0026228D" w:rsidRDefault="0026228D" w:rsidP="008828DB">
            <w:pPr>
              <w:pStyle w:val="TableColumnHeaderRight"/>
            </w:pPr>
            <w:r>
              <w:t>Expected Completion</w:t>
            </w:r>
          </w:p>
        </w:tc>
      </w:tr>
      <w:tr w:rsidR="007A5159" w:rsidRPr="0026228D" w14:paraId="51CAC9BA" w14:textId="77777777" w:rsidTr="007A2D75">
        <w:trPr>
          <w:jc w:val="center"/>
        </w:trPr>
        <w:tc>
          <w:tcPr>
            <w:tcW w:w="0" w:type="auto"/>
            <w:tcMar>
              <w:top w:w="57" w:type="dxa"/>
              <w:left w:w="57" w:type="dxa"/>
              <w:bottom w:w="57" w:type="dxa"/>
              <w:right w:w="57" w:type="dxa"/>
            </w:tcMar>
          </w:tcPr>
          <w:p w14:paraId="1164015A" w14:textId="77777777" w:rsidR="007A5159" w:rsidRDefault="007A5159" w:rsidP="007A5159">
            <w:pPr>
              <w:rPr>
                <w:rFonts w:ascii="Calibri" w:hAnsi="Calibri" w:cs="Calibri"/>
                <w:color w:val="000000"/>
              </w:rPr>
            </w:pPr>
            <w:r>
              <w:rPr>
                <w:rFonts w:ascii="Calibri" w:hAnsi="Calibri" w:cs="Calibri"/>
                <w:color w:val="000000"/>
              </w:rPr>
              <w:t>Carpet replacement</w:t>
            </w:r>
          </w:p>
          <w:p w14:paraId="44948D65" w14:textId="77777777" w:rsidR="007A5159" w:rsidRDefault="007A5159" w:rsidP="007A5159">
            <w:pPr>
              <w:rPr>
                <w:rFonts w:ascii="Calibri" w:hAnsi="Calibri" w:cs="Calibri"/>
                <w:color w:val="000000"/>
              </w:rPr>
            </w:pPr>
            <w:r>
              <w:rPr>
                <w:rFonts w:ascii="Calibri" w:hAnsi="Calibri" w:cs="Calibri"/>
                <w:color w:val="000000"/>
              </w:rPr>
              <w:t xml:space="preserve">Replacement of carpet in the administration and the library area due wear and tear. The school anticipates </w:t>
            </w:r>
            <w:proofErr w:type="gramStart"/>
            <w:r>
              <w:rPr>
                <w:rFonts w:ascii="Calibri" w:hAnsi="Calibri" w:cs="Calibri"/>
                <w:color w:val="000000"/>
              </w:rPr>
              <w:t>to replace</w:t>
            </w:r>
            <w:proofErr w:type="gramEnd"/>
            <w:r>
              <w:rPr>
                <w:rFonts w:ascii="Calibri" w:hAnsi="Calibri" w:cs="Calibri"/>
                <w:color w:val="000000"/>
              </w:rPr>
              <w:t xml:space="preserve"> carpet in other schooling areas, this will be factored in future years.</w:t>
            </w:r>
          </w:p>
          <w:p w14:paraId="12014245" w14:textId="77777777" w:rsidR="007A5159" w:rsidRDefault="007A5159" w:rsidP="007A5159">
            <w:pPr>
              <w:rPr>
                <w:rFonts w:ascii="Calibri" w:hAnsi="Calibri" w:cs="Calibri"/>
                <w:color w:val="000000"/>
              </w:rPr>
            </w:pPr>
          </w:p>
        </w:tc>
        <w:tc>
          <w:tcPr>
            <w:tcW w:w="2604" w:type="dxa"/>
            <w:tcMar>
              <w:top w:w="57" w:type="dxa"/>
              <w:left w:w="57" w:type="dxa"/>
              <w:bottom w:w="57" w:type="dxa"/>
              <w:right w:w="57" w:type="dxa"/>
            </w:tcMar>
          </w:tcPr>
          <w:p w14:paraId="55581E17" w14:textId="77777777" w:rsidR="007A5159" w:rsidRDefault="007A2D75" w:rsidP="00E20EE3">
            <w:pPr>
              <w:pStyle w:val="TableBodyRight"/>
              <w:rPr>
                <w:noProof/>
                <w:lang w:eastAsia="en-AU"/>
              </w:rPr>
            </w:pPr>
            <w:r>
              <w:rPr>
                <w:noProof/>
                <w:lang w:eastAsia="en-AU"/>
              </w:rPr>
              <w:t>$75,000</w:t>
            </w:r>
          </w:p>
        </w:tc>
        <w:tc>
          <w:tcPr>
            <w:tcW w:w="2514" w:type="dxa"/>
            <w:tcMar>
              <w:top w:w="57" w:type="dxa"/>
              <w:left w:w="57" w:type="dxa"/>
              <w:bottom w:w="57" w:type="dxa"/>
              <w:right w:w="57" w:type="dxa"/>
            </w:tcMar>
          </w:tcPr>
          <w:p w14:paraId="30874E12" w14:textId="77777777" w:rsidR="007A5159" w:rsidRDefault="007A2D75" w:rsidP="00E20EE3">
            <w:pPr>
              <w:pStyle w:val="TableBodyRight"/>
              <w:rPr>
                <w:noProof/>
                <w:lang w:eastAsia="en-AU"/>
              </w:rPr>
            </w:pPr>
            <w:r>
              <w:rPr>
                <w:noProof/>
                <w:lang w:eastAsia="en-AU"/>
              </w:rPr>
              <w:t>2020</w:t>
            </w:r>
          </w:p>
        </w:tc>
      </w:tr>
      <w:tr w:rsidR="007A2D75" w:rsidRPr="0026228D" w14:paraId="3B4C00E7" w14:textId="77777777" w:rsidTr="007A2D75">
        <w:trPr>
          <w:jc w:val="center"/>
        </w:trPr>
        <w:tc>
          <w:tcPr>
            <w:tcW w:w="0" w:type="auto"/>
            <w:tcMar>
              <w:top w:w="57" w:type="dxa"/>
              <w:left w:w="57" w:type="dxa"/>
              <w:bottom w:w="57" w:type="dxa"/>
              <w:right w:w="57" w:type="dxa"/>
            </w:tcMar>
          </w:tcPr>
          <w:p w14:paraId="6BA9BF75" w14:textId="77777777" w:rsidR="007A2D75" w:rsidRDefault="007A2D75" w:rsidP="007A2D75">
            <w:pPr>
              <w:rPr>
                <w:rFonts w:ascii="Calibri" w:hAnsi="Calibri" w:cs="Calibri"/>
                <w:color w:val="000000"/>
              </w:rPr>
            </w:pPr>
            <w:r>
              <w:rPr>
                <w:rFonts w:ascii="Calibri" w:hAnsi="Calibri" w:cs="Calibri"/>
                <w:color w:val="000000"/>
              </w:rPr>
              <w:t>LED Lighting</w:t>
            </w:r>
          </w:p>
          <w:p w14:paraId="6A22D201" w14:textId="77777777" w:rsidR="007A2D75" w:rsidRDefault="007A2D75" w:rsidP="007A2D75">
            <w:pPr>
              <w:rPr>
                <w:rFonts w:ascii="Calibri" w:hAnsi="Calibri" w:cs="Calibri"/>
                <w:color w:val="000000"/>
              </w:rPr>
            </w:pPr>
            <w:r>
              <w:rPr>
                <w:rFonts w:ascii="Calibri" w:hAnsi="Calibri" w:cs="Calibri"/>
                <w:color w:val="000000"/>
              </w:rPr>
              <w:t xml:space="preserve">The school has </w:t>
            </w:r>
            <w:r w:rsidR="00363CF9">
              <w:rPr>
                <w:rFonts w:ascii="Calibri" w:hAnsi="Calibri" w:cs="Calibri"/>
                <w:color w:val="000000"/>
              </w:rPr>
              <w:t>undertaken</w:t>
            </w:r>
            <w:r>
              <w:rPr>
                <w:rFonts w:ascii="Calibri" w:hAnsi="Calibri" w:cs="Calibri"/>
                <w:color w:val="000000"/>
              </w:rPr>
              <w:t xml:space="preserve"> the LED lighting project which was paid upfront by the carbon loan neutrality scheme operated by ICW, with the agreement to pay the loan over time. </w:t>
            </w:r>
          </w:p>
          <w:p w14:paraId="54DF5CC9" w14:textId="77777777" w:rsidR="007A2D75" w:rsidRDefault="007A2D75" w:rsidP="007A5159">
            <w:pPr>
              <w:rPr>
                <w:rFonts w:ascii="Calibri" w:hAnsi="Calibri" w:cs="Calibri"/>
                <w:color w:val="000000"/>
              </w:rPr>
            </w:pPr>
          </w:p>
        </w:tc>
        <w:tc>
          <w:tcPr>
            <w:tcW w:w="2604" w:type="dxa"/>
            <w:tcMar>
              <w:top w:w="57" w:type="dxa"/>
              <w:left w:w="57" w:type="dxa"/>
              <w:bottom w:w="57" w:type="dxa"/>
              <w:right w:w="57" w:type="dxa"/>
            </w:tcMar>
          </w:tcPr>
          <w:p w14:paraId="17F75E7E" w14:textId="77777777" w:rsidR="007A2D75" w:rsidRDefault="007A2D75" w:rsidP="00E20EE3">
            <w:pPr>
              <w:pStyle w:val="TableBodyRight"/>
              <w:rPr>
                <w:noProof/>
                <w:lang w:eastAsia="en-AU"/>
              </w:rPr>
            </w:pPr>
            <w:r>
              <w:rPr>
                <w:noProof/>
                <w:lang w:eastAsia="en-AU"/>
              </w:rPr>
              <w:t>$18,520</w:t>
            </w:r>
          </w:p>
        </w:tc>
        <w:tc>
          <w:tcPr>
            <w:tcW w:w="2514" w:type="dxa"/>
            <w:tcMar>
              <w:top w:w="57" w:type="dxa"/>
              <w:left w:w="57" w:type="dxa"/>
              <w:bottom w:w="57" w:type="dxa"/>
              <w:right w:w="57" w:type="dxa"/>
            </w:tcMar>
          </w:tcPr>
          <w:p w14:paraId="07F0C897" w14:textId="77777777" w:rsidR="007A2D75" w:rsidRDefault="007A2D75" w:rsidP="00E20EE3">
            <w:pPr>
              <w:pStyle w:val="TableBodyRight"/>
              <w:rPr>
                <w:noProof/>
                <w:lang w:eastAsia="en-AU"/>
              </w:rPr>
            </w:pPr>
            <w:r>
              <w:rPr>
                <w:noProof/>
                <w:lang w:eastAsia="en-AU"/>
              </w:rPr>
              <w:t>2021</w:t>
            </w:r>
          </w:p>
        </w:tc>
      </w:tr>
      <w:tr w:rsidR="007A2D75" w:rsidRPr="0026228D" w14:paraId="61F7265F" w14:textId="77777777" w:rsidTr="007A2D75">
        <w:trPr>
          <w:jc w:val="center"/>
        </w:trPr>
        <w:tc>
          <w:tcPr>
            <w:tcW w:w="0" w:type="auto"/>
            <w:tcMar>
              <w:top w:w="57" w:type="dxa"/>
              <w:left w:w="57" w:type="dxa"/>
              <w:bottom w:w="57" w:type="dxa"/>
              <w:right w:w="57" w:type="dxa"/>
            </w:tcMar>
          </w:tcPr>
          <w:p w14:paraId="6DCB72A9" w14:textId="77777777" w:rsidR="007A2D75" w:rsidRDefault="007A2D75" w:rsidP="007A2D75">
            <w:pPr>
              <w:rPr>
                <w:rFonts w:ascii="Calibri" w:hAnsi="Calibri" w:cs="Calibri"/>
                <w:color w:val="000000"/>
              </w:rPr>
            </w:pPr>
            <w:r>
              <w:rPr>
                <w:rFonts w:ascii="Calibri" w:hAnsi="Calibri" w:cs="Calibri"/>
                <w:color w:val="000000"/>
              </w:rPr>
              <w:t>Painting</w:t>
            </w:r>
          </w:p>
          <w:p w14:paraId="30FAA7F2" w14:textId="77777777" w:rsidR="007A2D75" w:rsidRDefault="007A2D75" w:rsidP="007A2D75">
            <w:pPr>
              <w:rPr>
                <w:rFonts w:ascii="Calibri" w:hAnsi="Calibri" w:cs="Calibri"/>
                <w:color w:val="000000"/>
              </w:rPr>
            </w:pPr>
            <w:r>
              <w:rPr>
                <w:rFonts w:ascii="Calibri" w:hAnsi="Calibri" w:cs="Calibri"/>
                <w:color w:val="000000"/>
              </w:rPr>
              <w:t>Re-painting interior walls of classrooms</w:t>
            </w:r>
          </w:p>
          <w:p w14:paraId="1B09ADC8" w14:textId="77777777" w:rsidR="007A2D75" w:rsidRDefault="007A2D75" w:rsidP="007A2D75">
            <w:pPr>
              <w:rPr>
                <w:rFonts w:ascii="Calibri" w:hAnsi="Calibri" w:cs="Calibri"/>
                <w:color w:val="000000"/>
              </w:rPr>
            </w:pPr>
          </w:p>
        </w:tc>
        <w:tc>
          <w:tcPr>
            <w:tcW w:w="2604" w:type="dxa"/>
            <w:tcMar>
              <w:top w:w="57" w:type="dxa"/>
              <w:left w:w="57" w:type="dxa"/>
              <w:bottom w:w="57" w:type="dxa"/>
              <w:right w:w="57" w:type="dxa"/>
            </w:tcMar>
          </w:tcPr>
          <w:p w14:paraId="5D5C9457" w14:textId="77777777" w:rsidR="007A2D75" w:rsidRDefault="007A2D75" w:rsidP="00E20EE3">
            <w:pPr>
              <w:pStyle w:val="TableBodyRight"/>
              <w:rPr>
                <w:noProof/>
                <w:lang w:eastAsia="en-AU"/>
              </w:rPr>
            </w:pPr>
            <w:r>
              <w:rPr>
                <w:noProof/>
                <w:lang w:eastAsia="en-AU"/>
              </w:rPr>
              <w:t>$</w:t>
            </w:r>
            <w:r w:rsidR="003502B6">
              <w:rPr>
                <w:noProof/>
                <w:lang w:eastAsia="en-AU"/>
              </w:rPr>
              <w:t>33,740.92</w:t>
            </w:r>
          </w:p>
        </w:tc>
        <w:tc>
          <w:tcPr>
            <w:tcW w:w="2514" w:type="dxa"/>
            <w:tcMar>
              <w:top w:w="57" w:type="dxa"/>
              <w:left w:w="57" w:type="dxa"/>
              <w:bottom w:w="57" w:type="dxa"/>
              <w:right w:w="57" w:type="dxa"/>
            </w:tcMar>
          </w:tcPr>
          <w:p w14:paraId="43B3C0C5" w14:textId="77777777" w:rsidR="007A2D75" w:rsidRDefault="003502B6" w:rsidP="00E20EE3">
            <w:pPr>
              <w:pStyle w:val="TableBodyRight"/>
              <w:rPr>
                <w:noProof/>
                <w:lang w:eastAsia="en-AU"/>
              </w:rPr>
            </w:pPr>
            <w:r>
              <w:rPr>
                <w:noProof/>
                <w:lang w:eastAsia="en-AU"/>
              </w:rPr>
              <w:t>2021</w:t>
            </w:r>
          </w:p>
        </w:tc>
      </w:tr>
      <w:tr w:rsidR="007A2D75" w:rsidRPr="0026228D" w14:paraId="6E0B67C4" w14:textId="77777777" w:rsidTr="007A2D75">
        <w:trPr>
          <w:jc w:val="center"/>
        </w:trPr>
        <w:tc>
          <w:tcPr>
            <w:tcW w:w="0" w:type="auto"/>
            <w:tcMar>
              <w:top w:w="57" w:type="dxa"/>
              <w:left w:w="57" w:type="dxa"/>
              <w:bottom w:w="57" w:type="dxa"/>
              <w:right w:w="57" w:type="dxa"/>
            </w:tcMar>
          </w:tcPr>
          <w:p w14:paraId="6187FE6D" w14:textId="77777777" w:rsidR="007A2D75" w:rsidRDefault="007A2D75" w:rsidP="007A2D75">
            <w:pPr>
              <w:rPr>
                <w:rFonts w:ascii="Calibri" w:hAnsi="Calibri" w:cs="Calibri"/>
                <w:color w:val="000000"/>
              </w:rPr>
            </w:pPr>
            <w:r>
              <w:rPr>
                <w:rFonts w:ascii="Calibri" w:hAnsi="Calibri" w:cs="Calibri"/>
                <w:color w:val="000000"/>
              </w:rPr>
              <w:t>Shade Structures</w:t>
            </w:r>
          </w:p>
          <w:p w14:paraId="3938755D" w14:textId="77777777" w:rsidR="007A2D75" w:rsidRDefault="007A2D75" w:rsidP="007A2D75">
            <w:pPr>
              <w:rPr>
                <w:rFonts w:ascii="Calibri" w:hAnsi="Calibri" w:cs="Calibri"/>
                <w:color w:val="000000"/>
              </w:rPr>
            </w:pPr>
            <w:r>
              <w:rPr>
                <w:rFonts w:ascii="Calibri" w:hAnsi="Calibri" w:cs="Calibri"/>
                <w:color w:val="000000"/>
              </w:rPr>
              <w:t>Providing shade to junior areas of the school to provide shaded outdoor areas.</w:t>
            </w:r>
          </w:p>
          <w:p w14:paraId="45FB3B7D" w14:textId="77777777" w:rsidR="007A2D75" w:rsidRDefault="007A2D75" w:rsidP="007A2D75">
            <w:pPr>
              <w:rPr>
                <w:rFonts w:ascii="Calibri" w:hAnsi="Calibri" w:cs="Calibri"/>
                <w:color w:val="000000"/>
              </w:rPr>
            </w:pPr>
          </w:p>
        </w:tc>
        <w:tc>
          <w:tcPr>
            <w:tcW w:w="2604" w:type="dxa"/>
            <w:tcMar>
              <w:top w:w="57" w:type="dxa"/>
              <w:left w:w="57" w:type="dxa"/>
              <w:bottom w:w="57" w:type="dxa"/>
              <w:right w:w="57" w:type="dxa"/>
            </w:tcMar>
          </w:tcPr>
          <w:p w14:paraId="522607EB" w14:textId="77777777" w:rsidR="007A2D75" w:rsidRDefault="007A2D75" w:rsidP="00E20EE3">
            <w:pPr>
              <w:pStyle w:val="TableBodyRight"/>
              <w:rPr>
                <w:noProof/>
                <w:lang w:eastAsia="en-AU"/>
              </w:rPr>
            </w:pPr>
            <w:r>
              <w:rPr>
                <w:noProof/>
                <w:lang w:eastAsia="en-AU"/>
              </w:rPr>
              <w:t>$57,000</w:t>
            </w:r>
          </w:p>
        </w:tc>
        <w:tc>
          <w:tcPr>
            <w:tcW w:w="2514" w:type="dxa"/>
            <w:tcMar>
              <w:top w:w="57" w:type="dxa"/>
              <w:left w:w="57" w:type="dxa"/>
              <w:bottom w:w="57" w:type="dxa"/>
              <w:right w:w="57" w:type="dxa"/>
            </w:tcMar>
          </w:tcPr>
          <w:p w14:paraId="180AB696" w14:textId="77777777" w:rsidR="007A2D75" w:rsidRDefault="003502B6" w:rsidP="00E20EE3">
            <w:pPr>
              <w:pStyle w:val="TableBodyRight"/>
              <w:rPr>
                <w:noProof/>
                <w:lang w:eastAsia="en-AU"/>
              </w:rPr>
            </w:pPr>
            <w:r>
              <w:rPr>
                <w:noProof/>
                <w:lang w:eastAsia="en-AU"/>
              </w:rPr>
              <w:t>2021</w:t>
            </w:r>
          </w:p>
        </w:tc>
      </w:tr>
      <w:tr w:rsidR="007A2D75" w:rsidRPr="0026228D" w14:paraId="16324424" w14:textId="77777777" w:rsidTr="007A2D75">
        <w:trPr>
          <w:jc w:val="center"/>
        </w:trPr>
        <w:tc>
          <w:tcPr>
            <w:tcW w:w="0" w:type="auto"/>
            <w:tcMar>
              <w:top w:w="57" w:type="dxa"/>
              <w:left w:w="57" w:type="dxa"/>
              <w:bottom w:w="57" w:type="dxa"/>
              <w:right w:w="57" w:type="dxa"/>
            </w:tcMar>
          </w:tcPr>
          <w:p w14:paraId="4698AAC9" w14:textId="77777777" w:rsidR="003502B6" w:rsidRDefault="003502B6" w:rsidP="003502B6">
            <w:pPr>
              <w:rPr>
                <w:rFonts w:ascii="Calibri" w:hAnsi="Calibri" w:cs="Calibri"/>
              </w:rPr>
            </w:pPr>
            <w:r>
              <w:rPr>
                <w:rFonts w:ascii="Calibri" w:hAnsi="Calibri" w:cs="Calibri"/>
              </w:rPr>
              <w:t>ICT software subscription</w:t>
            </w:r>
          </w:p>
          <w:p w14:paraId="69DCC01A" w14:textId="77777777" w:rsidR="003502B6" w:rsidRDefault="003502B6" w:rsidP="003502B6">
            <w:pPr>
              <w:rPr>
                <w:rFonts w:ascii="Calibri" w:hAnsi="Calibri" w:cs="Calibri"/>
              </w:rPr>
            </w:pPr>
            <w:r>
              <w:rPr>
                <w:rFonts w:ascii="Calibri" w:hAnsi="Calibri" w:cs="Calibri"/>
              </w:rPr>
              <w:t xml:space="preserve">Ongoing renewal of software licences for science subscription, </w:t>
            </w:r>
            <w:proofErr w:type="spellStart"/>
            <w:r>
              <w:rPr>
                <w:rFonts w:ascii="Calibri" w:hAnsi="Calibri" w:cs="Calibri"/>
              </w:rPr>
              <w:t>eg.</w:t>
            </w:r>
            <w:proofErr w:type="spellEnd"/>
            <w:r>
              <w:rPr>
                <w:rFonts w:ascii="Calibri" w:hAnsi="Calibri" w:cs="Calibri"/>
              </w:rPr>
              <w:t xml:space="preserve"> maths space, curriculum based etc</w:t>
            </w:r>
          </w:p>
          <w:p w14:paraId="54C2928A" w14:textId="77777777" w:rsidR="007A2D75" w:rsidRDefault="007A2D75" w:rsidP="007A2D75">
            <w:pPr>
              <w:rPr>
                <w:rFonts w:ascii="Calibri" w:hAnsi="Calibri" w:cs="Calibri"/>
                <w:color w:val="000000"/>
              </w:rPr>
            </w:pPr>
          </w:p>
        </w:tc>
        <w:tc>
          <w:tcPr>
            <w:tcW w:w="2604" w:type="dxa"/>
            <w:tcMar>
              <w:top w:w="57" w:type="dxa"/>
              <w:left w:w="57" w:type="dxa"/>
              <w:bottom w:w="57" w:type="dxa"/>
              <w:right w:w="57" w:type="dxa"/>
            </w:tcMar>
          </w:tcPr>
          <w:p w14:paraId="477CA3F4" w14:textId="77777777" w:rsidR="007A2D75" w:rsidRDefault="003502B6" w:rsidP="00E20EE3">
            <w:pPr>
              <w:pStyle w:val="TableBodyRight"/>
              <w:rPr>
                <w:noProof/>
                <w:lang w:eastAsia="en-AU"/>
              </w:rPr>
            </w:pPr>
            <w:r>
              <w:rPr>
                <w:noProof/>
                <w:lang w:eastAsia="en-AU"/>
              </w:rPr>
              <w:t>$20,040</w:t>
            </w:r>
          </w:p>
        </w:tc>
        <w:tc>
          <w:tcPr>
            <w:tcW w:w="2514" w:type="dxa"/>
            <w:tcMar>
              <w:top w:w="57" w:type="dxa"/>
              <w:left w:w="57" w:type="dxa"/>
              <w:bottom w:w="57" w:type="dxa"/>
              <w:right w:w="57" w:type="dxa"/>
            </w:tcMar>
          </w:tcPr>
          <w:p w14:paraId="13AAB018" w14:textId="77777777" w:rsidR="007A2D75" w:rsidRDefault="003502B6" w:rsidP="00E20EE3">
            <w:pPr>
              <w:pStyle w:val="TableBodyRight"/>
              <w:rPr>
                <w:noProof/>
                <w:lang w:eastAsia="en-AU"/>
              </w:rPr>
            </w:pPr>
            <w:r>
              <w:rPr>
                <w:noProof/>
                <w:lang w:eastAsia="en-AU"/>
              </w:rPr>
              <w:t>2020</w:t>
            </w:r>
          </w:p>
        </w:tc>
      </w:tr>
      <w:tr w:rsidR="003502B6" w:rsidRPr="0026228D" w14:paraId="3C351980" w14:textId="77777777" w:rsidTr="007A2D75">
        <w:trPr>
          <w:jc w:val="center"/>
        </w:trPr>
        <w:tc>
          <w:tcPr>
            <w:tcW w:w="0" w:type="auto"/>
            <w:tcMar>
              <w:top w:w="57" w:type="dxa"/>
              <w:left w:w="57" w:type="dxa"/>
              <w:bottom w:w="57" w:type="dxa"/>
              <w:right w:w="57" w:type="dxa"/>
            </w:tcMar>
          </w:tcPr>
          <w:p w14:paraId="216CCE21" w14:textId="77777777" w:rsidR="003502B6" w:rsidRDefault="003502B6" w:rsidP="003502B6">
            <w:pPr>
              <w:rPr>
                <w:rFonts w:ascii="Calibri" w:hAnsi="Calibri" w:cs="Calibri"/>
              </w:rPr>
            </w:pPr>
            <w:r>
              <w:rPr>
                <w:rFonts w:ascii="Calibri" w:hAnsi="Calibri" w:cs="Calibri"/>
              </w:rPr>
              <w:t>ICT Smartboards/equipment</w:t>
            </w:r>
          </w:p>
          <w:p w14:paraId="662C928A" w14:textId="77777777" w:rsidR="003502B6" w:rsidRDefault="003502B6" w:rsidP="003502B6">
            <w:pPr>
              <w:rPr>
                <w:rFonts w:ascii="Calibri" w:hAnsi="Calibri" w:cs="Calibri"/>
              </w:rPr>
            </w:pPr>
            <w:r>
              <w:rPr>
                <w:rFonts w:ascii="Calibri" w:hAnsi="Calibri" w:cs="Calibri"/>
              </w:rPr>
              <w:t>Replace aging ICT asset base regarding interactive whiteboards, bulbs etc</w:t>
            </w:r>
          </w:p>
          <w:p w14:paraId="56FEAE12" w14:textId="77777777" w:rsidR="003502B6" w:rsidRDefault="003502B6" w:rsidP="003502B6">
            <w:pPr>
              <w:rPr>
                <w:rFonts w:ascii="Calibri" w:hAnsi="Calibri" w:cs="Calibri"/>
              </w:rPr>
            </w:pPr>
          </w:p>
        </w:tc>
        <w:tc>
          <w:tcPr>
            <w:tcW w:w="2604" w:type="dxa"/>
            <w:tcMar>
              <w:top w:w="57" w:type="dxa"/>
              <w:left w:w="57" w:type="dxa"/>
              <w:bottom w:w="57" w:type="dxa"/>
              <w:right w:w="57" w:type="dxa"/>
            </w:tcMar>
          </w:tcPr>
          <w:p w14:paraId="0368BEA3" w14:textId="77777777" w:rsidR="003502B6" w:rsidRDefault="003502B6" w:rsidP="00E20EE3">
            <w:pPr>
              <w:pStyle w:val="TableBodyRight"/>
              <w:rPr>
                <w:noProof/>
                <w:lang w:eastAsia="en-AU"/>
              </w:rPr>
            </w:pPr>
            <w:r>
              <w:rPr>
                <w:noProof/>
                <w:lang w:eastAsia="en-AU"/>
              </w:rPr>
              <w:t>$80,000</w:t>
            </w:r>
          </w:p>
        </w:tc>
        <w:tc>
          <w:tcPr>
            <w:tcW w:w="2514" w:type="dxa"/>
            <w:tcMar>
              <w:top w:w="57" w:type="dxa"/>
              <w:left w:w="57" w:type="dxa"/>
              <w:bottom w:w="57" w:type="dxa"/>
              <w:right w:w="57" w:type="dxa"/>
            </w:tcMar>
          </w:tcPr>
          <w:p w14:paraId="64661B60" w14:textId="77777777" w:rsidR="003502B6" w:rsidRDefault="003502B6" w:rsidP="00E20EE3">
            <w:pPr>
              <w:pStyle w:val="TableBodyRight"/>
              <w:rPr>
                <w:noProof/>
                <w:lang w:eastAsia="en-AU"/>
              </w:rPr>
            </w:pPr>
            <w:r>
              <w:rPr>
                <w:noProof/>
                <w:lang w:eastAsia="en-AU"/>
              </w:rPr>
              <w:t>2020</w:t>
            </w:r>
          </w:p>
        </w:tc>
      </w:tr>
      <w:tr w:rsidR="003502B6" w:rsidRPr="0026228D" w14:paraId="0782F98A" w14:textId="77777777" w:rsidTr="007A2D75">
        <w:trPr>
          <w:jc w:val="center"/>
        </w:trPr>
        <w:tc>
          <w:tcPr>
            <w:tcW w:w="0" w:type="auto"/>
            <w:tcMar>
              <w:top w:w="57" w:type="dxa"/>
              <w:left w:w="57" w:type="dxa"/>
              <w:bottom w:w="57" w:type="dxa"/>
              <w:right w:w="57" w:type="dxa"/>
            </w:tcMar>
          </w:tcPr>
          <w:p w14:paraId="5C20255B" w14:textId="77777777" w:rsidR="003502B6" w:rsidRDefault="00363CF9" w:rsidP="003502B6">
            <w:pPr>
              <w:rPr>
                <w:rFonts w:ascii="Calibri" w:hAnsi="Calibri" w:cs="Calibri"/>
                <w:color w:val="000000"/>
              </w:rPr>
            </w:pPr>
            <w:r>
              <w:rPr>
                <w:rFonts w:ascii="Calibri" w:hAnsi="Calibri" w:cs="Calibri"/>
                <w:color w:val="000000"/>
              </w:rPr>
              <w:t>Work shed</w:t>
            </w:r>
          </w:p>
          <w:p w14:paraId="5845F670" w14:textId="77777777" w:rsidR="003502B6" w:rsidRDefault="003502B6" w:rsidP="003502B6">
            <w:pPr>
              <w:rPr>
                <w:rFonts w:ascii="Calibri" w:hAnsi="Calibri" w:cs="Calibri"/>
                <w:color w:val="000000"/>
              </w:rPr>
            </w:pPr>
            <w:r>
              <w:rPr>
                <w:rFonts w:ascii="Calibri" w:hAnsi="Calibri" w:cs="Calibri"/>
                <w:color w:val="000000"/>
              </w:rPr>
              <w:t xml:space="preserve">The school requires a workshop area for BSO to store gym equipment, desks, chairs and tables etc </w:t>
            </w:r>
          </w:p>
          <w:p w14:paraId="0F0C137D" w14:textId="77777777" w:rsidR="003502B6" w:rsidRDefault="003502B6" w:rsidP="003502B6">
            <w:pPr>
              <w:rPr>
                <w:rFonts w:ascii="Calibri" w:hAnsi="Calibri" w:cs="Calibri"/>
              </w:rPr>
            </w:pPr>
          </w:p>
        </w:tc>
        <w:tc>
          <w:tcPr>
            <w:tcW w:w="2604" w:type="dxa"/>
            <w:tcMar>
              <w:top w:w="57" w:type="dxa"/>
              <w:left w:w="57" w:type="dxa"/>
              <w:bottom w:w="57" w:type="dxa"/>
              <w:right w:w="57" w:type="dxa"/>
            </w:tcMar>
          </w:tcPr>
          <w:p w14:paraId="5D544BFE" w14:textId="77777777" w:rsidR="003502B6" w:rsidRDefault="003502B6" w:rsidP="00E20EE3">
            <w:pPr>
              <w:pStyle w:val="TableBodyRight"/>
              <w:rPr>
                <w:noProof/>
                <w:lang w:eastAsia="en-AU"/>
              </w:rPr>
            </w:pPr>
            <w:r>
              <w:rPr>
                <w:noProof/>
                <w:lang w:eastAsia="en-AU"/>
              </w:rPr>
              <w:t>$100,000</w:t>
            </w:r>
          </w:p>
        </w:tc>
        <w:tc>
          <w:tcPr>
            <w:tcW w:w="2514" w:type="dxa"/>
            <w:tcMar>
              <w:top w:w="57" w:type="dxa"/>
              <w:left w:w="57" w:type="dxa"/>
              <w:bottom w:w="57" w:type="dxa"/>
              <w:right w:w="57" w:type="dxa"/>
            </w:tcMar>
          </w:tcPr>
          <w:p w14:paraId="05F44836" w14:textId="77777777" w:rsidR="003502B6" w:rsidRDefault="003502B6" w:rsidP="00E20EE3">
            <w:pPr>
              <w:pStyle w:val="TableBodyRight"/>
              <w:rPr>
                <w:noProof/>
                <w:lang w:eastAsia="en-AU"/>
              </w:rPr>
            </w:pPr>
            <w:r>
              <w:rPr>
                <w:noProof/>
                <w:lang w:eastAsia="en-AU"/>
              </w:rPr>
              <w:t>2020</w:t>
            </w:r>
          </w:p>
        </w:tc>
      </w:tr>
      <w:tr w:rsidR="003502B6" w:rsidRPr="0026228D" w14:paraId="1190D2E0" w14:textId="77777777" w:rsidTr="007A2D75">
        <w:trPr>
          <w:jc w:val="center"/>
        </w:trPr>
        <w:tc>
          <w:tcPr>
            <w:tcW w:w="0" w:type="auto"/>
            <w:tcMar>
              <w:top w:w="57" w:type="dxa"/>
              <w:left w:w="57" w:type="dxa"/>
              <w:bottom w:w="57" w:type="dxa"/>
              <w:right w:w="57" w:type="dxa"/>
            </w:tcMar>
          </w:tcPr>
          <w:p w14:paraId="46ABE645" w14:textId="77777777" w:rsidR="003502B6" w:rsidRDefault="003502B6" w:rsidP="003502B6">
            <w:pPr>
              <w:rPr>
                <w:rFonts w:ascii="Calibri" w:hAnsi="Calibri" w:cs="Calibri"/>
                <w:color w:val="000000"/>
              </w:rPr>
            </w:pPr>
            <w:r>
              <w:rPr>
                <w:rFonts w:ascii="Calibri" w:hAnsi="Calibri" w:cs="Calibri"/>
                <w:color w:val="000000"/>
              </w:rPr>
              <w:t>Softfall repairs</w:t>
            </w:r>
          </w:p>
          <w:p w14:paraId="4BADB550" w14:textId="77777777" w:rsidR="003502B6" w:rsidRDefault="003502B6" w:rsidP="003502B6">
            <w:pPr>
              <w:rPr>
                <w:rFonts w:ascii="Calibri" w:hAnsi="Calibri" w:cs="Calibri"/>
                <w:color w:val="000000"/>
              </w:rPr>
            </w:pPr>
            <w:r>
              <w:rPr>
                <w:rFonts w:ascii="Calibri" w:hAnsi="Calibri" w:cs="Calibri"/>
                <w:color w:val="000000"/>
              </w:rPr>
              <w:t xml:space="preserve">The </w:t>
            </w:r>
            <w:r w:rsidR="00363CF9">
              <w:rPr>
                <w:rFonts w:ascii="Calibri" w:hAnsi="Calibri" w:cs="Calibri"/>
                <w:color w:val="000000"/>
              </w:rPr>
              <w:t>playgrounds</w:t>
            </w:r>
            <w:r>
              <w:rPr>
                <w:rFonts w:ascii="Calibri" w:hAnsi="Calibri" w:cs="Calibri"/>
                <w:color w:val="000000"/>
              </w:rPr>
              <w:t xml:space="preserve"> require maintenance to ensure it is safe for students.</w:t>
            </w:r>
          </w:p>
          <w:p w14:paraId="6211AC81" w14:textId="77777777" w:rsidR="003502B6" w:rsidRDefault="003502B6" w:rsidP="003502B6">
            <w:pPr>
              <w:rPr>
                <w:rFonts w:ascii="Calibri" w:hAnsi="Calibri" w:cs="Calibri"/>
                <w:color w:val="000000"/>
              </w:rPr>
            </w:pPr>
          </w:p>
        </w:tc>
        <w:tc>
          <w:tcPr>
            <w:tcW w:w="2604" w:type="dxa"/>
            <w:tcMar>
              <w:top w:w="57" w:type="dxa"/>
              <w:left w:w="57" w:type="dxa"/>
              <w:bottom w:w="57" w:type="dxa"/>
              <w:right w:w="57" w:type="dxa"/>
            </w:tcMar>
          </w:tcPr>
          <w:p w14:paraId="5B13C706" w14:textId="77777777" w:rsidR="003502B6" w:rsidRDefault="003502B6" w:rsidP="00E20EE3">
            <w:pPr>
              <w:pStyle w:val="TableBodyRight"/>
              <w:rPr>
                <w:noProof/>
                <w:lang w:eastAsia="en-AU"/>
              </w:rPr>
            </w:pPr>
            <w:r>
              <w:rPr>
                <w:noProof/>
                <w:lang w:eastAsia="en-AU"/>
              </w:rPr>
              <w:lastRenderedPageBreak/>
              <w:t>$70,000</w:t>
            </w:r>
          </w:p>
        </w:tc>
        <w:tc>
          <w:tcPr>
            <w:tcW w:w="2514" w:type="dxa"/>
            <w:tcMar>
              <w:top w:w="57" w:type="dxa"/>
              <w:left w:w="57" w:type="dxa"/>
              <w:bottom w:w="57" w:type="dxa"/>
              <w:right w:w="57" w:type="dxa"/>
            </w:tcMar>
          </w:tcPr>
          <w:p w14:paraId="20C71C2E" w14:textId="77777777" w:rsidR="003502B6" w:rsidRDefault="003502B6" w:rsidP="00E20EE3">
            <w:pPr>
              <w:pStyle w:val="TableBodyRight"/>
              <w:rPr>
                <w:noProof/>
                <w:lang w:eastAsia="en-AU"/>
              </w:rPr>
            </w:pPr>
            <w:r>
              <w:rPr>
                <w:noProof/>
                <w:lang w:eastAsia="en-AU"/>
              </w:rPr>
              <w:t>2021</w:t>
            </w:r>
          </w:p>
        </w:tc>
      </w:tr>
      <w:tr w:rsidR="003502B6" w:rsidRPr="0026228D" w14:paraId="6E7C9F68" w14:textId="77777777" w:rsidTr="007A2D75">
        <w:trPr>
          <w:jc w:val="center"/>
        </w:trPr>
        <w:tc>
          <w:tcPr>
            <w:tcW w:w="0" w:type="auto"/>
            <w:tcMar>
              <w:top w:w="57" w:type="dxa"/>
              <w:left w:w="57" w:type="dxa"/>
              <w:bottom w:w="57" w:type="dxa"/>
              <w:right w:w="57" w:type="dxa"/>
            </w:tcMar>
          </w:tcPr>
          <w:p w14:paraId="7BF69DC2" w14:textId="77777777" w:rsidR="003502B6" w:rsidRDefault="003502B6" w:rsidP="003502B6">
            <w:pPr>
              <w:rPr>
                <w:rFonts w:ascii="Calibri" w:hAnsi="Calibri" w:cs="Calibri"/>
                <w:color w:val="000000"/>
              </w:rPr>
            </w:pPr>
            <w:r>
              <w:rPr>
                <w:rFonts w:ascii="Calibri" w:hAnsi="Calibri" w:cs="Calibri"/>
                <w:color w:val="000000"/>
              </w:rPr>
              <w:t>Increase storage space</w:t>
            </w:r>
          </w:p>
          <w:p w14:paraId="3F0F1922" w14:textId="77777777" w:rsidR="003502B6" w:rsidRDefault="003502B6" w:rsidP="003502B6">
            <w:pPr>
              <w:rPr>
                <w:rFonts w:ascii="Calibri" w:hAnsi="Calibri" w:cs="Calibri"/>
                <w:color w:val="000000"/>
              </w:rPr>
            </w:pPr>
            <w:r>
              <w:rPr>
                <w:rFonts w:ascii="Calibri" w:hAnsi="Calibri" w:cs="Calibri"/>
                <w:color w:val="000000"/>
              </w:rPr>
              <w:t>The school requires storage facility for curriculum such as musical instruments, including offering storage to long term hirers.</w:t>
            </w:r>
          </w:p>
          <w:p w14:paraId="4143F85B" w14:textId="77777777" w:rsidR="003502B6" w:rsidRDefault="003502B6" w:rsidP="003502B6">
            <w:pPr>
              <w:rPr>
                <w:rFonts w:ascii="Calibri" w:hAnsi="Calibri" w:cs="Calibri"/>
                <w:color w:val="000000"/>
              </w:rPr>
            </w:pPr>
          </w:p>
        </w:tc>
        <w:tc>
          <w:tcPr>
            <w:tcW w:w="2604" w:type="dxa"/>
            <w:tcMar>
              <w:top w:w="57" w:type="dxa"/>
              <w:left w:w="57" w:type="dxa"/>
              <w:bottom w:w="57" w:type="dxa"/>
              <w:right w:w="57" w:type="dxa"/>
            </w:tcMar>
          </w:tcPr>
          <w:p w14:paraId="679B8E14" w14:textId="77777777" w:rsidR="003502B6" w:rsidRDefault="003502B6" w:rsidP="00E20EE3">
            <w:pPr>
              <w:pStyle w:val="TableBodyRight"/>
              <w:rPr>
                <w:noProof/>
                <w:lang w:eastAsia="en-AU"/>
              </w:rPr>
            </w:pPr>
            <w:r>
              <w:rPr>
                <w:noProof/>
                <w:lang w:eastAsia="en-AU"/>
              </w:rPr>
              <w:t>$50,000</w:t>
            </w:r>
          </w:p>
        </w:tc>
        <w:tc>
          <w:tcPr>
            <w:tcW w:w="2514" w:type="dxa"/>
            <w:tcMar>
              <w:top w:w="57" w:type="dxa"/>
              <w:left w:w="57" w:type="dxa"/>
              <w:bottom w:w="57" w:type="dxa"/>
              <w:right w:w="57" w:type="dxa"/>
            </w:tcMar>
          </w:tcPr>
          <w:p w14:paraId="55A678FF" w14:textId="77777777" w:rsidR="003502B6" w:rsidRDefault="003502B6" w:rsidP="00E20EE3">
            <w:pPr>
              <w:pStyle w:val="TableBodyRight"/>
              <w:rPr>
                <w:noProof/>
                <w:lang w:eastAsia="en-AU"/>
              </w:rPr>
            </w:pPr>
            <w:r>
              <w:rPr>
                <w:noProof/>
                <w:lang w:eastAsia="en-AU"/>
              </w:rPr>
              <w:t>2020</w:t>
            </w:r>
          </w:p>
        </w:tc>
      </w:tr>
      <w:tr w:rsidR="003502B6" w:rsidRPr="0026228D" w14:paraId="5816A0D7" w14:textId="77777777" w:rsidTr="007A2D75">
        <w:trPr>
          <w:jc w:val="center"/>
        </w:trPr>
        <w:tc>
          <w:tcPr>
            <w:tcW w:w="0" w:type="auto"/>
            <w:tcMar>
              <w:top w:w="57" w:type="dxa"/>
              <w:left w:w="57" w:type="dxa"/>
              <w:bottom w:w="57" w:type="dxa"/>
              <w:right w:w="57" w:type="dxa"/>
            </w:tcMar>
          </w:tcPr>
          <w:p w14:paraId="3DFC51A4" w14:textId="77777777" w:rsidR="003502B6" w:rsidRDefault="003502B6" w:rsidP="003502B6">
            <w:pPr>
              <w:rPr>
                <w:rFonts w:ascii="Calibri" w:hAnsi="Calibri" w:cs="Calibri"/>
              </w:rPr>
            </w:pPr>
            <w:r>
              <w:rPr>
                <w:rFonts w:ascii="Calibri" w:hAnsi="Calibri" w:cs="Calibri"/>
              </w:rPr>
              <w:t>Student Wellbeing Program</w:t>
            </w:r>
          </w:p>
          <w:p w14:paraId="13D4D9F8" w14:textId="77777777" w:rsidR="003502B6" w:rsidRDefault="003502B6" w:rsidP="003502B6">
            <w:pPr>
              <w:rPr>
                <w:rFonts w:ascii="Calibri" w:hAnsi="Calibri" w:cs="Calibri"/>
              </w:rPr>
            </w:pPr>
            <w:r>
              <w:rPr>
                <w:rFonts w:ascii="Calibri" w:hAnsi="Calibri" w:cs="Calibri"/>
              </w:rPr>
              <w:t>Supporting implementation of Mind Matters resources</w:t>
            </w:r>
          </w:p>
          <w:p w14:paraId="67BACD51" w14:textId="77777777" w:rsidR="003502B6" w:rsidRPr="003502B6" w:rsidRDefault="003502B6" w:rsidP="003502B6">
            <w:pPr>
              <w:rPr>
                <w:rFonts w:ascii="Calibri" w:hAnsi="Calibri" w:cs="Calibri"/>
              </w:rPr>
            </w:pPr>
          </w:p>
        </w:tc>
        <w:tc>
          <w:tcPr>
            <w:tcW w:w="2604" w:type="dxa"/>
            <w:tcMar>
              <w:top w:w="57" w:type="dxa"/>
              <w:left w:w="57" w:type="dxa"/>
              <w:bottom w:w="57" w:type="dxa"/>
              <w:right w:w="57" w:type="dxa"/>
            </w:tcMar>
          </w:tcPr>
          <w:p w14:paraId="04638E8C" w14:textId="77777777" w:rsidR="003502B6" w:rsidRDefault="003502B6" w:rsidP="00E20EE3">
            <w:pPr>
              <w:pStyle w:val="TableBodyRight"/>
              <w:rPr>
                <w:noProof/>
                <w:lang w:eastAsia="en-AU"/>
              </w:rPr>
            </w:pPr>
            <w:r>
              <w:rPr>
                <w:noProof/>
                <w:lang w:eastAsia="en-AU"/>
              </w:rPr>
              <w:t>$5,000</w:t>
            </w:r>
          </w:p>
        </w:tc>
        <w:tc>
          <w:tcPr>
            <w:tcW w:w="2514" w:type="dxa"/>
            <w:tcMar>
              <w:top w:w="57" w:type="dxa"/>
              <w:left w:w="57" w:type="dxa"/>
              <w:bottom w:w="57" w:type="dxa"/>
              <w:right w:w="57" w:type="dxa"/>
            </w:tcMar>
          </w:tcPr>
          <w:p w14:paraId="7A603678" w14:textId="77777777" w:rsidR="003502B6" w:rsidRDefault="003502B6" w:rsidP="00E20EE3">
            <w:pPr>
              <w:pStyle w:val="TableBodyRight"/>
              <w:rPr>
                <w:noProof/>
                <w:lang w:eastAsia="en-AU"/>
              </w:rPr>
            </w:pPr>
            <w:r>
              <w:rPr>
                <w:noProof/>
                <w:lang w:eastAsia="en-AU"/>
              </w:rPr>
              <w:t>2020</w:t>
            </w:r>
          </w:p>
        </w:tc>
      </w:tr>
      <w:tr w:rsidR="003502B6" w:rsidRPr="0026228D" w14:paraId="13FE9E99" w14:textId="77777777" w:rsidTr="007A2D75">
        <w:trPr>
          <w:jc w:val="center"/>
        </w:trPr>
        <w:tc>
          <w:tcPr>
            <w:tcW w:w="0" w:type="auto"/>
            <w:tcMar>
              <w:top w:w="57" w:type="dxa"/>
              <w:left w:w="57" w:type="dxa"/>
              <w:bottom w:w="57" w:type="dxa"/>
              <w:right w:w="57" w:type="dxa"/>
            </w:tcMar>
          </w:tcPr>
          <w:p w14:paraId="77252CB2" w14:textId="77777777" w:rsidR="003502B6" w:rsidRDefault="003502B6" w:rsidP="003502B6">
            <w:pPr>
              <w:rPr>
                <w:rFonts w:ascii="Calibri" w:hAnsi="Calibri" w:cs="Calibri"/>
              </w:rPr>
            </w:pPr>
            <w:r>
              <w:rPr>
                <w:rFonts w:ascii="Calibri" w:hAnsi="Calibri" w:cs="Calibri"/>
              </w:rPr>
              <w:t>Teacher Professional Learning</w:t>
            </w:r>
          </w:p>
          <w:p w14:paraId="6830ABA3" w14:textId="77777777" w:rsidR="003502B6" w:rsidRDefault="003502B6" w:rsidP="003502B6">
            <w:pPr>
              <w:rPr>
                <w:rFonts w:ascii="Calibri" w:hAnsi="Calibri" w:cs="Calibri"/>
              </w:rPr>
            </w:pPr>
            <w:r>
              <w:rPr>
                <w:rFonts w:ascii="Calibri" w:hAnsi="Calibri" w:cs="Calibri"/>
              </w:rPr>
              <w:t xml:space="preserve">developing workforce </w:t>
            </w:r>
            <w:r w:rsidR="00363CF9">
              <w:rPr>
                <w:rFonts w:ascii="Calibri" w:hAnsi="Calibri" w:cs="Calibri"/>
              </w:rPr>
              <w:t>capability</w:t>
            </w:r>
            <w:r>
              <w:rPr>
                <w:rFonts w:ascii="Calibri" w:hAnsi="Calibri" w:cs="Calibri"/>
              </w:rPr>
              <w:t xml:space="preserve">, </w:t>
            </w:r>
            <w:r w:rsidR="00363CF9">
              <w:rPr>
                <w:rFonts w:ascii="Calibri" w:hAnsi="Calibri" w:cs="Calibri"/>
              </w:rPr>
              <w:t>inexperienced</w:t>
            </w:r>
            <w:r>
              <w:rPr>
                <w:rFonts w:ascii="Calibri" w:hAnsi="Calibri" w:cs="Calibri"/>
              </w:rPr>
              <w:t xml:space="preserve"> executive team therefore require specific coaching and learning</w:t>
            </w:r>
          </w:p>
          <w:p w14:paraId="2E357989" w14:textId="77777777" w:rsidR="003502B6" w:rsidRDefault="003502B6" w:rsidP="003502B6">
            <w:pPr>
              <w:rPr>
                <w:rFonts w:ascii="Calibri" w:hAnsi="Calibri" w:cs="Calibri"/>
              </w:rPr>
            </w:pPr>
          </w:p>
        </w:tc>
        <w:tc>
          <w:tcPr>
            <w:tcW w:w="2604" w:type="dxa"/>
            <w:tcMar>
              <w:top w:w="57" w:type="dxa"/>
              <w:left w:w="57" w:type="dxa"/>
              <w:bottom w:w="57" w:type="dxa"/>
              <w:right w:w="57" w:type="dxa"/>
            </w:tcMar>
          </w:tcPr>
          <w:p w14:paraId="54845722" w14:textId="77777777" w:rsidR="003502B6" w:rsidRDefault="003502B6" w:rsidP="00E20EE3">
            <w:pPr>
              <w:pStyle w:val="TableBodyRight"/>
              <w:rPr>
                <w:noProof/>
                <w:lang w:eastAsia="en-AU"/>
              </w:rPr>
            </w:pPr>
            <w:r>
              <w:rPr>
                <w:noProof/>
                <w:lang w:eastAsia="en-AU"/>
              </w:rPr>
              <w:t>$10,000</w:t>
            </w:r>
          </w:p>
        </w:tc>
        <w:tc>
          <w:tcPr>
            <w:tcW w:w="2514" w:type="dxa"/>
            <w:tcMar>
              <w:top w:w="57" w:type="dxa"/>
              <w:left w:w="57" w:type="dxa"/>
              <w:bottom w:w="57" w:type="dxa"/>
              <w:right w:w="57" w:type="dxa"/>
            </w:tcMar>
          </w:tcPr>
          <w:p w14:paraId="740F8F70" w14:textId="77777777" w:rsidR="003502B6" w:rsidRDefault="003502B6" w:rsidP="00E20EE3">
            <w:pPr>
              <w:pStyle w:val="TableBodyRight"/>
              <w:rPr>
                <w:noProof/>
                <w:lang w:eastAsia="en-AU"/>
              </w:rPr>
            </w:pPr>
            <w:r>
              <w:rPr>
                <w:noProof/>
                <w:lang w:eastAsia="en-AU"/>
              </w:rPr>
              <w:t>2020</w:t>
            </w:r>
          </w:p>
        </w:tc>
      </w:tr>
      <w:tr w:rsidR="003502B6" w:rsidRPr="0026228D" w14:paraId="691F251E" w14:textId="77777777" w:rsidTr="007A2D75">
        <w:trPr>
          <w:jc w:val="center"/>
        </w:trPr>
        <w:tc>
          <w:tcPr>
            <w:tcW w:w="0" w:type="auto"/>
            <w:tcMar>
              <w:top w:w="57" w:type="dxa"/>
              <w:left w:w="57" w:type="dxa"/>
              <w:bottom w:w="57" w:type="dxa"/>
              <w:right w:w="57" w:type="dxa"/>
            </w:tcMar>
          </w:tcPr>
          <w:p w14:paraId="2A16FE11" w14:textId="77777777" w:rsidR="003502B6" w:rsidRDefault="003502B6" w:rsidP="003502B6">
            <w:pPr>
              <w:rPr>
                <w:rFonts w:ascii="Calibri" w:hAnsi="Calibri" w:cs="Calibri"/>
              </w:rPr>
            </w:pPr>
            <w:r>
              <w:rPr>
                <w:rFonts w:ascii="Calibri" w:hAnsi="Calibri" w:cs="Calibri"/>
              </w:rPr>
              <w:t>Walkways Covered</w:t>
            </w:r>
          </w:p>
          <w:p w14:paraId="4F1DABA4" w14:textId="77777777" w:rsidR="003502B6" w:rsidRDefault="003502B6" w:rsidP="003502B6">
            <w:pPr>
              <w:rPr>
                <w:rFonts w:ascii="Calibri" w:hAnsi="Calibri" w:cs="Calibri"/>
              </w:rPr>
            </w:pPr>
            <w:r>
              <w:rPr>
                <w:rFonts w:ascii="Calibri" w:hAnsi="Calibri" w:cs="Calibri"/>
              </w:rPr>
              <w:t>Covered walkway between two buildings, dry access between buildings, students can move across safely.</w:t>
            </w:r>
          </w:p>
          <w:p w14:paraId="404E87C6" w14:textId="77777777" w:rsidR="003502B6" w:rsidRDefault="003502B6" w:rsidP="003502B6">
            <w:pPr>
              <w:rPr>
                <w:rFonts w:ascii="Calibri" w:hAnsi="Calibri" w:cs="Calibri"/>
              </w:rPr>
            </w:pPr>
          </w:p>
        </w:tc>
        <w:tc>
          <w:tcPr>
            <w:tcW w:w="2604" w:type="dxa"/>
            <w:tcMar>
              <w:top w:w="57" w:type="dxa"/>
              <w:left w:w="57" w:type="dxa"/>
              <w:bottom w:w="57" w:type="dxa"/>
              <w:right w:w="57" w:type="dxa"/>
            </w:tcMar>
          </w:tcPr>
          <w:p w14:paraId="1FBB7E90" w14:textId="77777777" w:rsidR="003502B6" w:rsidRDefault="003502B6" w:rsidP="00E20EE3">
            <w:pPr>
              <w:pStyle w:val="TableBodyRight"/>
              <w:rPr>
                <w:noProof/>
                <w:lang w:eastAsia="en-AU"/>
              </w:rPr>
            </w:pPr>
            <w:r>
              <w:rPr>
                <w:noProof/>
                <w:lang w:eastAsia="en-AU"/>
              </w:rPr>
              <w:t>$59,173.46</w:t>
            </w:r>
          </w:p>
        </w:tc>
        <w:tc>
          <w:tcPr>
            <w:tcW w:w="2514" w:type="dxa"/>
            <w:tcMar>
              <w:top w:w="57" w:type="dxa"/>
              <w:left w:w="57" w:type="dxa"/>
              <w:bottom w:w="57" w:type="dxa"/>
              <w:right w:w="57" w:type="dxa"/>
            </w:tcMar>
          </w:tcPr>
          <w:p w14:paraId="76F326A9" w14:textId="77777777" w:rsidR="003502B6" w:rsidRDefault="003502B6" w:rsidP="00E20EE3">
            <w:pPr>
              <w:pStyle w:val="TableBodyRight"/>
              <w:rPr>
                <w:noProof/>
                <w:lang w:eastAsia="en-AU"/>
              </w:rPr>
            </w:pPr>
            <w:r>
              <w:rPr>
                <w:noProof/>
                <w:lang w:eastAsia="en-AU"/>
              </w:rPr>
              <w:t>2020</w:t>
            </w:r>
          </w:p>
        </w:tc>
      </w:tr>
      <w:tr w:rsidR="003502B6" w:rsidRPr="0026228D" w14:paraId="4BDB0DAA" w14:textId="77777777" w:rsidTr="007A2D75">
        <w:trPr>
          <w:jc w:val="center"/>
        </w:trPr>
        <w:tc>
          <w:tcPr>
            <w:tcW w:w="0" w:type="auto"/>
            <w:tcMar>
              <w:top w:w="57" w:type="dxa"/>
              <w:left w:w="57" w:type="dxa"/>
              <w:bottom w:w="57" w:type="dxa"/>
              <w:right w:w="57" w:type="dxa"/>
            </w:tcMar>
          </w:tcPr>
          <w:p w14:paraId="6ADFD653" w14:textId="77777777" w:rsidR="003502B6" w:rsidRDefault="00363CF9" w:rsidP="003502B6">
            <w:pPr>
              <w:rPr>
                <w:rFonts w:ascii="Calibri" w:hAnsi="Calibri" w:cs="Calibri"/>
              </w:rPr>
            </w:pPr>
            <w:r>
              <w:rPr>
                <w:rFonts w:ascii="Calibri" w:hAnsi="Calibri" w:cs="Calibri"/>
              </w:rPr>
              <w:t>Front Office Renovations</w:t>
            </w:r>
          </w:p>
          <w:p w14:paraId="282E139B" w14:textId="77777777" w:rsidR="00363CF9" w:rsidRDefault="00363CF9" w:rsidP="00363CF9">
            <w:pPr>
              <w:rPr>
                <w:rFonts w:ascii="Calibri" w:hAnsi="Calibri" w:cs="Calibri"/>
              </w:rPr>
            </w:pPr>
            <w:r>
              <w:rPr>
                <w:rFonts w:ascii="Calibri" w:hAnsi="Calibri" w:cs="Calibri"/>
              </w:rPr>
              <w:t>This is to provide additional space for increased staff and functionality.</w:t>
            </w:r>
          </w:p>
          <w:p w14:paraId="0AB2F90E" w14:textId="77777777" w:rsidR="00363CF9" w:rsidRDefault="00363CF9" w:rsidP="003502B6">
            <w:pPr>
              <w:rPr>
                <w:rFonts w:ascii="Calibri" w:hAnsi="Calibri" w:cs="Calibri"/>
              </w:rPr>
            </w:pPr>
          </w:p>
        </w:tc>
        <w:tc>
          <w:tcPr>
            <w:tcW w:w="2604" w:type="dxa"/>
            <w:tcMar>
              <w:top w:w="57" w:type="dxa"/>
              <w:left w:w="57" w:type="dxa"/>
              <w:bottom w:w="57" w:type="dxa"/>
              <w:right w:w="57" w:type="dxa"/>
            </w:tcMar>
          </w:tcPr>
          <w:p w14:paraId="0F09361A" w14:textId="77777777" w:rsidR="003502B6" w:rsidRDefault="00363CF9" w:rsidP="00E20EE3">
            <w:pPr>
              <w:pStyle w:val="TableBodyRight"/>
              <w:rPr>
                <w:noProof/>
                <w:lang w:eastAsia="en-AU"/>
              </w:rPr>
            </w:pPr>
            <w:r>
              <w:rPr>
                <w:noProof/>
                <w:lang w:eastAsia="en-AU"/>
              </w:rPr>
              <w:t>$80,668</w:t>
            </w:r>
          </w:p>
        </w:tc>
        <w:tc>
          <w:tcPr>
            <w:tcW w:w="2514" w:type="dxa"/>
            <w:tcMar>
              <w:top w:w="57" w:type="dxa"/>
              <w:left w:w="57" w:type="dxa"/>
              <w:bottom w:w="57" w:type="dxa"/>
              <w:right w:w="57" w:type="dxa"/>
            </w:tcMar>
          </w:tcPr>
          <w:p w14:paraId="6F6D36C5" w14:textId="77777777" w:rsidR="003502B6" w:rsidRDefault="00363CF9" w:rsidP="00E20EE3">
            <w:pPr>
              <w:pStyle w:val="TableBodyRight"/>
              <w:rPr>
                <w:noProof/>
                <w:lang w:eastAsia="en-AU"/>
              </w:rPr>
            </w:pPr>
            <w:r>
              <w:rPr>
                <w:noProof/>
                <w:lang w:eastAsia="en-AU"/>
              </w:rPr>
              <w:t>2020</w:t>
            </w:r>
          </w:p>
        </w:tc>
      </w:tr>
      <w:tr w:rsidR="00363CF9" w:rsidRPr="0026228D" w14:paraId="5DB928EB" w14:textId="77777777" w:rsidTr="007A2D75">
        <w:trPr>
          <w:jc w:val="center"/>
        </w:trPr>
        <w:tc>
          <w:tcPr>
            <w:tcW w:w="0" w:type="auto"/>
            <w:tcMar>
              <w:top w:w="57" w:type="dxa"/>
              <w:left w:w="57" w:type="dxa"/>
              <w:bottom w:w="57" w:type="dxa"/>
              <w:right w:w="57" w:type="dxa"/>
            </w:tcMar>
          </w:tcPr>
          <w:p w14:paraId="2DA81464" w14:textId="77777777" w:rsidR="00363CF9" w:rsidRDefault="00363CF9" w:rsidP="00363CF9">
            <w:pPr>
              <w:rPr>
                <w:rFonts w:ascii="Calibri" w:hAnsi="Calibri" w:cs="Calibri"/>
                <w:color w:val="000000"/>
              </w:rPr>
            </w:pPr>
            <w:r>
              <w:rPr>
                <w:rFonts w:ascii="Calibri" w:hAnsi="Calibri" w:cs="Calibri"/>
                <w:color w:val="000000"/>
              </w:rPr>
              <w:t>Staffing resource - Improve Literacy &amp; Numeracy Outcomes</w:t>
            </w:r>
          </w:p>
          <w:p w14:paraId="55827B84" w14:textId="2C9B9ACE" w:rsidR="00363CF9" w:rsidRDefault="00363CF9" w:rsidP="003502B6">
            <w:pPr>
              <w:rPr>
                <w:rFonts w:ascii="Calibri" w:hAnsi="Calibri" w:cs="Calibri"/>
                <w:color w:val="000000"/>
              </w:rPr>
            </w:pPr>
            <w:r>
              <w:rPr>
                <w:rFonts w:ascii="Calibri" w:hAnsi="Calibri" w:cs="Calibri"/>
                <w:color w:val="000000"/>
              </w:rPr>
              <w:t>School</w:t>
            </w:r>
            <w:r w:rsidR="006C795E">
              <w:rPr>
                <w:rFonts w:ascii="Calibri" w:hAnsi="Calibri" w:cs="Calibri"/>
                <w:color w:val="000000"/>
              </w:rPr>
              <w:t>’</w:t>
            </w:r>
            <w:r>
              <w:rPr>
                <w:rFonts w:ascii="Calibri" w:hAnsi="Calibri" w:cs="Calibri"/>
                <w:color w:val="000000"/>
              </w:rPr>
              <w:t xml:space="preserve">s data </w:t>
            </w:r>
            <w:r w:rsidR="006C795E">
              <w:rPr>
                <w:rFonts w:ascii="Calibri" w:hAnsi="Calibri" w:cs="Calibri"/>
                <w:color w:val="000000"/>
              </w:rPr>
              <w:t>along with NAPLAN data, PATS data and PIPs data shows</w:t>
            </w:r>
            <w:r>
              <w:rPr>
                <w:rFonts w:ascii="Calibri" w:hAnsi="Calibri" w:cs="Calibri"/>
                <w:color w:val="000000"/>
              </w:rPr>
              <w:t xml:space="preserve"> that there is a diverse range of students requiring additional support across all year level</w:t>
            </w:r>
            <w:r w:rsidR="006C795E">
              <w:rPr>
                <w:rFonts w:ascii="Calibri" w:hAnsi="Calibri" w:cs="Calibri"/>
                <w:color w:val="000000"/>
              </w:rPr>
              <w:t>s</w:t>
            </w:r>
            <w:r>
              <w:rPr>
                <w:rFonts w:ascii="Calibri" w:hAnsi="Calibri" w:cs="Calibri"/>
                <w:color w:val="000000"/>
              </w:rPr>
              <w:t xml:space="preserve">. </w:t>
            </w:r>
            <w:r w:rsidR="006C795E">
              <w:rPr>
                <w:rFonts w:ascii="Calibri" w:hAnsi="Calibri" w:cs="Calibri"/>
                <w:color w:val="000000"/>
              </w:rPr>
              <w:t>In addition to this, the school self-funds</w:t>
            </w:r>
            <w:r>
              <w:rPr>
                <w:rFonts w:ascii="Calibri" w:hAnsi="Calibri" w:cs="Calibri"/>
                <w:color w:val="000000"/>
              </w:rPr>
              <w:t xml:space="preserve"> two additional principals.</w:t>
            </w:r>
          </w:p>
          <w:p w14:paraId="6FD56AA1" w14:textId="032C4C94" w:rsidR="006C795E" w:rsidRPr="006C795E" w:rsidRDefault="006C795E" w:rsidP="003502B6">
            <w:pPr>
              <w:rPr>
                <w:rFonts w:ascii="Calibri" w:hAnsi="Calibri" w:cs="Calibri"/>
                <w:color w:val="000000"/>
              </w:rPr>
            </w:pPr>
          </w:p>
        </w:tc>
        <w:tc>
          <w:tcPr>
            <w:tcW w:w="2604" w:type="dxa"/>
            <w:tcMar>
              <w:top w:w="57" w:type="dxa"/>
              <w:left w:w="57" w:type="dxa"/>
              <w:bottom w:w="57" w:type="dxa"/>
              <w:right w:w="57" w:type="dxa"/>
            </w:tcMar>
          </w:tcPr>
          <w:p w14:paraId="696897AD" w14:textId="77777777" w:rsidR="00363CF9" w:rsidRDefault="00363CF9" w:rsidP="00E20EE3">
            <w:pPr>
              <w:pStyle w:val="TableBodyRight"/>
              <w:rPr>
                <w:noProof/>
                <w:lang w:eastAsia="en-AU"/>
              </w:rPr>
            </w:pPr>
            <w:r>
              <w:rPr>
                <w:noProof/>
                <w:lang w:eastAsia="en-AU"/>
              </w:rPr>
              <w:t>$293,000</w:t>
            </w:r>
          </w:p>
        </w:tc>
        <w:tc>
          <w:tcPr>
            <w:tcW w:w="2514" w:type="dxa"/>
            <w:tcMar>
              <w:top w:w="57" w:type="dxa"/>
              <w:left w:w="57" w:type="dxa"/>
              <w:bottom w:w="57" w:type="dxa"/>
              <w:right w:w="57" w:type="dxa"/>
            </w:tcMar>
          </w:tcPr>
          <w:p w14:paraId="6C8FA4FB" w14:textId="77777777" w:rsidR="00363CF9" w:rsidRDefault="00363CF9" w:rsidP="00E20EE3">
            <w:pPr>
              <w:pStyle w:val="TableBodyRight"/>
              <w:rPr>
                <w:noProof/>
                <w:lang w:eastAsia="en-AU"/>
              </w:rPr>
            </w:pPr>
            <w:r>
              <w:rPr>
                <w:noProof/>
                <w:lang w:eastAsia="en-AU"/>
              </w:rPr>
              <w:t>2020</w:t>
            </w:r>
          </w:p>
        </w:tc>
      </w:tr>
    </w:tbl>
    <w:p w14:paraId="2363A367" w14:textId="77777777" w:rsidR="00103B5E" w:rsidRDefault="00103B5E" w:rsidP="00103B5E">
      <w:pPr>
        <w:pStyle w:val="BodyText"/>
      </w:pPr>
    </w:p>
    <w:p w14:paraId="40806CB3" w14:textId="77777777" w:rsidR="00F820A9" w:rsidRDefault="00F820A9" w:rsidP="00B70263">
      <w:pPr>
        <w:pStyle w:val="BodyText"/>
      </w:pPr>
      <w:r>
        <w:br w:type="page"/>
      </w:r>
    </w:p>
    <w:p w14:paraId="19D6F768" w14:textId="77777777" w:rsidR="0026228D" w:rsidRDefault="007E7700" w:rsidP="00F820A9">
      <w:pPr>
        <w:pStyle w:val="Heading1"/>
      </w:pPr>
      <w:bookmarkStart w:id="28" w:name="_Toc41481950"/>
      <w:r w:rsidRPr="007E7700">
        <w:lastRenderedPageBreak/>
        <w:t>Endorsement Page</w:t>
      </w:r>
      <w:bookmarkEnd w:id="28"/>
    </w:p>
    <w:p w14:paraId="66DE053B" w14:textId="77777777" w:rsidR="00A56285" w:rsidRPr="00D51714" w:rsidRDefault="00A56285" w:rsidP="008828DB">
      <w:pPr>
        <w:pStyle w:val="Heading2"/>
      </w:pPr>
      <w:bookmarkStart w:id="29" w:name="_Toc41481951"/>
      <w:r w:rsidRPr="00D51714">
        <w:t>Members of the School Board</w:t>
      </w:r>
      <w:bookmarkEnd w:id="29"/>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54A097AC" w14:textId="77777777" w:rsidTr="00AC01B1">
        <w:tc>
          <w:tcPr>
            <w:tcW w:w="3040" w:type="dxa"/>
            <w:tcMar>
              <w:top w:w="57" w:type="dxa"/>
              <w:left w:w="57" w:type="dxa"/>
              <w:bottom w:w="57" w:type="dxa"/>
              <w:right w:w="57" w:type="dxa"/>
            </w:tcMar>
          </w:tcPr>
          <w:p w14:paraId="6E7B87F7"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141BFF47" w14:textId="42F204A7" w:rsidR="00744494" w:rsidRDefault="00AF2979" w:rsidP="00D51714">
            <w:pPr>
              <w:pStyle w:val="TableBodyRight"/>
              <w:jc w:val="left"/>
            </w:pPr>
            <w:r>
              <w:t>Jenny Byron</w:t>
            </w:r>
            <w:r w:rsidR="00744494">
              <w:t>,</w:t>
            </w:r>
          </w:p>
        </w:tc>
        <w:tc>
          <w:tcPr>
            <w:tcW w:w="2003" w:type="dxa"/>
            <w:tcMar>
              <w:top w:w="57" w:type="dxa"/>
              <w:left w:w="57" w:type="dxa"/>
              <w:bottom w:w="57" w:type="dxa"/>
              <w:right w:w="57" w:type="dxa"/>
            </w:tcMar>
          </w:tcPr>
          <w:p w14:paraId="111CF3AE" w14:textId="598B4AFE" w:rsidR="00744494" w:rsidRDefault="00AF2979" w:rsidP="00D51714">
            <w:pPr>
              <w:pStyle w:val="TableBodyRight"/>
              <w:jc w:val="left"/>
            </w:pPr>
            <w:r>
              <w:t>Joshua Smith.</w:t>
            </w:r>
          </w:p>
        </w:tc>
        <w:tc>
          <w:tcPr>
            <w:tcW w:w="2003" w:type="dxa"/>
            <w:tcMar>
              <w:top w:w="57" w:type="dxa"/>
              <w:left w:w="57" w:type="dxa"/>
              <w:bottom w:w="57" w:type="dxa"/>
              <w:right w:w="57" w:type="dxa"/>
            </w:tcMar>
          </w:tcPr>
          <w:p w14:paraId="1EBD061F" w14:textId="3C6FFB94" w:rsidR="00744494" w:rsidRDefault="00AF2979" w:rsidP="00D51714">
            <w:pPr>
              <w:pStyle w:val="TableBodyRight"/>
              <w:jc w:val="left"/>
            </w:pPr>
            <w:r>
              <w:t>Mi</w:t>
            </w:r>
            <w:r w:rsidR="000A1A40">
              <w:t>ke</w:t>
            </w:r>
            <w:r>
              <w:t xml:space="preserve"> Burns</w:t>
            </w:r>
            <w:r w:rsidR="00744494">
              <w:t>.</w:t>
            </w:r>
          </w:p>
        </w:tc>
      </w:tr>
      <w:tr w:rsidR="00744494" w14:paraId="14A88ED6" w14:textId="77777777" w:rsidTr="00AC01B1">
        <w:tc>
          <w:tcPr>
            <w:tcW w:w="3040" w:type="dxa"/>
            <w:tcMar>
              <w:top w:w="57" w:type="dxa"/>
              <w:left w:w="57" w:type="dxa"/>
              <w:bottom w:w="57" w:type="dxa"/>
              <w:right w:w="57" w:type="dxa"/>
            </w:tcMar>
          </w:tcPr>
          <w:p w14:paraId="2FE7751B"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5D845B8F" w14:textId="07B8C145" w:rsidR="00744494" w:rsidRDefault="00744494" w:rsidP="00D51714">
            <w:pPr>
              <w:pStyle w:val="TableBodyRight"/>
              <w:jc w:val="left"/>
            </w:pPr>
          </w:p>
        </w:tc>
        <w:tc>
          <w:tcPr>
            <w:tcW w:w="2003" w:type="dxa"/>
            <w:tcMar>
              <w:top w:w="57" w:type="dxa"/>
              <w:left w:w="57" w:type="dxa"/>
              <w:bottom w:w="57" w:type="dxa"/>
              <w:right w:w="57" w:type="dxa"/>
            </w:tcMar>
          </w:tcPr>
          <w:p w14:paraId="39B9531E" w14:textId="50E26FB0" w:rsidR="00744494" w:rsidRDefault="00744494" w:rsidP="00D51714">
            <w:pPr>
              <w:pStyle w:val="TableBodyRight"/>
              <w:jc w:val="left"/>
            </w:pPr>
          </w:p>
        </w:tc>
        <w:tc>
          <w:tcPr>
            <w:tcW w:w="2003" w:type="dxa"/>
            <w:tcMar>
              <w:top w:w="57" w:type="dxa"/>
              <w:left w:w="57" w:type="dxa"/>
              <w:bottom w:w="57" w:type="dxa"/>
              <w:right w:w="57" w:type="dxa"/>
            </w:tcMar>
          </w:tcPr>
          <w:p w14:paraId="15B67B65" w14:textId="4B90A976" w:rsidR="00744494" w:rsidRDefault="00744494" w:rsidP="00D51714">
            <w:pPr>
              <w:pStyle w:val="TableBodyRight"/>
              <w:jc w:val="left"/>
            </w:pPr>
          </w:p>
        </w:tc>
      </w:tr>
      <w:tr w:rsidR="00744494" w14:paraId="28EC88BF" w14:textId="77777777" w:rsidTr="00AC01B1">
        <w:tc>
          <w:tcPr>
            <w:tcW w:w="3040" w:type="dxa"/>
            <w:tcMar>
              <w:top w:w="57" w:type="dxa"/>
              <w:left w:w="57" w:type="dxa"/>
              <w:bottom w:w="57" w:type="dxa"/>
              <w:right w:w="57" w:type="dxa"/>
            </w:tcMar>
          </w:tcPr>
          <w:p w14:paraId="217C639D"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3C063688" w14:textId="11557A7E" w:rsidR="00744494" w:rsidRDefault="00251F70" w:rsidP="00D51714">
            <w:pPr>
              <w:pStyle w:val="TableBodyRight"/>
              <w:jc w:val="left"/>
            </w:pPr>
            <w:r>
              <w:t>Michelle O’Brien</w:t>
            </w:r>
            <w:r w:rsidR="00744494" w:rsidRPr="00167BFC">
              <w:t>,</w:t>
            </w:r>
          </w:p>
        </w:tc>
        <w:tc>
          <w:tcPr>
            <w:tcW w:w="2003" w:type="dxa"/>
            <w:tcMar>
              <w:top w:w="57" w:type="dxa"/>
              <w:left w:w="57" w:type="dxa"/>
              <w:bottom w:w="57" w:type="dxa"/>
              <w:right w:w="57" w:type="dxa"/>
            </w:tcMar>
          </w:tcPr>
          <w:p w14:paraId="5566D799" w14:textId="5A74E19D" w:rsidR="00744494" w:rsidRDefault="00251F70" w:rsidP="00D51714">
            <w:pPr>
              <w:pStyle w:val="TableBodyRight"/>
              <w:jc w:val="left"/>
            </w:pPr>
            <w:r>
              <w:t>Karen Longmuir.</w:t>
            </w:r>
          </w:p>
        </w:tc>
        <w:tc>
          <w:tcPr>
            <w:tcW w:w="2003" w:type="dxa"/>
            <w:tcMar>
              <w:top w:w="57" w:type="dxa"/>
              <w:left w:w="57" w:type="dxa"/>
              <w:bottom w:w="57" w:type="dxa"/>
              <w:right w:w="57" w:type="dxa"/>
            </w:tcMar>
          </w:tcPr>
          <w:p w14:paraId="6569DA67" w14:textId="5E0E0223" w:rsidR="00744494" w:rsidRDefault="00744494" w:rsidP="00D51714">
            <w:pPr>
              <w:pStyle w:val="TableBodyRight"/>
              <w:jc w:val="left"/>
            </w:pPr>
          </w:p>
        </w:tc>
      </w:tr>
      <w:tr w:rsidR="00744494" w14:paraId="5B919444" w14:textId="77777777" w:rsidTr="00AC01B1">
        <w:tc>
          <w:tcPr>
            <w:tcW w:w="3040" w:type="dxa"/>
            <w:tcMar>
              <w:top w:w="57" w:type="dxa"/>
              <w:left w:w="57" w:type="dxa"/>
              <w:bottom w:w="57" w:type="dxa"/>
              <w:right w:w="57" w:type="dxa"/>
            </w:tcMar>
          </w:tcPr>
          <w:p w14:paraId="1546CD5F"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58418203" w14:textId="04ECA00D" w:rsidR="00744494" w:rsidRDefault="00AF2979" w:rsidP="00D51714">
            <w:pPr>
              <w:pStyle w:val="TableBodyRight"/>
              <w:jc w:val="left"/>
            </w:pPr>
            <w:r>
              <w:t>John Elphick,</w:t>
            </w:r>
          </w:p>
        </w:tc>
        <w:tc>
          <w:tcPr>
            <w:tcW w:w="2003" w:type="dxa"/>
            <w:tcMar>
              <w:top w:w="57" w:type="dxa"/>
              <w:left w:w="57" w:type="dxa"/>
              <w:bottom w:w="57" w:type="dxa"/>
              <w:right w:w="57" w:type="dxa"/>
            </w:tcMar>
          </w:tcPr>
          <w:p w14:paraId="64259863" w14:textId="40D54238" w:rsidR="00744494" w:rsidRDefault="00AF2979" w:rsidP="00D51714">
            <w:pPr>
              <w:pStyle w:val="TableBodyRight"/>
              <w:jc w:val="left"/>
            </w:pPr>
            <w:r>
              <w:t>Talon Cass-Dunbar.</w:t>
            </w:r>
          </w:p>
        </w:tc>
        <w:tc>
          <w:tcPr>
            <w:tcW w:w="2003" w:type="dxa"/>
            <w:tcMar>
              <w:top w:w="57" w:type="dxa"/>
              <w:left w:w="57" w:type="dxa"/>
              <w:bottom w:w="57" w:type="dxa"/>
              <w:right w:w="57" w:type="dxa"/>
            </w:tcMar>
          </w:tcPr>
          <w:p w14:paraId="1153EC01" w14:textId="505A4512" w:rsidR="00744494" w:rsidRDefault="00744494" w:rsidP="00D51714">
            <w:pPr>
              <w:pStyle w:val="TableBodyRight"/>
              <w:jc w:val="left"/>
            </w:pPr>
          </w:p>
        </w:tc>
      </w:tr>
      <w:tr w:rsidR="00744494" w14:paraId="0BEC1404" w14:textId="77777777" w:rsidTr="00AC01B1">
        <w:tc>
          <w:tcPr>
            <w:tcW w:w="3040" w:type="dxa"/>
            <w:tcMar>
              <w:top w:w="57" w:type="dxa"/>
              <w:left w:w="57" w:type="dxa"/>
              <w:bottom w:w="57" w:type="dxa"/>
              <w:right w:w="57" w:type="dxa"/>
            </w:tcMar>
          </w:tcPr>
          <w:p w14:paraId="7AF1CD7D"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29653DFB" w14:textId="2223BAA1" w:rsidR="00744494" w:rsidRDefault="000A1A40" w:rsidP="00D51714">
            <w:pPr>
              <w:pStyle w:val="TableBodyRight"/>
              <w:jc w:val="left"/>
            </w:pPr>
            <w:r>
              <w:t>Mike</w:t>
            </w:r>
            <w:r w:rsidR="00251F70">
              <w:t xml:space="preserve"> Burns</w:t>
            </w:r>
            <w:r w:rsidR="00AF2979">
              <w:t>.</w:t>
            </w:r>
          </w:p>
        </w:tc>
        <w:tc>
          <w:tcPr>
            <w:tcW w:w="2003" w:type="dxa"/>
            <w:tcMar>
              <w:top w:w="57" w:type="dxa"/>
              <w:left w:w="57" w:type="dxa"/>
              <w:bottom w:w="57" w:type="dxa"/>
              <w:right w:w="57" w:type="dxa"/>
            </w:tcMar>
          </w:tcPr>
          <w:p w14:paraId="2C078C8B" w14:textId="77777777" w:rsidR="00744494" w:rsidRDefault="00744494" w:rsidP="00D51714">
            <w:pPr>
              <w:pStyle w:val="TableBodyRight"/>
              <w:jc w:val="left"/>
            </w:pPr>
          </w:p>
        </w:tc>
        <w:tc>
          <w:tcPr>
            <w:tcW w:w="2003" w:type="dxa"/>
            <w:tcMar>
              <w:top w:w="57" w:type="dxa"/>
              <w:left w:w="57" w:type="dxa"/>
              <w:bottom w:w="57" w:type="dxa"/>
              <w:right w:w="57" w:type="dxa"/>
            </w:tcMar>
          </w:tcPr>
          <w:p w14:paraId="38A7797A" w14:textId="77777777" w:rsidR="00744494" w:rsidRDefault="00744494" w:rsidP="00D51714">
            <w:pPr>
              <w:pStyle w:val="TableBodyRight"/>
              <w:jc w:val="left"/>
            </w:pPr>
          </w:p>
        </w:tc>
      </w:tr>
      <w:tr w:rsidR="00744494" w14:paraId="7C4FD1B9" w14:textId="77777777" w:rsidTr="00AC01B1">
        <w:tc>
          <w:tcPr>
            <w:tcW w:w="3040" w:type="dxa"/>
            <w:tcMar>
              <w:top w:w="57" w:type="dxa"/>
              <w:left w:w="57" w:type="dxa"/>
              <w:bottom w:w="57" w:type="dxa"/>
              <w:right w:w="57" w:type="dxa"/>
            </w:tcMar>
          </w:tcPr>
          <w:p w14:paraId="7AC896FF"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7C55A1A7" w14:textId="758581F8" w:rsidR="00744494" w:rsidRDefault="00251F70" w:rsidP="00D51714">
            <w:pPr>
              <w:pStyle w:val="TableBodyRight"/>
              <w:jc w:val="left"/>
            </w:pPr>
            <w:r>
              <w:t>Jason Holmes</w:t>
            </w:r>
            <w:r w:rsidR="00AF2979">
              <w:t>.</w:t>
            </w:r>
          </w:p>
        </w:tc>
        <w:tc>
          <w:tcPr>
            <w:tcW w:w="2003" w:type="dxa"/>
            <w:tcMar>
              <w:top w:w="57" w:type="dxa"/>
              <w:left w:w="57" w:type="dxa"/>
              <w:bottom w:w="57" w:type="dxa"/>
              <w:right w:w="57" w:type="dxa"/>
            </w:tcMar>
          </w:tcPr>
          <w:p w14:paraId="7C278EF5" w14:textId="77777777" w:rsidR="00744494" w:rsidRDefault="00744494" w:rsidP="00D51714">
            <w:pPr>
              <w:pStyle w:val="TableBodyRight"/>
              <w:jc w:val="left"/>
            </w:pPr>
          </w:p>
        </w:tc>
        <w:tc>
          <w:tcPr>
            <w:tcW w:w="2003" w:type="dxa"/>
            <w:tcMar>
              <w:top w:w="57" w:type="dxa"/>
              <w:left w:w="57" w:type="dxa"/>
              <w:bottom w:w="57" w:type="dxa"/>
              <w:right w:w="57" w:type="dxa"/>
            </w:tcMar>
          </w:tcPr>
          <w:p w14:paraId="14A4409F" w14:textId="77777777" w:rsidR="00744494" w:rsidRDefault="00744494" w:rsidP="00D51714">
            <w:pPr>
              <w:pStyle w:val="TableBodyRight"/>
              <w:jc w:val="left"/>
            </w:pPr>
          </w:p>
        </w:tc>
      </w:tr>
    </w:tbl>
    <w:p w14:paraId="1D2DAEBB"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7C94ED9C"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3541"/>
        <w:gridCol w:w="739"/>
        <w:gridCol w:w="2335"/>
      </w:tblGrid>
      <w:tr w:rsidR="00AC01B1" w14:paraId="20B859A0" w14:textId="77777777" w:rsidTr="00B81E0E">
        <w:tc>
          <w:tcPr>
            <w:tcW w:w="2434" w:type="dxa"/>
            <w:tcMar>
              <w:top w:w="284" w:type="dxa"/>
            </w:tcMar>
          </w:tcPr>
          <w:p w14:paraId="786C63EB" w14:textId="1A8DE3E6" w:rsidR="00AC01B1" w:rsidRDefault="00AC01B1" w:rsidP="005B5125">
            <w:pPr>
              <w:pStyle w:val="BodyText"/>
              <w:spacing w:after="0"/>
            </w:pPr>
            <w:r w:rsidRPr="00BB0EA0">
              <w:t>Board Chair Signature:</w:t>
            </w:r>
            <w:r w:rsidR="00B81E0E">
              <w:t xml:space="preserve"> </w:t>
            </w:r>
          </w:p>
        </w:tc>
        <w:tc>
          <w:tcPr>
            <w:tcW w:w="3541" w:type="dxa"/>
            <w:tcMar>
              <w:top w:w="284" w:type="dxa"/>
            </w:tcMar>
          </w:tcPr>
          <w:p w14:paraId="71421E16" w14:textId="5CB3291E" w:rsidR="00AC01B1" w:rsidRDefault="00B81E0E" w:rsidP="005B5125">
            <w:pPr>
              <w:pStyle w:val="BodyText"/>
              <w:spacing w:after="0"/>
            </w:pPr>
            <w:r>
              <w:t>Mike Burns</w:t>
            </w:r>
          </w:p>
        </w:tc>
        <w:tc>
          <w:tcPr>
            <w:tcW w:w="739" w:type="dxa"/>
            <w:tcMar>
              <w:top w:w="284" w:type="dxa"/>
            </w:tcMar>
          </w:tcPr>
          <w:p w14:paraId="10892B9B" w14:textId="77777777" w:rsidR="00AC01B1" w:rsidRDefault="00AC01B1" w:rsidP="005B5125">
            <w:pPr>
              <w:pStyle w:val="BodyText"/>
              <w:spacing w:after="0"/>
            </w:pPr>
            <w:r w:rsidRPr="00BB0EA0">
              <w:t>Date:</w:t>
            </w:r>
          </w:p>
        </w:tc>
        <w:tc>
          <w:tcPr>
            <w:tcW w:w="2335" w:type="dxa"/>
            <w:tcMar>
              <w:top w:w="284" w:type="dxa"/>
            </w:tcMar>
          </w:tcPr>
          <w:p w14:paraId="55B586AC" w14:textId="26ECB158" w:rsidR="00AC01B1" w:rsidRDefault="00B81E0E" w:rsidP="005B5125">
            <w:pPr>
              <w:pStyle w:val="BodyText"/>
              <w:spacing w:after="0"/>
            </w:pPr>
            <w:r>
              <w:t>27</w:t>
            </w:r>
            <w:r w:rsidR="00AC01B1">
              <w:t xml:space="preserve"> / </w:t>
            </w:r>
            <w:r>
              <w:t>07</w:t>
            </w:r>
            <w:r w:rsidR="00AC01B1">
              <w:t xml:space="preserve"> / </w:t>
            </w:r>
            <w:r>
              <w:t>2020</w:t>
            </w:r>
          </w:p>
          <w:p w14:paraId="795A854A" w14:textId="28A4CF68" w:rsidR="00AF2979" w:rsidRDefault="00AF2979" w:rsidP="005B5125">
            <w:pPr>
              <w:pStyle w:val="BodyText"/>
              <w:spacing w:after="0"/>
            </w:pPr>
          </w:p>
        </w:tc>
      </w:tr>
    </w:tbl>
    <w:p w14:paraId="5B531EC6" w14:textId="2575DCB9" w:rsidR="00AC01B1" w:rsidRDefault="00AF2979" w:rsidP="00AC01B1">
      <w:pPr>
        <w:pStyle w:val="BodyText"/>
        <w:spacing w:after="0"/>
      </w:pPr>
      <w:r>
        <w:tab/>
      </w:r>
      <w:r>
        <w:tab/>
      </w:r>
      <w:r>
        <w:tab/>
      </w:r>
      <w:r>
        <w:tab/>
      </w:r>
    </w:p>
    <w:p w14:paraId="1ED06EFE"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3D3ED0AD"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548"/>
        <w:gridCol w:w="739"/>
        <w:gridCol w:w="2332"/>
      </w:tblGrid>
      <w:tr w:rsidR="00BB0EA0" w14:paraId="2B92E521" w14:textId="77777777" w:rsidTr="00FF098B">
        <w:tc>
          <w:tcPr>
            <w:tcW w:w="2565" w:type="dxa"/>
            <w:tcMar>
              <w:top w:w="284" w:type="dxa"/>
            </w:tcMar>
          </w:tcPr>
          <w:p w14:paraId="2DD864D9" w14:textId="77777777" w:rsidR="00BB0EA0" w:rsidRDefault="00BB0EA0" w:rsidP="00AC01B1">
            <w:pPr>
              <w:pStyle w:val="BodyText"/>
              <w:spacing w:after="0"/>
            </w:pPr>
            <w:r w:rsidRPr="00BB0EA0">
              <w:t>Principal Signature:</w:t>
            </w:r>
          </w:p>
        </w:tc>
        <w:tc>
          <w:tcPr>
            <w:tcW w:w="3825" w:type="dxa"/>
            <w:tcMar>
              <w:top w:w="284" w:type="dxa"/>
            </w:tcMar>
          </w:tcPr>
          <w:p w14:paraId="142D55F7" w14:textId="1891A999" w:rsidR="00BB0EA0" w:rsidRDefault="00B81E0E" w:rsidP="00AC01B1">
            <w:pPr>
              <w:pStyle w:val="BodyText"/>
              <w:spacing w:after="0"/>
            </w:pPr>
            <w:r>
              <w:t>Jason Holmes</w:t>
            </w:r>
          </w:p>
          <w:p w14:paraId="61A1B72A" w14:textId="173CF50D" w:rsidR="00A35E4B" w:rsidRDefault="00A35E4B" w:rsidP="00AC01B1">
            <w:pPr>
              <w:pStyle w:val="BodyText"/>
              <w:spacing w:after="0"/>
            </w:pPr>
          </w:p>
        </w:tc>
        <w:tc>
          <w:tcPr>
            <w:tcW w:w="743" w:type="dxa"/>
            <w:tcMar>
              <w:top w:w="284" w:type="dxa"/>
            </w:tcMar>
          </w:tcPr>
          <w:p w14:paraId="13FCBA66" w14:textId="77777777" w:rsidR="00BB0EA0" w:rsidRDefault="00BB0EA0" w:rsidP="00AC01B1">
            <w:pPr>
              <w:pStyle w:val="BodyText"/>
              <w:spacing w:after="0"/>
            </w:pPr>
            <w:r w:rsidRPr="00BB0EA0">
              <w:t>Date:</w:t>
            </w:r>
          </w:p>
        </w:tc>
        <w:tc>
          <w:tcPr>
            <w:tcW w:w="2506" w:type="dxa"/>
            <w:tcMar>
              <w:top w:w="284" w:type="dxa"/>
            </w:tcMar>
          </w:tcPr>
          <w:p w14:paraId="6C191CA2" w14:textId="2422E7F3" w:rsidR="00BB0EA0" w:rsidRDefault="00B81E0E" w:rsidP="00AC01B1">
            <w:pPr>
              <w:pStyle w:val="BodyText"/>
              <w:spacing w:after="0"/>
            </w:pPr>
            <w:r>
              <w:t>27</w:t>
            </w:r>
            <w:r w:rsidR="00BB0EA0">
              <w:t xml:space="preserve"> / </w:t>
            </w:r>
            <w:r>
              <w:t>07</w:t>
            </w:r>
            <w:r w:rsidR="00BB0EA0">
              <w:t xml:space="preserve"> / </w:t>
            </w:r>
            <w:r>
              <w:t>2020</w:t>
            </w:r>
          </w:p>
          <w:p w14:paraId="6187A35C" w14:textId="3831DDDC" w:rsidR="00AF2979" w:rsidRDefault="00AF2979" w:rsidP="00AC01B1">
            <w:pPr>
              <w:pStyle w:val="BodyText"/>
              <w:spacing w:after="0"/>
            </w:pPr>
          </w:p>
        </w:tc>
      </w:tr>
    </w:tbl>
    <w:p w14:paraId="3D6CDB43" w14:textId="77777777"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99CF9" w14:textId="77777777" w:rsidR="000A1A40" w:rsidRDefault="000A1A40" w:rsidP="00762CDB">
      <w:pPr>
        <w:spacing w:after="0" w:line="240" w:lineRule="auto"/>
      </w:pPr>
      <w:r>
        <w:separator/>
      </w:r>
    </w:p>
  </w:endnote>
  <w:endnote w:type="continuationSeparator" w:id="0">
    <w:p w14:paraId="3078C7A9" w14:textId="77777777" w:rsidR="000A1A40" w:rsidRDefault="000A1A40"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9F2F" w14:textId="77777777" w:rsidR="000A1A40" w:rsidRPr="00047153" w:rsidRDefault="000A1A40"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14:paraId="087D78FE" w14:textId="77777777" w:rsidR="000A1A40" w:rsidRPr="00047153" w:rsidRDefault="000A1A40"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AB483" w14:textId="77777777" w:rsidR="000A1A40" w:rsidRDefault="000A1A40" w:rsidP="00762CDB">
      <w:pPr>
        <w:spacing w:after="0" w:line="240" w:lineRule="auto"/>
      </w:pPr>
      <w:r>
        <w:separator/>
      </w:r>
    </w:p>
  </w:footnote>
  <w:footnote w:type="continuationSeparator" w:id="0">
    <w:p w14:paraId="24FD825A" w14:textId="77777777" w:rsidR="000A1A40" w:rsidRDefault="000A1A40"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5CA1" w14:textId="77777777" w:rsidR="000A1A40" w:rsidRDefault="000A1A40"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70E7" w14:textId="77777777" w:rsidR="000A1A40" w:rsidRPr="002E0817" w:rsidRDefault="000A1A40"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914F4E"/>
    <w:multiLevelType w:val="hybridMultilevel"/>
    <w:tmpl w:val="52FA9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4"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8360C"/>
    <w:rsid w:val="000916AB"/>
    <w:rsid w:val="000A01C0"/>
    <w:rsid w:val="000A1A40"/>
    <w:rsid w:val="000A2D68"/>
    <w:rsid w:val="000B2B2B"/>
    <w:rsid w:val="000C54C3"/>
    <w:rsid w:val="000D5EC9"/>
    <w:rsid w:val="000D6836"/>
    <w:rsid w:val="000E3618"/>
    <w:rsid w:val="000F0510"/>
    <w:rsid w:val="001011D2"/>
    <w:rsid w:val="00103B5E"/>
    <w:rsid w:val="001110AF"/>
    <w:rsid w:val="001132C0"/>
    <w:rsid w:val="001256EB"/>
    <w:rsid w:val="001439FE"/>
    <w:rsid w:val="00151887"/>
    <w:rsid w:val="00160204"/>
    <w:rsid w:val="0016207A"/>
    <w:rsid w:val="00172DC1"/>
    <w:rsid w:val="0017375F"/>
    <w:rsid w:val="00174BA1"/>
    <w:rsid w:val="00174DB7"/>
    <w:rsid w:val="00181B9C"/>
    <w:rsid w:val="00183048"/>
    <w:rsid w:val="001957CE"/>
    <w:rsid w:val="001965FE"/>
    <w:rsid w:val="001A1857"/>
    <w:rsid w:val="001A2351"/>
    <w:rsid w:val="001A7617"/>
    <w:rsid w:val="001B71C8"/>
    <w:rsid w:val="001C08A5"/>
    <w:rsid w:val="001E39F1"/>
    <w:rsid w:val="001F0AA4"/>
    <w:rsid w:val="00202598"/>
    <w:rsid w:val="00202B1D"/>
    <w:rsid w:val="00215E49"/>
    <w:rsid w:val="00234252"/>
    <w:rsid w:val="00236A71"/>
    <w:rsid w:val="002439FA"/>
    <w:rsid w:val="002450F5"/>
    <w:rsid w:val="0024693D"/>
    <w:rsid w:val="00251F70"/>
    <w:rsid w:val="0026228D"/>
    <w:rsid w:val="0026691B"/>
    <w:rsid w:val="00273F28"/>
    <w:rsid w:val="00274459"/>
    <w:rsid w:val="00276694"/>
    <w:rsid w:val="002800D4"/>
    <w:rsid w:val="002830AD"/>
    <w:rsid w:val="00292EDE"/>
    <w:rsid w:val="00295063"/>
    <w:rsid w:val="002A5A95"/>
    <w:rsid w:val="002B1940"/>
    <w:rsid w:val="002B23A7"/>
    <w:rsid w:val="002B6A8A"/>
    <w:rsid w:val="002C1B14"/>
    <w:rsid w:val="002C1C85"/>
    <w:rsid w:val="002C7A56"/>
    <w:rsid w:val="002E0817"/>
    <w:rsid w:val="002F1542"/>
    <w:rsid w:val="00311AF2"/>
    <w:rsid w:val="00321C4D"/>
    <w:rsid w:val="0033161C"/>
    <w:rsid w:val="00332C88"/>
    <w:rsid w:val="003502B6"/>
    <w:rsid w:val="00356852"/>
    <w:rsid w:val="00363CF9"/>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10914"/>
    <w:rsid w:val="0044563D"/>
    <w:rsid w:val="004459C7"/>
    <w:rsid w:val="00455E2E"/>
    <w:rsid w:val="0045621E"/>
    <w:rsid w:val="00457A5F"/>
    <w:rsid w:val="004605F8"/>
    <w:rsid w:val="00460D5B"/>
    <w:rsid w:val="0046203D"/>
    <w:rsid w:val="004624B3"/>
    <w:rsid w:val="00476A9C"/>
    <w:rsid w:val="004907B8"/>
    <w:rsid w:val="004920F3"/>
    <w:rsid w:val="004A250A"/>
    <w:rsid w:val="004A5BDE"/>
    <w:rsid w:val="004E52B6"/>
    <w:rsid w:val="004E6FC9"/>
    <w:rsid w:val="005024EF"/>
    <w:rsid w:val="00503D3F"/>
    <w:rsid w:val="00506A80"/>
    <w:rsid w:val="00511156"/>
    <w:rsid w:val="005179D7"/>
    <w:rsid w:val="00517A2D"/>
    <w:rsid w:val="00524791"/>
    <w:rsid w:val="00553936"/>
    <w:rsid w:val="00557644"/>
    <w:rsid w:val="005611DD"/>
    <w:rsid w:val="00562B5A"/>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66A1"/>
    <w:rsid w:val="006A7875"/>
    <w:rsid w:val="006C795E"/>
    <w:rsid w:val="006D5465"/>
    <w:rsid w:val="006E4463"/>
    <w:rsid w:val="006E4631"/>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2D75"/>
    <w:rsid w:val="007A5159"/>
    <w:rsid w:val="007A5786"/>
    <w:rsid w:val="007B2ABF"/>
    <w:rsid w:val="007C0714"/>
    <w:rsid w:val="007D0158"/>
    <w:rsid w:val="007D6878"/>
    <w:rsid w:val="007E7700"/>
    <w:rsid w:val="007F19ED"/>
    <w:rsid w:val="007F71E2"/>
    <w:rsid w:val="00810A28"/>
    <w:rsid w:val="0082034E"/>
    <w:rsid w:val="008216DF"/>
    <w:rsid w:val="00826EE4"/>
    <w:rsid w:val="0083438D"/>
    <w:rsid w:val="00844005"/>
    <w:rsid w:val="00844E48"/>
    <w:rsid w:val="00846ADE"/>
    <w:rsid w:val="008611D9"/>
    <w:rsid w:val="008623A2"/>
    <w:rsid w:val="00864A3F"/>
    <w:rsid w:val="008656B3"/>
    <w:rsid w:val="00881FC0"/>
    <w:rsid w:val="008828DB"/>
    <w:rsid w:val="008937AA"/>
    <w:rsid w:val="008A5720"/>
    <w:rsid w:val="008B0329"/>
    <w:rsid w:val="008B303B"/>
    <w:rsid w:val="008C575E"/>
    <w:rsid w:val="008C603A"/>
    <w:rsid w:val="008C6FBA"/>
    <w:rsid w:val="008D0867"/>
    <w:rsid w:val="008D5346"/>
    <w:rsid w:val="008E7BB3"/>
    <w:rsid w:val="008F0AC2"/>
    <w:rsid w:val="008F533D"/>
    <w:rsid w:val="00901B1D"/>
    <w:rsid w:val="00920790"/>
    <w:rsid w:val="00924F0F"/>
    <w:rsid w:val="009265D7"/>
    <w:rsid w:val="00927EB1"/>
    <w:rsid w:val="009451B4"/>
    <w:rsid w:val="00953DA2"/>
    <w:rsid w:val="00963D1D"/>
    <w:rsid w:val="00965200"/>
    <w:rsid w:val="00967996"/>
    <w:rsid w:val="0097130B"/>
    <w:rsid w:val="00976A78"/>
    <w:rsid w:val="00990900"/>
    <w:rsid w:val="009921CA"/>
    <w:rsid w:val="009A7B97"/>
    <w:rsid w:val="009B3D02"/>
    <w:rsid w:val="009C48C0"/>
    <w:rsid w:val="009D7DCE"/>
    <w:rsid w:val="009E4B49"/>
    <w:rsid w:val="009F143E"/>
    <w:rsid w:val="009F3BA3"/>
    <w:rsid w:val="00A01A20"/>
    <w:rsid w:val="00A114DA"/>
    <w:rsid w:val="00A167ED"/>
    <w:rsid w:val="00A17D54"/>
    <w:rsid w:val="00A35E4B"/>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2979"/>
    <w:rsid w:val="00AF6C29"/>
    <w:rsid w:val="00AF7B7E"/>
    <w:rsid w:val="00B04CA9"/>
    <w:rsid w:val="00B209CC"/>
    <w:rsid w:val="00B40C91"/>
    <w:rsid w:val="00B70263"/>
    <w:rsid w:val="00B711C7"/>
    <w:rsid w:val="00B73370"/>
    <w:rsid w:val="00B803B9"/>
    <w:rsid w:val="00B81E0E"/>
    <w:rsid w:val="00B93521"/>
    <w:rsid w:val="00BA3173"/>
    <w:rsid w:val="00BB0EA0"/>
    <w:rsid w:val="00BC482F"/>
    <w:rsid w:val="00BD4862"/>
    <w:rsid w:val="00BE4222"/>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67DE"/>
    <w:rsid w:val="00CD4215"/>
    <w:rsid w:val="00CE22BC"/>
    <w:rsid w:val="00CE3BF0"/>
    <w:rsid w:val="00CF5035"/>
    <w:rsid w:val="00CF7818"/>
    <w:rsid w:val="00D0145D"/>
    <w:rsid w:val="00D01678"/>
    <w:rsid w:val="00D06CCD"/>
    <w:rsid w:val="00D10826"/>
    <w:rsid w:val="00D2760B"/>
    <w:rsid w:val="00D31154"/>
    <w:rsid w:val="00D33314"/>
    <w:rsid w:val="00D34F4A"/>
    <w:rsid w:val="00D377BD"/>
    <w:rsid w:val="00D50489"/>
    <w:rsid w:val="00D51714"/>
    <w:rsid w:val="00D52239"/>
    <w:rsid w:val="00D53269"/>
    <w:rsid w:val="00D61CB8"/>
    <w:rsid w:val="00D73D3F"/>
    <w:rsid w:val="00D94B90"/>
    <w:rsid w:val="00DB12CC"/>
    <w:rsid w:val="00DB474A"/>
    <w:rsid w:val="00DE162F"/>
    <w:rsid w:val="00DE2239"/>
    <w:rsid w:val="00DF5507"/>
    <w:rsid w:val="00E0221C"/>
    <w:rsid w:val="00E0246A"/>
    <w:rsid w:val="00E16DF2"/>
    <w:rsid w:val="00E20EE3"/>
    <w:rsid w:val="00E24C0F"/>
    <w:rsid w:val="00E27637"/>
    <w:rsid w:val="00E304AA"/>
    <w:rsid w:val="00E328C1"/>
    <w:rsid w:val="00E557D1"/>
    <w:rsid w:val="00E62B13"/>
    <w:rsid w:val="00E7041E"/>
    <w:rsid w:val="00E7481D"/>
    <w:rsid w:val="00E74EB6"/>
    <w:rsid w:val="00E80D11"/>
    <w:rsid w:val="00E8170F"/>
    <w:rsid w:val="00E943F6"/>
    <w:rsid w:val="00EA7A58"/>
    <w:rsid w:val="00EC791E"/>
    <w:rsid w:val="00ED4B12"/>
    <w:rsid w:val="00EE03E5"/>
    <w:rsid w:val="00EE42FD"/>
    <w:rsid w:val="00EE6FA2"/>
    <w:rsid w:val="00EF30F4"/>
    <w:rsid w:val="00EF785C"/>
    <w:rsid w:val="00F040F9"/>
    <w:rsid w:val="00F11B8A"/>
    <w:rsid w:val="00F40230"/>
    <w:rsid w:val="00F528EA"/>
    <w:rsid w:val="00F61F15"/>
    <w:rsid w:val="00F6225E"/>
    <w:rsid w:val="00F815FD"/>
    <w:rsid w:val="00F820A9"/>
    <w:rsid w:val="00F85691"/>
    <w:rsid w:val="00F85F4B"/>
    <w:rsid w:val="00F91121"/>
    <w:rsid w:val="00F9249E"/>
    <w:rsid w:val="00F92E6C"/>
    <w:rsid w:val="00F9745C"/>
    <w:rsid w:val="00FA193F"/>
    <w:rsid w:val="00FA268B"/>
    <w:rsid w:val="00FA7530"/>
    <w:rsid w:val="00FB31CD"/>
    <w:rsid w:val="00FE006A"/>
    <w:rsid w:val="00FE5508"/>
    <w:rsid w:val="00FF098B"/>
    <w:rsid w:val="00FF21C9"/>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2CAD08"/>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paragraph" w:customStyle="1" w:styleId="paragraph">
    <w:name w:val="paragraph"/>
    <w:basedOn w:val="Normal"/>
    <w:rsid w:val="00562B5A"/>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562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255">
      <w:bodyDiv w:val="1"/>
      <w:marLeft w:val="0"/>
      <w:marRight w:val="0"/>
      <w:marTop w:val="0"/>
      <w:marBottom w:val="0"/>
      <w:divBdr>
        <w:top w:val="none" w:sz="0" w:space="0" w:color="auto"/>
        <w:left w:val="none" w:sz="0" w:space="0" w:color="auto"/>
        <w:bottom w:val="none" w:sz="0" w:space="0" w:color="auto"/>
        <w:right w:val="none" w:sz="0" w:space="0" w:color="auto"/>
      </w:divBdr>
    </w:div>
    <w:div w:id="17781846">
      <w:bodyDiv w:val="1"/>
      <w:marLeft w:val="0"/>
      <w:marRight w:val="0"/>
      <w:marTop w:val="0"/>
      <w:marBottom w:val="0"/>
      <w:divBdr>
        <w:top w:val="none" w:sz="0" w:space="0" w:color="auto"/>
        <w:left w:val="none" w:sz="0" w:space="0" w:color="auto"/>
        <w:bottom w:val="none" w:sz="0" w:space="0" w:color="auto"/>
        <w:right w:val="none" w:sz="0" w:space="0" w:color="auto"/>
      </w:divBdr>
    </w:div>
    <w:div w:id="244412641">
      <w:bodyDiv w:val="1"/>
      <w:marLeft w:val="0"/>
      <w:marRight w:val="0"/>
      <w:marTop w:val="0"/>
      <w:marBottom w:val="0"/>
      <w:divBdr>
        <w:top w:val="none" w:sz="0" w:space="0" w:color="auto"/>
        <w:left w:val="none" w:sz="0" w:space="0" w:color="auto"/>
        <w:bottom w:val="none" w:sz="0" w:space="0" w:color="auto"/>
        <w:right w:val="none" w:sz="0" w:space="0" w:color="auto"/>
      </w:divBdr>
    </w:div>
    <w:div w:id="277879914">
      <w:bodyDiv w:val="1"/>
      <w:marLeft w:val="0"/>
      <w:marRight w:val="0"/>
      <w:marTop w:val="0"/>
      <w:marBottom w:val="0"/>
      <w:divBdr>
        <w:top w:val="none" w:sz="0" w:space="0" w:color="auto"/>
        <w:left w:val="none" w:sz="0" w:space="0" w:color="auto"/>
        <w:bottom w:val="none" w:sz="0" w:space="0" w:color="auto"/>
        <w:right w:val="none" w:sz="0" w:space="0" w:color="auto"/>
      </w:divBdr>
    </w:div>
    <w:div w:id="484006279">
      <w:bodyDiv w:val="1"/>
      <w:marLeft w:val="0"/>
      <w:marRight w:val="0"/>
      <w:marTop w:val="0"/>
      <w:marBottom w:val="0"/>
      <w:divBdr>
        <w:top w:val="none" w:sz="0" w:space="0" w:color="auto"/>
        <w:left w:val="none" w:sz="0" w:space="0" w:color="auto"/>
        <w:bottom w:val="none" w:sz="0" w:space="0" w:color="auto"/>
        <w:right w:val="none" w:sz="0" w:space="0" w:color="auto"/>
      </w:divBdr>
    </w:div>
    <w:div w:id="522212890">
      <w:bodyDiv w:val="1"/>
      <w:marLeft w:val="0"/>
      <w:marRight w:val="0"/>
      <w:marTop w:val="0"/>
      <w:marBottom w:val="0"/>
      <w:divBdr>
        <w:top w:val="none" w:sz="0" w:space="0" w:color="auto"/>
        <w:left w:val="none" w:sz="0" w:space="0" w:color="auto"/>
        <w:bottom w:val="none" w:sz="0" w:space="0" w:color="auto"/>
        <w:right w:val="none" w:sz="0" w:space="0" w:color="auto"/>
      </w:divBdr>
    </w:div>
    <w:div w:id="558175925">
      <w:bodyDiv w:val="1"/>
      <w:marLeft w:val="0"/>
      <w:marRight w:val="0"/>
      <w:marTop w:val="0"/>
      <w:marBottom w:val="0"/>
      <w:divBdr>
        <w:top w:val="none" w:sz="0" w:space="0" w:color="auto"/>
        <w:left w:val="none" w:sz="0" w:space="0" w:color="auto"/>
        <w:bottom w:val="none" w:sz="0" w:space="0" w:color="auto"/>
        <w:right w:val="none" w:sz="0" w:space="0" w:color="auto"/>
      </w:divBdr>
    </w:div>
    <w:div w:id="639654155">
      <w:bodyDiv w:val="1"/>
      <w:marLeft w:val="0"/>
      <w:marRight w:val="0"/>
      <w:marTop w:val="0"/>
      <w:marBottom w:val="0"/>
      <w:divBdr>
        <w:top w:val="none" w:sz="0" w:space="0" w:color="auto"/>
        <w:left w:val="none" w:sz="0" w:space="0" w:color="auto"/>
        <w:bottom w:val="none" w:sz="0" w:space="0" w:color="auto"/>
        <w:right w:val="none" w:sz="0" w:space="0" w:color="auto"/>
      </w:divBdr>
    </w:div>
    <w:div w:id="669016997">
      <w:bodyDiv w:val="1"/>
      <w:marLeft w:val="0"/>
      <w:marRight w:val="0"/>
      <w:marTop w:val="0"/>
      <w:marBottom w:val="0"/>
      <w:divBdr>
        <w:top w:val="none" w:sz="0" w:space="0" w:color="auto"/>
        <w:left w:val="none" w:sz="0" w:space="0" w:color="auto"/>
        <w:bottom w:val="none" w:sz="0" w:space="0" w:color="auto"/>
        <w:right w:val="none" w:sz="0" w:space="0" w:color="auto"/>
      </w:divBdr>
    </w:div>
    <w:div w:id="719285837">
      <w:bodyDiv w:val="1"/>
      <w:marLeft w:val="0"/>
      <w:marRight w:val="0"/>
      <w:marTop w:val="0"/>
      <w:marBottom w:val="0"/>
      <w:divBdr>
        <w:top w:val="none" w:sz="0" w:space="0" w:color="auto"/>
        <w:left w:val="none" w:sz="0" w:space="0" w:color="auto"/>
        <w:bottom w:val="none" w:sz="0" w:space="0" w:color="auto"/>
        <w:right w:val="none" w:sz="0" w:space="0" w:color="auto"/>
      </w:divBdr>
    </w:div>
    <w:div w:id="822084932">
      <w:bodyDiv w:val="1"/>
      <w:marLeft w:val="0"/>
      <w:marRight w:val="0"/>
      <w:marTop w:val="0"/>
      <w:marBottom w:val="0"/>
      <w:divBdr>
        <w:top w:val="none" w:sz="0" w:space="0" w:color="auto"/>
        <w:left w:val="none" w:sz="0" w:space="0" w:color="auto"/>
        <w:bottom w:val="none" w:sz="0" w:space="0" w:color="auto"/>
        <w:right w:val="none" w:sz="0" w:space="0" w:color="auto"/>
      </w:divBdr>
    </w:div>
    <w:div w:id="842014082">
      <w:bodyDiv w:val="1"/>
      <w:marLeft w:val="0"/>
      <w:marRight w:val="0"/>
      <w:marTop w:val="0"/>
      <w:marBottom w:val="0"/>
      <w:divBdr>
        <w:top w:val="none" w:sz="0" w:space="0" w:color="auto"/>
        <w:left w:val="none" w:sz="0" w:space="0" w:color="auto"/>
        <w:bottom w:val="none" w:sz="0" w:space="0" w:color="auto"/>
        <w:right w:val="none" w:sz="0" w:space="0" w:color="auto"/>
      </w:divBdr>
    </w:div>
    <w:div w:id="845752666">
      <w:bodyDiv w:val="1"/>
      <w:marLeft w:val="0"/>
      <w:marRight w:val="0"/>
      <w:marTop w:val="0"/>
      <w:marBottom w:val="0"/>
      <w:divBdr>
        <w:top w:val="none" w:sz="0" w:space="0" w:color="auto"/>
        <w:left w:val="none" w:sz="0" w:space="0" w:color="auto"/>
        <w:bottom w:val="none" w:sz="0" w:space="0" w:color="auto"/>
        <w:right w:val="none" w:sz="0" w:space="0" w:color="auto"/>
      </w:divBdr>
    </w:div>
    <w:div w:id="879634669">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900755723">
      <w:bodyDiv w:val="1"/>
      <w:marLeft w:val="0"/>
      <w:marRight w:val="0"/>
      <w:marTop w:val="0"/>
      <w:marBottom w:val="0"/>
      <w:divBdr>
        <w:top w:val="none" w:sz="0" w:space="0" w:color="auto"/>
        <w:left w:val="none" w:sz="0" w:space="0" w:color="auto"/>
        <w:bottom w:val="none" w:sz="0" w:space="0" w:color="auto"/>
        <w:right w:val="none" w:sz="0" w:space="0" w:color="auto"/>
      </w:divBdr>
    </w:div>
    <w:div w:id="902059490">
      <w:bodyDiv w:val="1"/>
      <w:marLeft w:val="0"/>
      <w:marRight w:val="0"/>
      <w:marTop w:val="0"/>
      <w:marBottom w:val="0"/>
      <w:divBdr>
        <w:top w:val="none" w:sz="0" w:space="0" w:color="auto"/>
        <w:left w:val="none" w:sz="0" w:space="0" w:color="auto"/>
        <w:bottom w:val="none" w:sz="0" w:space="0" w:color="auto"/>
        <w:right w:val="none" w:sz="0" w:space="0" w:color="auto"/>
      </w:divBdr>
    </w:div>
    <w:div w:id="934674730">
      <w:bodyDiv w:val="1"/>
      <w:marLeft w:val="0"/>
      <w:marRight w:val="0"/>
      <w:marTop w:val="0"/>
      <w:marBottom w:val="0"/>
      <w:divBdr>
        <w:top w:val="none" w:sz="0" w:space="0" w:color="auto"/>
        <w:left w:val="none" w:sz="0" w:space="0" w:color="auto"/>
        <w:bottom w:val="none" w:sz="0" w:space="0" w:color="auto"/>
        <w:right w:val="none" w:sz="0" w:space="0" w:color="auto"/>
      </w:divBdr>
    </w:div>
    <w:div w:id="1002274783">
      <w:bodyDiv w:val="1"/>
      <w:marLeft w:val="0"/>
      <w:marRight w:val="0"/>
      <w:marTop w:val="0"/>
      <w:marBottom w:val="0"/>
      <w:divBdr>
        <w:top w:val="none" w:sz="0" w:space="0" w:color="auto"/>
        <w:left w:val="none" w:sz="0" w:space="0" w:color="auto"/>
        <w:bottom w:val="none" w:sz="0" w:space="0" w:color="auto"/>
        <w:right w:val="none" w:sz="0" w:space="0" w:color="auto"/>
      </w:divBdr>
    </w:div>
    <w:div w:id="1236628369">
      <w:bodyDiv w:val="1"/>
      <w:marLeft w:val="0"/>
      <w:marRight w:val="0"/>
      <w:marTop w:val="0"/>
      <w:marBottom w:val="0"/>
      <w:divBdr>
        <w:top w:val="none" w:sz="0" w:space="0" w:color="auto"/>
        <w:left w:val="none" w:sz="0" w:space="0" w:color="auto"/>
        <w:bottom w:val="none" w:sz="0" w:space="0" w:color="auto"/>
        <w:right w:val="none" w:sz="0" w:space="0" w:color="auto"/>
      </w:divBdr>
    </w:div>
    <w:div w:id="1243175757">
      <w:bodyDiv w:val="1"/>
      <w:marLeft w:val="0"/>
      <w:marRight w:val="0"/>
      <w:marTop w:val="0"/>
      <w:marBottom w:val="0"/>
      <w:divBdr>
        <w:top w:val="none" w:sz="0" w:space="0" w:color="auto"/>
        <w:left w:val="none" w:sz="0" w:space="0" w:color="auto"/>
        <w:bottom w:val="none" w:sz="0" w:space="0" w:color="auto"/>
        <w:right w:val="none" w:sz="0" w:space="0" w:color="auto"/>
      </w:divBdr>
    </w:div>
    <w:div w:id="1251625638">
      <w:bodyDiv w:val="1"/>
      <w:marLeft w:val="0"/>
      <w:marRight w:val="0"/>
      <w:marTop w:val="0"/>
      <w:marBottom w:val="0"/>
      <w:divBdr>
        <w:top w:val="none" w:sz="0" w:space="0" w:color="auto"/>
        <w:left w:val="none" w:sz="0" w:space="0" w:color="auto"/>
        <w:bottom w:val="none" w:sz="0" w:space="0" w:color="auto"/>
        <w:right w:val="none" w:sz="0" w:space="0" w:color="auto"/>
      </w:divBdr>
    </w:div>
    <w:div w:id="1274047978">
      <w:bodyDiv w:val="1"/>
      <w:marLeft w:val="0"/>
      <w:marRight w:val="0"/>
      <w:marTop w:val="0"/>
      <w:marBottom w:val="0"/>
      <w:divBdr>
        <w:top w:val="none" w:sz="0" w:space="0" w:color="auto"/>
        <w:left w:val="none" w:sz="0" w:space="0" w:color="auto"/>
        <w:bottom w:val="none" w:sz="0" w:space="0" w:color="auto"/>
        <w:right w:val="none" w:sz="0" w:space="0" w:color="auto"/>
      </w:divBdr>
    </w:div>
    <w:div w:id="1278175048">
      <w:bodyDiv w:val="1"/>
      <w:marLeft w:val="0"/>
      <w:marRight w:val="0"/>
      <w:marTop w:val="0"/>
      <w:marBottom w:val="0"/>
      <w:divBdr>
        <w:top w:val="none" w:sz="0" w:space="0" w:color="auto"/>
        <w:left w:val="none" w:sz="0" w:space="0" w:color="auto"/>
        <w:bottom w:val="none" w:sz="0" w:space="0" w:color="auto"/>
        <w:right w:val="none" w:sz="0" w:space="0" w:color="auto"/>
      </w:divBdr>
    </w:div>
    <w:div w:id="1451783875">
      <w:bodyDiv w:val="1"/>
      <w:marLeft w:val="0"/>
      <w:marRight w:val="0"/>
      <w:marTop w:val="0"/>
      <w:marBottom w:val="0"/>
      <w:divBdr>
        <w:top w:val="none" w:sz="0" w:space="0" w:color="auto"/>
        <w:left w:val="none" w:sz="0" w:space="0" w:color="auto"/>
        <w:bottom w:val="none" w:sz="0" w:space="0" w:color="auto"/>
        <w:right w:val="none" w:sz="0" w:space="0" w:color="auto"/>
      </w:divBdr>
    </w:div>
    <w:div w:id="1467821983">
      <w:bodyDiv w:val="1"/>
      <w:marLeft w:val="0"/>
      <w:marRight w:val="0"/>
      <w:marTop w:val="0"/>
      <w:marBottom w:val="0"/>
      <w:divBdr>
        <w:top w:val="none" w:sz="0" w:space="0" w:color="auto"/>
        <w:left w:val="none" w:sz="0" w:space="0" w:color="auto"/>
        <w:bottom w:val="none" w:sz="0" w:space="0" w:color="auto"/>
        <w:right w:val="none" w:sz="0" w:space="0" w:color="auto"/>
      </w:divBdr>
    </w:div>
    <w:div w:id="1506894949">
      <w:bodyDiv w:val="1"/>
      <w:marLeft w:val="0"/>
      <w:marRight w:val="0"/>
      <w:marTop w:val="0"/>
      <w:marBottom w:val="0"/>
      <w:divBdr>
        <w:top w:val="none" w:sz="0" w:space="0" w:color="auto"/>
        <w:left w:val="none" w:sz="0" w:space="0" w:color="auto"/>
        <w:bottom w:val="none" w:sz="0" w:space="0" w:color="auto"/>
        <w:right w:val="none" w:sz="0" w:space="0" w:color="auto"/>
      </w:divBdr>
    </w:div>
    <w:div w:id="1537892865">
      <w:bodyDiv w:val="1"/>
      <w:marLeft w:val="0"/>
      <w:marRight w:val="0"/>
      <w:marTop w:val="0"/>
      <w:marBottom w:val="0"/>
      <w:divBdr>
        <w:top w:val="none" w:sz="0" w:space="0" w:color="auto"/>
        <w:left w:val="none" w:sz="0" w:space="0" w:color="auto"/>
        <w:bottom w:val="none" w:sz="0" w:space="0" w:color="auto"/>
        <w:right w:val="none" w:sz="0" w:space="0" w:color="auto"/>
      </w:divBdr>
    </w:div>
    <w:div w:id="1541549307">
      <w:bodyDiv w:val="1"/>
      <w:marLeft w:val="0"/>
      <w:marRight w:val="0"/>
      <w:marTop w:val="0"/>
      <w:marBottom w:val="0"/>
      <w:divBdr>
        <w:top w:val="none" w:sz="0" w:space="0" w:color="auto"/>
        <w:left w:val="none" w:sz="0" w:space="0" w:color="auto"/>
        <w:bottom w:val="none" w:sz="0" w:space="0" w:color="auto"/>
        <w:right w:val="none" w:sz="0" w:space="0" w:color="auto"/>
      </w:divBdr>
    </w:div>
    <w:div w:id="1578401523">
      <w:bodyDiv w:val="1"/>
      <w:marLeft w:val="0"/>
      <w:marRight w:val="0"/>
      <w:marTop w:val="0"/>
      <w:marBottom w:val="0"/>
      <w:divBdr>
        <w:top w:val="none" w:sz="0" w:space="0" w:color="auto"/>
        <w:left w:val="none" w:sz="0" w:space="0" w:color="auto"/>
        <w:bottom w:val="none" w:sz="0" w:space="0" w:color="auto"/>
        <w:right w:val="none" w:sz="0" w:space="0" w:color="auto"/>
      </w:divBdr>
    </w:div>
    <w:div w:id="1585724184">
      <w:bodyDiv w:val="1"/>
      <w:marLeft w:val="0"/>
      <w:marRight w:val="0"/>
      <w:marTop w:val="0"/>
      <w:marBottom w:val="0"/>
      <w:divBdr>
        <w:top w:val="none" w:sz="0" w:space="0" w:color="auto"/>
        <w:left w:val="none" w:sz="0" w:space="0" w:color="auto"/>
        <w:bottom w:val="none" w:sz="0" w:space="0" w:color="auto"/>
        <w:right w:val="none" w:sz="0" w:space="0" w:color="auto"/>
      </w:divBdr>
    </w:div>
    <w:div w:id="1687175954">
      <w:bodyDiv w:val="1"/>
      <w:marLeft w:val="0"/>
      <w:marRight w:val="0"/>
      <w:marTop w:val="0"/>
      <w:marBottom w:val="0"/>
      <w:divBdr>
        <w:top w:val="none" w:sz="0" w:space="0" w:color="auto"/>
        <w:left w:val="none" w:sz="0" w:space="0" w:color="auto"/>
        <w:bottom w:val="none" w:sz="0" w:space="0" w:color="auto"/>
        <w:right w:val="none" w:sz="0" w:space="0" w:color="auto"/>
      </w:divBdr>
    </w:div>
    <w:div w:id="1713339673">
      <w:bodyDiv w:val="1"/>
      <w:marLeft w:val="0"/>
      <w:marRight w:val="0"/>
      <w:marTop w:val="0"/>
      <w:marBottom w:val="0"/>
      <w:divBdr>
        <w:top w:val="none" w:sz="0" w:space="0" w:color="auto"/>
        <w:left w:val="none" w:sz="0" w:space="0" w:color="auto"/>
        <w:bottom w:val="none" w:sz="0" w:space="0" w:color="auto"/>
        <w:right w:val="none" w:sz="0" w:space="0" w:color="auto"/>
      </w:divBdr>
    </w:div>
    <w:div w:id="1760518521">
      <w:bodyDiv w:val="1"/>
      <w:marLeft w:val="0"/>
      <w:marRight w:val="0"/>
      <w:marTop w:val="0"/>
      <w:marBottom w:val="0"/>
      <w:divBdr>
        <w:top w:val="none" w:sz="0" w:space="0" w:color="auto"/>
        <w:left w:val="none" w:sz="0" w:space="0" w:color="auto"/>
        <w:bottom w:val="none" w:sz="0" w:space="0" w:color="auto"/>
        <w:right w:val="none" w:sz="0" w:space="0" w:color="auto"/>
      </w:divBdr>
    </w:div>
    <w:div w:id="1858960529">
      <w:bodyDiv w:val="1"/>
      <w:marLeft w:val="0"/>
      <w:marRight w:val="0"/>
      <w:marTop w:val="0"/>
      <w:marBottom w:val="0"/>
      <w:divBdr>
        <w:top w:val="none" w:sz="0" w:space="0" w:color="auto"/>
        <w:left w:val="none" w:sz="0" w:space="0" w:color="auto"/>
        <w:bottom w:val="none" w:sz="0" w:space="0" w:color="auto"/>
        <w:right w:val="none" w:sz="0" w:space="0" w:color="auto"/>
      </w:divBdr>
    </w:div>
    <w:div w:id="1965111596">
      <w:bodyDiv w:val="1"/>
      <w:marLeft w:val="0"/>
      <w:marRight w:val="0"/>
      <w:marTop w:val="0"/>
      <w:marBottom w:val="0"/>
      <w:divBdr>
        <w:top w:val="none" w:sz="0" w:space="0" w:color="auto"/>
        <w:left w:val="none" w:sz="0" w:space="0" w:color="auto"/>
        <w:bottom w:val="none" w:sz="0" w:space="0" w:color="auto"/>
        <w:right w:val="none" w:sz="0" w:space="0" w:color="auto"/>
      </w:divBdr>
    </w:div>
    <w:div w:id="1995598159">
      <w:bodyDiv w:val="1"/>
      <w:marLeft w:val="0"/>
      <w:marRight w:val="0"/>
      <w:marTop w:val="0"/>
      <w:marBottom w:val="0"/>
      <w:divBdr>
        <w:top w:val="none" w:sz="0" w:space="0" w:color="auto"/>
        <w:left w:val="none" w:sz="0" w:space="0" w:color="auto"/>
        <w:bottom w:val="none" w:sz="0" w:space="0" w:color="auto"/>
        <w:right w:val="none" w:sz="0" w:space="0" w:color="auto"/>
      </w:divBdr>
    </w:div>
    <w:div w:id="2073848903">
      <w:bodyDiv w:val="1"/>
      <w:marLeft w:val="0"/>
      <w:marRight w:val="0"/>
      <w:marTop w:val="0"/>
      <w:marBottom w:val="0"/>
      <w:divBdr>
        <w:top w:val="none" w:sz="0" w:space="0" w:color="auto"/>
        <w:left w:val="none" w:sz="0" w:space="0" w:color="auto"/>
        <w:bottom w:val="none" w:sz="0" w:space="0" w:color="auto"/>
        <w:right w:val="none" w:sz="0" w:space="0" w:color="auto"/>
      </w:divBdr>
    </w:div>
    <w:div w:id="2108574246">
      <w:bodyDiv w:val="1"/>
      <w:marLeft w:val="0"/>
      <w:marRight w:val="0"/>
      <w:marTop w:val="0"/>
      <w:marBottom w:val="0"/>
      <w:divBdr>
        <w:top w:val="none" w:sz="0" w:space="0" w:color="auto"/>
        <w:left w:val="none" w:sz="0" w:space="0" w:color="auto"/>
        <w:bottom w:val="none" w:sz="0" w:space="0" w:color="auto"/>
        <w:right w:val="none" w:sz="0" w:space="0" w:color="auto"/>
      </w:divBdr>
    </w:div>
    <w:div w:id="21455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17A6E"/>
    <w:rsid w:val="0008157A"/>
    <w:rsid w:val="000C42AD"/>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524360"/>
    <w:rsid w:val="00534C2E"/>
    <w:rsid w:val="0057204E"/>
    <w:rsid w:val="006F111B"/>
    <w:rsid w:val="006F23CA"/>
    <w:rsid w:val="00775F89"/>
    <w:rsid w:val="0079719D"/>
    <w:rsid w:val="007E07DC"/>
    <w:rsid w:val="00811F99"/>
    <w:rsid w:val="00813182"/>
    <w:rsid w:val="008827F6"/>
    <w:rsid w:val="00892E65"/>
    <w:rsid w:val="008A4916"/>
    <w:rsid w:val="008A6269"/>
    <w:rsid w:val="00954682"/>
    <w:rsid w:val="00A131CA"/>
    <w:rsid w:val="00AA6209"/>
    <w:rsid w:val="00AB6DBC"/>
    <w:rsid w:val="00B14680"/>
    <w:rsid w:val="00B9163B"/>
    <w:rsid w:val="00BB4061"/>
    <w:rsid w:val="00BC3E17"/>
    <w:rsid w:val="00C07A82"/>
    <w:rsid w:val="00C07FED"/>
    <w:rsid w:val="00CD2717"/>
    <w:rsid w:val="00D1270D"/>
    <w:rsid w:val="00D61462"/>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933D90-F6DC-4682-B3AB-46D952DE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3420</Words>
  <Characters>19494</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Brassington, Grace</cp:lastModifiedBy>
  <cp:revision>2</cp:revision>
  <cp:lastPrinted>2020-02-24T01:19:00Z</cp:lastPrinted>
  <dcterms:created xsi:type="dcterms:W3CDTF">2020-07-27T06:06:00Z</dcterms:created>
  <dcterms:modified xsi:type="dcterms:W3CDTF">2020-07-27T06:06:00Z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