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9E06" w14:textId="77777777" w:rsidR="002A1E75" w:rsidRDefault="008D7846">
      <w:pPr>
        <w:widowControl w:val="0"/>
        <w:pBdr>
          <w:top w:val="nil"/>
          <w:left w:val="nil"/>
          <w:bottom w:val="nil"/>
          <w:right w:val="nil"/>
          <w:between w:val="nil"/>
        </w:pBdr>
        <w:spacing w:after="120" w:line="240" w:lineRule="auto"/>
        <w:rPr>
          <w:color w:val="000000"/>
        </w:rPr>
      </w:pPr>
      <w:r>
        <w:rPr>
          <w:noProof/>
          <w:sz w:val="10"/>
          <w:szCs w:val="10"/>
        </w:rPr>
        <w:drawing>
          <wp:anchor distT="0" distB="0" distL="114300" distR="114300" simplePos="0" relativeHeight="251658240" behindDoc="1" locked="0" layoutInCell="1" allowOverlap="1" wp14:anchorId="65504FE8" wp14:editId="55166623">
            <wp:simplePos x="0" y="0"/>
            <wp:positionH relativeFrom="column">
              <wp:posOffset>4752975</wp:posOffset>
            </wp:positionH>
            <wp:positionV relativeFrom="paragraph">
              <wp:posOffset>0</wp:posOffset>
            </wp:positionV>
            <wp:extent cx="1375410" cy="694690"/>
            <wp:effectExtent l="0" t="0" r="0" b="0"/>
            <wp:wrapTight wrapText="bothSides">
              <wp:wrapPolygon edited="0">
                <wp:start x="0" y="0"/>
                <wp:lineTo x="0" y="20731"/>
                <wp:lineTo x="21241" y="20731"/>
                <wp:lineTo x="21241" y="0"/>
                <wp:lineTo x="0" y="0"/>
              </wp:wrapPolygon>
            </wp:wrapTight>
            <wp:docPr id="1" name="image2.jpg" descr="ACT Education small line"/>
            <wp:cNvGraphicFramePr/>
            <a:graphic xmlns:a="http://schemas.openxmlformats.org/drawingml/2006/main">
              <a:graphicData uri="http://schemas.openxmlformats.org/drawingml/2006/picture">
                <pic:pic xmlns:pic="http://schemas.openxmlformats.org/drawingml/2006/picture">
                  <pic:nvPicPr>
                    <pic:cNvPr id="0" name="image2.jpg" descr="ACT Education small line"/>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375410" cy="694690"/>
                    </a:xfrm>
                    <a:prstGeom prst="rect">
                      <a:avLst/>
                    </a:prstGeom>
                    <a:ln/>
                  </pic:spPr>
                </pic:pic>
              </a:graphicData>
            </a:graphic>
            <wp14:sizeRelH relativeFrom="page">
              <wp14:pctWidth>0</wp14:pctWidth>
            </wp14:sizeRelH>
            <wp14:sizeRelV relativeFrom="page">
              <wp14:pctHeight>0</wp14:pctHeight>
            </wp14:sizeRelV>
          </wp:anchor>
        </w:drawing>
      </w:r>
    </w:p>
    <w:p w14:paraId="7C4710BD" w14:textId="77777777" w:rsidR="00E01C1B" w:rsidRDefault="00E01C1B">
      <w:pPr>
        <w:widowControl w:val="0"/>
        <w:pBdr>
          <w:top w:val="nil"/>
          <w:left w:val="nil"/>
          <w:bottom w:val="nil"/>
          <w:right w:val="nil"/>
          <w:between w:val="nil"/>
        </w:pBdr>
        <w:spacing w:after="120" w:line="240" w:lineRule="auto"/>
        <w:jc w:val="center"/>
        <w:rPr>
          <w:rFonts w:ascii="Arial" w:eastAsia="Arial" w:hAnsi="Arial" w:cs="Arial"/>
          <w:color w:val="333092"/>
          <w:sz w:val="48"/>
          <w:szCs w:val="48"/>
        </w:rPr>
      </w:pPr>
    </w:p>
    <w:p w14:paraId="4D5A0FAE" w14:textId="77777777" w:rsidR="00E01C1B" w:rsidRDefault="00E01C1B">
      <w:pPr>
        <w:widowControl w:val="0"/>
        <w:pBdr>
          <w:top w:val="nil"/>
          <w:left w:val="nil"/>
          <w:bottom w:val="nil"/>
          <w:right w:val="nil"/>
          <w:between w:val="nil"/>
        </w:pBdr>
        <w:spacing w:after="120" w:line="240" w:lineRule="auto"/>
        <w:jc w:val="center"/>
        <w:rPr>
          <w:rFonts w:ascii="Arial" w:eastAsia="Arial" w:hAnsi="Arial" w:cs="Arial"/>
          <w:color w:val="333092"/>
          <w:sz w:val="48"/>
          <w:szCs w:val="48"/>
        </w:rPr>
      </w:pPr>
    </w:p>
    <w:p w14:paraId="13186B24" w14:textId="77777777" w:rsidR="002A1E75" w:rsidRDefault="00555FF8">
      <w:pPr>
        <w:widowControl w:val="0"/>
        <w:pBdr>
          <w:top w:val="nil"/>
          <w:left w:val="nil"/>
          <w:bottom w:val="nil"/>
          <w:right w:val="nil"/>
          <w:between w:val="nil"/>
        </w:pBdr>
        <w:spacing w:after="120" w:line="240" w:lineRule="auto"/>
        <w:jc w:val="center"/>
        <w:rPr>
          <w:rFonts w:ascii="Arial" w:eastAsia="Arial" w:hAnsi="Arial" w:cs="Arial"/>
          <w:color w:val="333092"/>
          <w:sz w:val="48"/>
          <w:szCs w:val="48"/>
        </w:rPr>
      </w:pPr>
      <w:r>
        <w:rPr>
          <w:rFonts w:ascii="Arial" w:eastAsia="Arial" w:hAnsi="Arial" w:cs="Arial"/>
          <w:color w:val="333092"/>
          <w:sz w:val="48"/>
          <w:szCs w:val="48"/>
        </w:rPr>
        <w:t>Chapman Primary School</w:t>
      </w:r>
    </w:p>
    <w:p w14:paraId="2AD31142" w14:textId="77777777" w:rsidR="002A1E75" w:rsidRDefault="00555FF8">
      <w:pPr>
        <w:pStyle w:val="Subtitle"/>
      </w:pPr>
      <w:r>
        <w:t>Network: South/Weston</w:t>
      </w:r>
    </w:p>
    <w:p w14:paraId="7E49C7E5" w14:textId="1374CCA7" w:rsidR="002A1E75" w:rsidRDefault="00555FF8">
      <w:pPr>
        <w:pStyle w:val="Title"/>
      </w:pPr>
      <w:bookmarkStart w:id="0" w:name="_gjdgxs" w:colFirst="0" w:colLast="0"/>
      <w:bookmarkEnd w:id="0"/>
      <w:r>
        <w:t>School Improvement Plan 202</w:t>
      </w:r>
      <w:r w:rsidR="00F45880">
        <w:t>2</w:t>
      </w:r>
      <w:r>
        <w:t>-2024</w:t>
      </w:r>
    </w:p>
    <w:p w14:paraId="6F86A1DC" w14:textId="77777777" w:rsidR="002A1E75" w:rsidRDefault="002A1E75">
      <w:pPr>
        <w:widowControl w:val="0"/>
        <w:pBdr>
          <w:top w:val="nil"/>
          <w:left w:val="nil"/>
          <w:bottom w:val="nil"/>
          <w:right w:val="nil"/>
          <w:between w:val="nil"/>
        </w:pBdr>
        <w:spacing w:after="120" w:line="240" w:lineRule="auto"/>
        <w:rPr>
          <w:color w:val="000000"/>
        </w:rPr>
      </w:pPr>
    </w:p>
    <w:p w14:paraId="1AFC76ED" w14:textId="77777777" w:rsidR="002A1E75" w:rsidRDefault="002A1E75">
      <w:pPr>
        <w:widowControl w:val="0"/>
        <w:pBdr>
          <w:top w:val="nil"/>
          <w:left w:val="nil"/>
          <w:bottom w:val="nil"/>
          <w:right w:val="nil"/>
          <w:between w:val="nil"/>
        </w:pBdr>
        <w:spacing w:after="120" w:line="240" w:lineRule="auto"/>
        <w:rPr>
          <w:color w:val="000000"/>
        </w:rPr>
      </w:pPr>
    </w:p>
    <w:p w14:paraId="626B1B44" w14:textId="77777777" w:rsidR="002A1E75" w:rsidRDefault="008D7846">
      <w:pPr>
        <w:tabs>
          <w:tab w:val="center" w:pos="4513"/>
          <w:tab w:val="right" w:pos="9026"/>
        </w:tabs>
        <w:spacing w:after="120" w:line="240" w:lineRule="auto"/>
        <w:jc w:val="right"/>
        <w:rPr>
          <w:color w:val="000000"/>
        </w:rPr>
        <w:sectPr w:rsidR="002A1E75" w:rsidSect="00E01C1B">
          <w:headerReference w:type="default" r:id="rId9"/>
          <w:pgSz w:w="11906" w:h="16838"/>
          <w:pgMar w:top="1276" w:right="1440" w:bottom="1440" w:left="1440" w:header="708" w:footer="708" w:gutter="0"/>
          <w:pgNumType w:start="1"/>
          <w:cols w:space="720" w:equalWidth="0">
            <w:col w:w="9360"/>
          </w:cols>
        </w:sectPr>
      </w:pPr>
      <w:r>
        <w:rPr>
          <w:rFonts w:eastAsia="Times New Roman"/>
          <w:noProof/>
        </w:rPr>
        <w:drawing>
          <wp:anchor distT="0" distB="0" distL="114300" distR="114300" simplePos="0" relativeHeight="251659264" behindDoc="1" locked="0" layoutInCell="1" allowOverlap="1" wp14:anchorId="57592F9E" wp14:editId="1384B79D">
            <wp:simplePos x="0" y="0"/>
            <wp:positionH relativeFrom="margin">
              <wp:align>center</wp:align>
            </wp:positionH>
            <wp:positionV relativeFrom="paragraph">
              <wp:posOffset>516890</wp:posOffset>
            </wp:positionV>
            <wp:extent cx="3019425" cy="3019425"/>
            <wp:effectExtent l="0" t="0" r="9525" b="9525"/>
            <wp:wrapTight wrapText="bothSides">
              <wp:wrapPolygon edited="0">
                <wp:start x="0" y="0"/>
                <wp:lineTo x="0" y="21532"/>
                <wp:lineTo x="21532" y="21532"/>
                <wp:lineTo x="21532" y="0"/>
                <wp:lineTo x="0" y="0"/>
              </wp:wrapPolygon>
            </wp:wrapTight>
            <wp:docPr id="2" name="Picture 2" descr="cid:980c85bd-6db0-4aa0-9c19-b596e5dd3a43@actedu.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80c85bd-6db0-4aa0-9c19-b596e5dd3a43@actedu.net.au"/>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1F03F" w14:textId="77777777" w:rsidR="002A1E75" w:rsidRDefault="00555FF8">
      <w:pPr>
        <w:pStyle w:val="Heading1"/>
      </w:pPr>
      <w:r>
        <w:lastRenderedPageBreak/>
        <w:t>The purpose of school improvement planning</w:t>
      </w:r>
    </w:p>
    <w:p w14:paraId="5F6A73FB" w14:textId="77777777" w:rsidR="002A1E75" w:rsidRDefault="00555FF8">
      <w:pPr>
        <w:widowControl w:val="0"/>
        <w:pBdr>
          <w:top w:val="nil"/>
          <w:left w:val="nil"/>
          <w:bottom w:val="nil"/>
          <w:right w:val="nil"/>
          <w:between w:val="nil"/>
        </w:pBdr>
        <w:spacing w:after="120" w:line="240" w:lineRule="auto"/>
        <w:rPr>
          <w:color w:val="000000"/>
        </w:rPr>
      </w:pPr>
      <w:r>
        <w:rPr>
          <w:color w:val="000000"/>
        </w:rPr>
        <w:t>This plan establishes a strong improvement agenda to be driven by school leaders over the next five years. It was informed by the Directorate’s Strategic Plan and system-level and school-based analysis of multiple sources of evidence. Analysis of these multiple sources of evidence is supported by an annual provision to each school of a data summary as a key enabler of our improvement planning and implementation.</w:t>
      </w:r>
    </w:p>
    <w:p w14:paraId="11F04EE2" w14:textId="77777777" w:rsidR="002A1E75" w:rsidRDefault="00555FF8">
      <w:pPr>
        <w:widowControl w:val="0"/>
        <w:pBdr>
          <w:top w:val="nil"/>
          <w:left w:val="nil"/>
          <w:bottom w:val="nil"/>
          <w:right w:val="nil"/>
          <w:between w:val="nil"/>
        </w:pBdr>
        <w:spacing w:after="120" w:line="240" w:lineRule="auto"/>
        <w:rPr>
          <w:color w:val="000000"/>
        </w:rPr>
      </w:pPr>
      <w:r>
        <w:rPr>
          <w:color w:val="000000"/>
        </w:rPr>
        <w:t>Each school participates in School Review as an integral component of its five-year improvement planning cycle. Review findings support annual improvement planning (Action Plan) and are an important component of Directorate monitoring and support of school improvement. Reviews provide schools with quality and independent feedback, tailored to the school’s context. Each school is reviewed at least every five years, providing valuable opportunities for self-reflection, planning and improvement. The school improvement planning process is below. This representation is used in the footer of all school-based improvement documents to indicate the stage of planning or implementation.</w:t>
      </w:r>
    </w:p>
    <w:p w14:paraId="4B0F00C1" w14:textId="77777777" w:rsidR="002A1E75" w:rsidRDefault="00555FF8">
      <w:pPr>
        <w:widowControl w:val="0"/>
        <w:pBdr>
          <w:top w:val="nil"/>
          <w:left w:val="nil"/>
          <w:bottom w:val="nil"/>
          <w:right w:val="nil"/>
          <w:between w:val="nil"/>
        </w:pBdr>
        <w:spacing w:before="240" w:after="240" w:line="240" w:lineRule="auto"/>
        <w:jc w:val="center"/>
        <w:rPr>
          <w:color w:val="000000"/>
          <w:sz w:val="28"/>
          <w:szCs w:val="28"/>
        </w:rPr>
      </w:pPr>
      <w:bookmarkStart w:id="1" w:name="_30j0zll" w:colFirst="0" w:colLast="0"/>
      <w:bookmarkEnd w:id="1"/>
      <w:r>
        <w:rPr>
          <w:color w:val="000000"/>
          <w:sz w:val="28"/>
          <w:szCs w:val="28"/>
        </w:rPr>
        <w:t xml:space="preserve">Analysis </w:t>
      </w:r>
      <w:r>
        <w:rPr>
          <w:rFonts w:ascii="Wingdings" w:eastAsia="Wingdings" w:hAnsi="Wingdings" w:cs="Wingdings"/>
          <w:color w:val="000000"/>
        </w:rPr>
        <w:t>⇨</w:t>
      </w:r>
      <w:r>
        <w:rPr>
          <w:color w:val="000000"/>
          <w:sz w:val="28"/>
          <w:szCs w:val="28"/>
        </w:rPr>
        <w:t xml:space="preserve"> Priorities </w:t>
      </w:r>
      <w:r>
        <w:rPr>
          <w:rFonts w:ascii="Wingdings" w:eastAsia="Wingdings" w:hAnsi="Wingdings" w:cs="Wingdings"/>
          <w:color w:val="000000"/>
        </w:rPr>
        <w:t>⇨</w:t>
      </w:r>
      <w:r>
        <w:rPr>
          <w:color w:val="000000"/>
          <w:sz w:val="28"/>
          <w:szCs w:val="28"/>
        </w:rPr>
        <w:t xml:space="preserve"> Strategies </w:t>
      </w:r>
      <w:r>
        <w:rPr>
          <w:rFonts w:ascii="Wingdings" w:eastAsia="Wingdings" w:hAnsi="Wingdings" w:cs="Wingdings"/>
          <w:color w:val="000000"/>
        </w:rPr>
        <w:t>⇨</w:t>
      </w:r>
      <w:r>
        <w:rPr>
          <w:color w:val="000000"/>
          <w:sz w:val="28"/>
          <w:szCs w:val="28"/>
        </w:rPr>
        <w:t xml:space="preserve"> Actions </w:t>
      </w:r>
      <w:r>
        <w:rPr>
          <w:rFonts w:ascii="Wingdings" w:eastAsia="Wingdings" w:hAnsi="Wingdings" w:cs="Wingdings"/>
          <w:color w:val="000000"/>
        </w:rPr>
        <w:t>⇨</w:t>
      </w:r>
      <w:r>
        <w:rPr>
          <w:color w:val="000000"/>
          <w:sz w:val="28"/>
          <w:szCs w:val="28"/>
        </w:rPr>
        <w:t xml:space="preserve"> Impact</w:t>
      </w:r>
      <w:r>
        <w:rPr>
          <w:color w:val="000000"/>
        </w:rPr>
        <w:t xml:space="preserve"> (for </w:t>
      </w:r>
      <w:r>
        <w:t>students</w:t>
      </w:r>
      <w:r>
        <w:rPr>
          <w:color w:val="000000"/>
        </w:rPr>
        <w:t>)</w:t>
      </w:r>
    </w:p>
    <w:p w14:paraId="199CBEFD" w14:textId="77777777" w:rsidR="002A1E75" w:rsidRDefault="00555FF8">
      <w:pPr>
        <w:widowControl w:val="0"/>
        <w:pBdr>
          <w:top w:val="nil"/>
          <w:left w:val="nil"/>
          <w:bottom w:val="nil"/>
          <w:right w:val="nil"/>
          <w:between w:val="nil"/>
        </w:pBdr>
        <w:spacing w:after="120" w:line="240" w:lineRule="auto"/>
        <w:rPr>
          <w:color w:val="000000"/>
        </w:rPr>
      </w:pPr>
      <w:r>
        <w:rPr>
          <w:color w:val="000000"/>
        </w:rPr>
        <w:t>Our school improvement planning is grounded in evidence from research and practice and expressed in terms of improvements in measurable student outcomes. Explicit five-year targets for improvement have been set and will give life to monitoring, evaluation and communication of progress to teachers, families and students.</w:t>
      </w:r>
    </w:p>
    <w:p w14:paraId="2D579F57" w14:textId="77777777" w:rsidR="002A1E75" w:rsidRDefault="002A1E75">
      <w:pPr>
        <w:widowControl w:val="0"/>
        <w:pBdr>
          <w:top w:val="nil"/>
          <w:left w:val="nil"/>
          <w:bottom w:val="nil"/>
          <w:right w:val="nil"/>
          <w:between w:val="nil"/>
        </w:pBdr>
        <w:spacing w:after="120" w:line="240" w:lineRule="auto"/>
        <w:rPr>
          <w:color w:val="000000"/>
        </w:rPr>
      </w:pPr>
    </w:p>
    <w:p w14:paraId="1588A5A0" w14:textId="77777777" w:rsidR="002A1E75" w:rsidRDefault="00555FF8">
      <w:pPr>
        <w:pStyle w:val="Heading1"/>
      </w:pPr>
      <w:r>
        <w:t>Our school’s improvement agenda positioned within the Directorate’s Strategic Plan</w:t>
      </w:r>
    </w:p>
    <w:p w14:paraId="36469682" w14:textId="77777777" w:rsidR="002A1E75" w:rsidRDefault="00555FF8">
      <w:pPr>
        <w:pStyle w:val="Heading2"/>
      </w:pPr>
      <w:r>
        <w:t>Vision</w:t>
      </w:r>
    </w:p>
    <w:p w14:paraId="4D08D995" w14:textId="77777777" w:rsidR="002A1E75" w:rsidRDefault="00555FF8">
      <w:pPr>
        <w:pBdr>
          <w:top w:val="nil"/>
          <w:left w:val="nil"/>
          <w:bottom w:val="nil"/>
          <w:right w:val="nil"/>
          <w:between w:val="nil"/>
        </w:pBdr>
        <w:tabs>
          <w:tab w:val="left" w:pos="2268"/>
        </w:tabs>
        <w:ind w:left="2268" w:hanging="2268"/>
        <w:rPr>
          <w:color w:val="1F4E79"/>
        </w:rPr>
      </w:pPr>
      <w:r>
        <w:rPr>
          <w:color w:val="1F4E79"/>
        </w:rPr>
        <w:t>Directorate’s vision:</w:t>
      </w:r>
      <w:r>
        <w:rPr>
          <w:color w:val="1F4E79"/>
        </w:rPr>
        <w:tab/>
        <w:t>We will be a leading learning organisation where people know they matter.</w:t>
      </w:r>
    </w:p>
    <w:p w14:paraId="67901998" w14:textId="77777777" w:rsidR="002A1E75" w:rsidRDefault="00555FF8">
      <w:pPr>
        <w:pBdr>
          <w:top w:val="nil"/>
          <w:left w:val="nil"/>
          <w:bottom w:val="nil"/>
          <w:right w:val="nil"/>
          <w:between w:val="nil"/>
        </w:pBdr>
        <w:tabs>
          <w:tab w:val="left" w:pos="1843"/>
        </w:tabs>
        <w:ind w:left="1843" w:hanging="1843"/>
        <w:rPr>
          <w:color w:val="000000"/>
        </w:rPr>
      </w:pPr>
      <w:r>
        <w:rPr>
          <w:color w:val="000000"/>
        </w:rPr>
        <w:t>School’s vision:</w:t>
      </w:r>
    </w:p>
    <w:p w14:paraId="1E30E493" w14:textId="77777777" w:rsidR="002A1E75" w:rsidRPr="00FF3FE5" w:rsidRDefault="00555FF8" w:rsidP="004E4561">
      <w:pPr>
        <w:pBdr>
          <w:top w:val="nil"/>
          <w:left w:val="nil"/>
          <w:bottom w:val="nil"/>
          <w:right w:val="nil"/>
          <w:between w:val="nil"/>
        </w:pBdr>
        <w:tabs>
          <w:tab w:val="left" w:pos="1843"/>
        </w:tabs>
      </w:pPr>
      <w:r w:rsidRPr="00FF3FE5">
        <w:t>We aim to develop students who demonstrate resilience, respect, integrity and independence; and who are</w:t>
      </w:r>
      <w:r w:rsidR="00FF3FE5">
        <w:t xml:space="preserve"> </w:t>
      </w:r>
      <w:r w:rsidRPr="00FF3FE5">
        <w:t xml:space="preserve">academically and socially prepared for the future. </w:t>
      </w:r>
    </w:p>
    <w:p w14:paraId="54BDA7AE" w14:textId="77777777" w:rsidR="002A1E75" w:rsidRDefault="00555FF8">
      <w:pPr>
        <w:pStyle w:val="Heading2"/>
      </w:pPr>
      <w:r>
        <w:t>Mission</w:t>
      </w:r>
    </w:p>
    <w:p w14:paraId="0AD6949B" w14:textId="77777777" w:rsidR="002A1E75" w:rsidRDefault="00555FF8">
      <w:pPr>
        <w:pBdr>
          <w:top w:val="nil"/>
          <w:left w:val="nil"/>
          <w:bottom w:val="nil"/>
          <w:right w:val="nil"/>
          <w:between w:val="nil"/>
        </w:pBdr>
        <w:tabs>
          <w:tab w:val="left" w:pos="2268"/>
        </w:tabs>
        <w:ind w:left="2268" w:hanging="2268"/>
        <w:rPr>
          <w:color w:val="1F4E79"/>
        </w:rPr>
      </w:pPr>
      <w:r>
        <w:rPr>
          <w:color w:val="1F4E79"/>
        </w:rPr>
        <w:t xml:space="preserve">Directorate’s mission: </w:t>
      </w:r>
      <w:r>
        <w:rPr>
          <w:color w:val="1F4E79"/>
        </w:rPr>
        <w:tab/>
        <w:t>We develop and deliver educational services to empower each child and young person in the ACT to learn for life.</w:t>
      </w:r>
    </w:p>
    <w:p w14:paraId="289F811D" w14:textId="1D14FCCE" w:rsidR="002A1E75" w:rsidRDefault="00555FF8">
      <w:r>
        <w:t xml:space="preserve">School’s mission:     We provide an exciting, innovative and holistic education to develop students who are:  </w:t>
      </w:r>
    </w:p>
    <w:p w14:paraId="0A28F288" w14:textId="77777777" w:rsidR="002A1E75" w:rsidRDefault="00555FF8">
      <w:pPr>
        <w:numPr>
          <w:ilvl w:val="0"/>
          <w:numId w:val="2"/>
        </w:numPr>
        <w:spacing w:before="320" w:after="0"/>
      </w:pPr>
      <w:r>
        <w:t>educationally prepared for the future;</w:t>
      </w:r>
    </w:p>
    <w:p w14:paraId="5FECF956" w14:textId="77777777" w:rsidR="002A1E75" w:rsidRDefault="00555FF8">
      <w:pPr>
        <w:numPr>
          <w:ilvl w:val="0"/>
          <w:numId w:val="2"/>
        </w:numPr>
        <w:spacing w:after="0"/>
      </w:pPr>
      <w:r>
        <w:t>engaged and responsible lifelong learners;</w:t>
      </w:r>
    </w:p>
    <w:p w14:paraId="21263F59" w14:textId="77777777" w:rsidR="002A1E75" w:rsidRDefault="00555FF8">
      <w:pPr>
        <w:numPr>
          <w:ilvl w:val="0"/>
          <w:numId w:val="2"/>
        </w:numPr>
        <w:spacing w:after="0"/>
      </w:pPr>
      <w:r>
        <w:t>literate and numerate;</w:t>
      </w:r>
    </w:p>
    <w:p w14:paraId="5358EA69" w14:textId="77777777" w:rsidR="002A1E75" w:rsidRDefault="00555FF8">
      <w:pPr>
        <w:numPr>
          <w:ilvl w:val="0"/>
          <w:numId w:val="2"/>
        </w:numPr>
        <w:spacing w:after="0"/>
      </w:pPr>
      <w:r>
        <w:t>able to problem solve and think critically and creatively;</w:t>
      </w:r>
    </w:p>
    <w:p w14:paraId="15259703" w14:textId="77777777" w:rsidR="002A1E75" w:rsidRDefault="00555FF8">
      <w:pPr>
        <w:numPr>
          <w:ilvl w:val="0"/>
          <w:numId w:val="2"/>
        </w:numPr>
        <w:spacing w:after="0"/>
      </w:pPr>
      <w:r>
        <w:t>skilled in managing relationships;</w:t>
      </w:r>
    </w:p>
    <w:p w14:paraId="5E1F11E6" w14:textId="77777777" w:rsidR="002A1E75" w:rsidRDefault="00555FF8">
      <w:pPr>
        <w:numPr>
          <w:ilvl w:val="0"/>
          <w:numId w:val="2"/>
        </w:numPr>
        <w:spacing w:after="0"/>
      </w:pPr>
      <w:r>
        <w:t>respectful to self, others and the environment;</w:t>
      </w:r>
    </w:p>
    <w:p w14:paraId="68FE8D27" w14:textId="77777777" w:rsidR="002A1E75" w:rsidRDefault="00555FF8">
      <w:pPr>
        <w:numPr>
          <w:ilvl w:val="0"/>
          <w:numId w:val="2"/>
        </w:numPr>
        <w:spacing w:after="0"/>
      </w:pPr>
      <w:r>
        <w:t>kind, caring and compassionate;</w:t>
      </w:r>
    </w:p>
    <w:p w14:paraId="087A00E4" w14:textId="77777777" w:rsidR="002A1E75" w:rsidRDefault="00555FF8">
      <w:pPr>
        <w:numPr>
          <w:ilvl w:val="0"/>
          <w:numId w:val="2"/>
        </w:numPr>
        <w:spacing w:after="0"/>
      </w:pPr>
      <w:r>
        <w:t>resilient and adaptable;</w:t>
      </w:r>
    </w:p>
    <w:p w14:paraId="4B80D7A3" w14:textId="77777777" w:rsidR="002A1E75" w:rsidRDefault="00555FF8">
      <w:pPr>
        <w:numPr>
          <w:ilvl w:val="0"/>
          <w:numId w:val="2"/>
        </w:numPr>
        <w:spacing w:after="0"/>
      </w:pPr>
      <w:r>
        <w:t>confident, happy and active local and global citizens.</w:t>
      </w:r>
    </w:p>
    <w:p w14:paraId="28DD5385" w14:textId="77777777" w:rsidR="002A1E75" w:rsidRDefault="002A1E75">
      <w:pPr>
        <w:spacing w:after="200" w:line="276" w:lineRule="auto"/>
      </w:pPr>
    </w:p>
    <w:p w14:paraId="4DD9DDD9" w14:textId="77777777" w:rsidR="002A1E75" w:rsidRDefault="00555FF8">
      <w:pPr>
        <w:pStyle w:val="Heading2"/>
      </w:pPr>
      <w:r>
        <w:t>Values</w:t>
      </w:r>
    </w:p>
    <w:p w14:paraId="3A20A114" w14:textId="77777777" w:rsidR="002A1E75" w:rsidRDefault="00555FF8">
      <w:pPr>
        <w:pBdr>
          <w:top w:val="nil"/>
          <w:left w:val="nil"/>
          <w:bottom w:val="nil"/>
          <w:right w:val="nil"/>
          <w:between w:val="nil"/>
        </w:pBdr>
        <w:tabs>
          <w:tab w:val="left" w:pos="2268"/>
        </w:tabs>
        <w:ind w:left="2268" w:hanging="2268"/>
        <w:rPr>
          <w:color w:val="1F4E79"/>
        </w:rPr>
      </w:pPr>
      <w:r>
        <w:rPr>
          <w:color w:val="1F4E79"/>
        </w:rPr>
        <w:t>Directorate’s Values:</w:t>
      </w:r>
      <w:r>
        <w:rPr>
          <w:color w:val="1F4E79"/>
        </w:rPr>
        <w:tab/>
        <w:t>Respect, Integrity, Collaboration, Innovation.</w:t>
      </w:r>
    </w:p>
    <w:p w14:paraId="10D04E8A" w14:textId="7D3A53ED" w:rsidR="002A1E75" w:rsidRDefault="00555FF8">
      <w:pPr>
        <w:pBdr>
          <w:top w:val="nil"/>
          <w:left w:val="nil"/>
          <w:bottom w:val="nil"/>
          <w:right w:val="nil"/>
          <w:between w:val="nil"/>
        </w:pBdr>
        <w:tabs>
          <w:tab w:val="left" w:pos="1843"/>
        </w:tabs>
        <w:ind w:left="1843" w:hanging="1843"/>
        <w:rPr>
          <w:color w:val="000000"/>
        </w:rPr>
      </w:pPr>
      <w:r>
        <w:rPr>
          <w:color w:val="000000"/>
        </w:rPr>
        <w:t xml:space="preserve">School’s values:        </w:t>
      </w:r>
      <w:r>
        <w:rPr>
          <w:b/>
          <w:color w:val="000000"/>
        </w:rPr>
        <w:t>F</w:t>
      </w:r>
      <w:r>
        <w:rPr>
          <w:color w:val="000000"/>
        </w:rPr>
        <w:t xml:space="preserve">riendship, </w:t>
      </w:r>
      <w:r>
        <w:rPr>
          <w:b/>
          <w:color w:val="000000"/>
        </w:rPr>
        <w:t>R</w:t>
      </w:r>
      <w:r>
        <w:rPr>
          <w:color w:val="000000"/>
        </w:rPr>
        <w:t xml:space="preserve">espect, </w:t>
      </w:r>
      <w:r>
        <w:rPr>
          <w:b/>
          <w:color w:val="000000"/>
        </w:rPr>
        <w:t>I</w:t>
      </w:r>
      <w:r>
        <w:rPr>
          <w:color w:val="000000"/>
        </w:rPr>
        <w:t xml:space="preserve">ntegrity, </w:t>
      </w:r>
      <w:r>
        <w:rPr>
          <w:b/>
          <w:color w:val="000000"/>
        </w:rPr>
        <w:t>E</w:t>
      </w:r>
      <w:r>
        <w:rPr>
          <w:color w:val="000000"/>
        </w:rPr>
        <w:t xml:space="preserve">veryone </w:t>
      </w:r>
      <w:r w:rsidR="005623FA">
        <w:rPr>
          <w:color w:val="000000"/>
        </w:rPr>
        <w:t>C</w:t>
      </w:r>
      <w:r>
        <w:rPr>
          <w:color w:val="000000"/>
        </w:rPr>
        <w:t>ooperates,</w:t>
      </w:r>
      <w:r>
        <w:rPr>
          <w:b/>
          <w:color w:val="000000"/>
        </w:rPr>
        <w:t xml:space="preserve"> N</w:t>
      </w:r>
      <w:r>
        <w:rPr>
          <w:color w:val="000000"/>
        </w:rPr>
        <w:t>ever-Give-</w:t>
      </w:r>
      <w:r>
        <w:t>U</w:t>
      </w:r>
      <w:r>
        <w:rPr>
          <w:color w:val="000000"/>
        </w:rPr>
        <w:t xml:space="preserve">p </w:t>
      </w:r>
      <w:r w:rsidR="00017BD8">
        <w:rPr>
          <w:color w:val="000000"/>
        </w:rPr>
        <w:t>Attitude,</w:t>
      </w:r>
      <w:r>
        <w:rPr>
          <w:color w:val="000000"/>
        </w:rPr>
        <w:t xml:space="preserve"> </w:t>
      </w:r>
      <w:r>
        <w:rPr>
          <w:b/>
          <w:color w:val="000000"/>
        </w:rPr>
        <w:t>D</w:t>
      </w:r>
      <w:r>
        <w:rPr>
          <w:color w:val="000000"/>
        </w:rPr>
        <w:t xml:space="preserve">iversity, </w:t>
      </w:r>
      <w:r>
        <w:rPr>
          <w:b/>
          <w:color w:val="000000"/>
        </w:rPr>
        <w:t>S</w:t>
      </w:r>
      <w:r>
        <w:rPr>
          <w:color w:val="000000"/>
        </w:rPr>
        <w:t>upport</w:t>
      </w:r>
      <w:r>
        <w:rPr>
          <w:color w:val="000000"/>
        </w:rPr>
        <w:tab/>
      </w:r>
    </w:p>
    <w:p w14:paraId="2261C88B" w14:textId="77777777" w:rsidR="002A1E75" w:rsidRDefault="00555FF8">
      <w:pPr>
        <w:pStyle w:val="Heading2"/>
        <w:spacing w:before="360"/>
      </w:pPr>
      <w:r>
        <w:t>Education Directorate’s Strategic Goals for 2018-2021</w:t>
      </w:r>
    </w:p>
    <w:p w14:paraId="1C57501E" w14:textId="77777777" w:rsidR="002A1E75" w:rsidRDefault="00555FF8">
      <w:pPr>
        <w:widowControl w:val="0"/>
        <w:numPr>
          <w:ilvl w:val="0"/>
          <w:numId w:val="1"/>
        </w:numPr>
        <w:pBdr>
          <w:top w:val="nil"/>
          <w:left w:val="nil"/>
          <w:bottom w:val="nil"/>
          <w:right w:val="nil"/>
          <w:between w:val="nil"/>
        </w:pBdr>
        <w:tabs>
          <w:tab w:val="left" w:pos="284"/>
        </w:tabs>
        <w:spacing w:after="0" w:line="240" w:lineRule="auto"/>
      </w:pPr>
      <w:r>
        <w:rPr>
          <w:color w:val="000000"/>
        </w:rPr>
        <w:t>Schools where students love to learn</w:t>
      </w:r>
    </w:p>
    <w:p w14:paraId="5CA95DA6" w14:textId="77777777" w:rsidR="002A1E75" w:rsidRDefault="00555FF8">
      <w:pPr>
        <w:widowControl w:val="0"/>
        <w:numPr>
          <w:ilvl w:val="0"/>
          <w:numId w:val="1"/>
        </w:numPr>
        <w:pBdr>
          <w:top w:val="nil"/>
          <w:left w:val="nil"/>
          <w:bottom w:val="nil"/>
          <w:right w:val="nil"/>
          <w:between w:val="nil"/>
        </w:pBdr>
        <w:tabs>
          <w:tab w:val="left" w:pos="284"/>
        </w:tabs>
        <w:spacing w:after="0" w:line="240" w:lineRule="auto"/>
      </w:pPr>
      <w:r>
        <w:rPr>
          <w:color w:val="000000"/>
        </w:rPr>
        <w:t>Investing in early childhood</w:t>
      </w:r>
    </w:p>
    <w:p w14:paraId="687A7F78" w14:textId="77777777" w:rsidR="002A1E75" w:rsidRDefault="00555FF8">
      <w:pPr>
        <w:widowControl w:val="0"/>
        <w:numPr>
          <w:ilvl w:val="0"/>
          <w:numId w:val="1"/>
        </w:numPr>
        <w:pBdr>
          <w:top w:val="nil"/>
          <w:left w:val="nil"/>
          <w:bottom w:val="nil"/>
          <w:right w:val="nil"/>
          <w:between w:val="nil"/>
        </w:pBdr>
        <w:tabs>
          <w:tab w:val="left" w:pos="284"/>
        </w:tabs>
        <w:spacing w:after="0" w:line="240" w:lineRule="auto"/>
      </w:pPr>
      <w:r>
        <w:rPr>
          <w:color w:val="000000"/>
        </w:rPr>
        <w:t>Evidence informed decisions</w:t>
      </w:r>
    </w:p>
    <w:p w14:paraId="3E791A73" w14:textId="77777777" w:rsidR="002A1E75" w:rsidRDefault="00555FF8">
      <w:pPr>
        <w:widowControl w:val="0"/>
        <w:numPr>
          <w:ilvl w:val="0"/>
          <w:numId w:val="1"/>
        </w:numPr>
        <w:pBdr>
          <w:top w:val="nil"/>
          <w:left w:val="nil"/>
          <w:bottom w:val="nil"/>
          <w:right w:val="nil"/>
          <w:between w:val="nil"/>
        </w:pBdr>
        <w:tabs>
          <w:tab w:val="left" w:pos="284"/>
        </w:tabs>
        <w:spacing w:after="0" w:line="240" w:lineRule="auto"/>
      </w:pPr>
      <w:r>
        <w:rPr>
          <w:color w:val="000000"/>
        </w:rPr>
        <w:t>Learning culture</w:t>
      </w:r>
    </w:p>
    <w:p w14:paraId="46F89148" w14:textId="77777777" w:rsidR="002A1E75" w:rsidRDefault="00555FF8">
      <w:pPr>
        <w:widowControl w:val="0"/>
        <w:numPr>
          <w:ilvl w:val="0"/>
          <w:numId w:val="1"/>
        </w:numPr>
        <w:pBdr>
          <w:top w:val="nil"/>
          <w:left w:val="nil"/>
          <w:bottom w:val="nil"/>
          <w:right w:val="nil"/>
          <w:between w:val="nil"/>
        </w:pBdr>
        <w:tabs>
          <w:tab w:val="left" w:pos="284"/>
        </w:tabs>
        <w:spacing w:after="240" w:line="240" w:lineRule="auto"/>
      </w:pPr>
      <w:r>
        <w:rPr>
          <w:color w:val="000000"/>
        </w:rPr>
        <w:t>United leadership team</w:t>
      </w:r>
    </w:p>
    <w:p w14:paraId="48EA5963" w14:textId="7DDC6723" w:rsidR="002A1E75" w:rsidRDefault="00555FF8">
      <w:pPr>
        <w:pStyle w:val="Heading2"/>
      </w:pPr>
      <w:r>
        <w:t>Education Directorate’s Strategic Indicators for 2018-202</w:t>
      </w:r>
      <w:r w:rsidR="00F45880">
        <w:t>2</w:t>
      </w:r>
    </w:p>
    <w:p w14:paraId="617409D3" w14:textId="77777777" w:rsidR="002A1E75" w:rsidRDefault="00555FF8">
      <w:pPr>
        <w:widowControl w:val="0"/>
        <w:numPr>
          <w:ilvl w:val="0"/>
          <w:numId w:val="1"/>
        </w:numPr>
        <w:pBdr>
          <w:top w:val="nil"/>
          <w:left w:val="nil"/>
          <w:bottom w:val="nil"/>
          <w:right w:val="nil"/>
          <w:between w:val="nil"/>
        </w:pBdr>
        <w:tabs>
          <w:tab w:val="left" w:pos="284"/>
        </w:tabs>
        <w:spacing w:after="0" w:line="240" w:lineRule="auto"/>
      </w:pPr>
      <w:bookmarkStart w:id="2" w:name="_1fob9te" w:colFirst="0" w:colLast="0"/>
      <w:bookmarkEnd w:id="2"/>
      <w:r>
        <w:rPr>
          <w:color w:val="000000"/>
        </w:rPr>
        <w:t>To promote greater equity in learning outcomes in and across ACT public schools</w:t>
      </w:r>
    </w:p>
    <w:p w14:paraId="3BA9BBD8" w14:textId="77777777" w:rsidR="002A1E75" w:rsidRDefault="00555FF8">
      <w:pPr>
        <w:widowControl w:val="0"/>
        <w:numPr>
          <w:ilvl w:val="0"/>
          <w:numId w:val="1"/>
        </w:numPr>
        <w:pBdr>
          <w:top w:val="nil"/>
          <w:left w:val="nil"/>
          <w:bottom w:val="nil"/>
          <w:right w:val="nil"/>
          <w:between w:val="nil"/>
        </w:pBdr>
        <w:tabs>
          <w:tab w:val="left" w:pos="284"/>
        </w:tabs>
        <w:spacing w:after="0" w:line="240" w:lineRule="auto"/>
      </w:pPr>
      <w:r>
        <w:rPr>
          <w:color w:val="000000"/>
        </w:rPr>
        <w:t>To facilitate high quality teaching in ACT public schools and strengthen educational outcomes</w:t>
      </w:r>
    </w:p>
    <w:p w14:paraId="79981F4A" w14:textId="77777777" w:rsidR="002A1E75" w:rsidRDefault="00555FF8">
      <w:pPr>
        <w:widowControl w:val="0"/>
        <w:numPr>
          <w:ilvl w:val="0"/>
          <w:numId w:val="1"/>
        </w:numPr>
        <w:pBdr>
          <w:top w:val="nil"/>
          <w:left w:val="nil"/>
          <w:bottom w:val="nil"/>
          <w:right w:val="nil"/>
          <w:between w:val="nil"/>
        </w:pBdr>
        <w:tabs>
          <w:tab w:val="left" w:pos="284"/>
        </w:tabs>
        <w:spacing w:after="240" w:line="240" w:lineRule="auto"/>
      </w:pPr>
      <w:r>
        <w:rPr>
          <w:color w:val="000000"/>
        </w:rPr>
        <w:t>To centre teaching and learning around students as individuals</w:t>
      </w:r>
    </w:p>
    <w:p w14:paraId="5BF54135" w14:textId="77777777" w:rsidR="002A1E75" w:rsidRDefault="00555FF8">
      <w:pPr>
        <w:widowControl w:val="0"/>
        <w:pBdr>
          <w:top w:val="nil"/>
          <w:left w:val="nil"/>
          <w:bottom w:val="nil"/>
          <w:right w:val="nil"/>
          <w:between w:val="nil"/>
        </w:pBdr>
        <w:spacing w:before="240" w:after="240" w:line="240" w:lineRule="auto"/>
        <w:ind w:left="567" w:right="567"/>
        <w:rPr>
          <w:i/>
          <w:color w:val="000000"/>
        </w:rPr>
      </w:pPr>
      <w:r>
        <w:rPr>
          <w:i/>
          <w:color w:val="000000"/>
        </w:rPr>
        <w:t>The Directorate annually publishes progress against its Strategic Indicators. Our school’s contributions to these Strategic Indicators are detailed in our annual Impact Reports.</w:t>
      </w:r>
    </w:p>
    <w:p w14:paraId="6AD37AAC" w14:textId="77777777" w:rsidR="002A1E75" w:rsidRDefault="00555FF8">
      <w:pPr>
        <w:pStyle w:val="Heading2"/>
      </w:pPr>
      <w:r>
        <w:t xml:space="preserve">Multiple sources of evidence </w:t>
      </w:r>
    </w:p>
    <w:p w14:paraId="4E161251" w14:textId="77777777" w:rsidR="002A1E75" w:rsidRDefault="00555FF8">
      <w:pPr>
        <w:widowControl w:val="0"/>
        <w:pBdr>
          <w:top w:val="nil"/>
          <w:left w:val="nil"/>
          <w:bottom w:val="nil"/>
          <w:right w:val="nil"/>
          <w:between w:val="nil"/>
        </w:pBdr>
        <w:spacing w:after="120" w:line="240" w:lineRule="auto"/>
        <w:rPr>
          <w:color w:val="000000"/>
        </w:rPr>
      </w:pPr>
      <w:r>
        <w:rPr>
          <w:color w:val="000000"/>
        </w:rPr>
        <w:t>Evidence informing this School Improvement Plan includes:</w:t>
      </w:r>
    </w:p>
    <w:p w14:paraId="3FC994C1" w14:textId="77777777" w:rsidR="002A1E75" w:rsidRDefault="00555FF8">
      <w:pPr>
        <w:widowControl w:val="0"/>
        <w:numPr>
          <w:ilvl w:val="0"/>
          <w:numId w:val="1"/>
        </w:numPr>
        <w:pBdr>
          <w:top w:val="nil"/>
          <w:left w:val="nil"/>
          <w:bottom w:val="nil"/>
          <w:right w:val="nil"/>
          <w:between w:val="nil"/>
        </w:pBdr>
        <w:tabs>
          <w:tab w:val="left" w:pos="284"/>
        </w:tabs>
        <w:spacing w:after="0" w:line="240" w:lineRule="auto"/>
      </w:pPr>
      <w:r>
        <w:rPr>
          <w:color w:val="000000"/>
        </w:rPr>
        <w:t>analysis of system-level data</w:t>
      </w:r>
    </w:p>
    <w:p w14:paraId="335C7619" w14:textId="2D45E217" w:rsidR="002A1E75" w:rsidRDefault="00555FF8">
      <w:pPr>
        <w:widowControl w:val="0"/>
        <w:numPr>
          <w:ilvl w:val="0"/>
          <w:numId w:val="1"/>
        </w:numPr>
        <w:pBdr>
          <w:top w:val="nil"/>
          <w:left w:val="nil"/>
          <w:bottom w:val="nil"/>
          <w:right w:val="nil"/>
          <w:between w:val="nil"/>
        </w:pBdr>
        <w:tabs>
          <w:tab w:val="left" w:pos="284"/>
        </w:tabs>
        <w:spacing w:after="0" w:line="240" w:lineRule="auto"/>
      </w:pPr>
      <w:r>
        <w:rPr>
          <w:color w:val="000000"/>
        </w:rPr>
        <w:t>analysis of school-</w:t>
      </w:r>
      <w:r>
        <w:rPr>
          <w:color w:val="000000"/>
          <w:highlight w:val="white"/>
        </w:rPr>
        <w:t>based evidence over</w:t>
      </w:r>
      <w:r>
        <w:rPr>
          <w:color w:val="000000"/>
        </w:rPr>
        <w:t xml:space="preserve"> time (past</w:t>
      </w:r>
      <w:r w:rsidR="004E4561">
        <w:rPr>
          <w:color w:val="000000"/>
        </w:rPr>
        <w:t xml:space="preserve"> </w:t>
      </w:r>
      <w:r>
        <w:rPr>
          <w:color w:val="000000"/>
        </w:rPr>
        <w:t>5 years)</w:t>
      </w:r>
    </w:p>
    <w:p w14:paraId="7D2B6995" w14:textId="77777777" w:rsidR="002A1E75" w:rsidRDefault="00555FF8">
      <w:pPr>
        <w:widowControl w:val="0"/>
        <w:numPr>
          <w:ilvl w:val="0"/>
          <w:numId w:val="1"/>
        </w:numPr>
        <w:pBdr>
          <w:top w:val="nil"/>
          <w:left w:val="nil"/>
          <w:bottom w:val="nil"/>
          <w:right w:val="nil"/>
          <w:between w:val="nil"/>
        </w:pBdr>
        <w:tabs>
          <w:tab w:val="left" w:pos="284"/>
        </w:tabs>
        <w:spacing w:after="240" w:line="240" w:lineRule="auto"/>
      </w:pPr>
      <w:r>
        <w:rPr>
          <w:color w:val="000000"/>
        </w:rPr>
        <w:t xml:space="preserve">for schools with a preschool setting, Quality Ratings from assessment against the National Quality </w:t>
      </w:r>
      <w:r w:rsidR="00B43ECA">
        <w:rPr>
          <w:color w:val="000000"/>
        </w:rPr>
        <w:t>Framework. *</w:t>
      </w:r>
    </w:p>
    <w:p w14:paraId="057E646E" w14:textId="77777777" w:rsidR="002A1E75" w:rsidRDefault="00555FF8">
      <w:pPr>
        <w:widowControl w:val="0"/>
        <w:pBdr>
          <w:top w:val="nil"/>
          <w:left w:val="nil"/>
          <w:bottom w:val="nil"/>
          <w:right w:val="nil"/>
          <w:between w:val="nil"/>
        </w:pBdr>
        <w:spacing w:after="120" w:line="240" w:lineRule="auto"/>
        <w:rPr>
          <w:i/>
          <w:color w:val="000000"/>
        </w:rPr>
      </w:pPr>
      <w:r>
        <w:rPr>
          <w:i/>
          <w:color w:val="000000"/>
        </w:rPr>
        <w:t>*For schools with a preschool setting their Quality Improvement Plan (QIP) is revised each year as part of the annual planning process.</w:t>
      </w:r>
    </w:p>
    <w:p w14:paraId="5CDF87A2" w14:textId="77777777" w:rsidR="002A1E75" w:rsidRDefault="002A1E75">
      <w:pPr>
        <w:widowControl w:val="0"/>
        <w:pBdr>
          <w:top w:val="nil"/>
          <w:left w:val="nil"/>
          <w:bottom w:val="nil"/>
          <w:right w:val="nil"/>
          <w:between w:val="nil"/>
        </w:pBdr>
        <w:spacing w:after="120" w:line="240" w:lineRule="auto"/>
        <w:rPr>
          <w:color w:val="000000"/>
        </w:rPr>
      </w:pPr>
    </w:p>
    <w:p w14:paraId="06632A1F" w14:textId="77777777" w:rsidR="002A1E75" w:rsidRDefault="002A1E75">
      <w:pPr>
        <w:widowControl w:val="0"/>
        <w:pBdr>
          <w:top w:val="nil"/>
          <w:left w:val="nil"/>
          <w:bottom w:val="nil"/>
          <w:right w:val="nil"/>
          <w:between w:val="nil"/>
        </w:pBdr>
        <w:spacing w:after="120" w:line="240" w:lineRule="auto"/>
        <w:rPr>
          <w:color w:val="000000"/>
        </w:rPr>
        <w:sectPr w:rsidR="002A1E75">
          <w:headerReference w:type="default" r:id="rId12"/>
          <w:footerReference w:type="default" r:id="rId13"/>
          <w:pgSz w:w="11906" w:h="16838"/>
          <w:pgMar w:top="1440" w:right="1440" w:bottom="1440" w:left="1440" w:header="708" w:footer="708" w:gutter="0"/>
          <w:cols w:space="720" w:equalWidth="0">
            <w:col w:w="9360"/>
          </w:cols>
        </w:sectPr>
      </w:pPr>
    </w:p>
    <w:p w14:paraId="06710D9F" w14:textId="77777777" w:rsidR="00CF0E59" w:rsidRPr="00CF0E59" w:rsidRDefault="00CF0E59" w:rsidP="00CF0E59">
      <w:pPr>
        <w:widowControl w:val="0"/>
        <w:autoSpaceDE w:val="0"/>
        <w:autoSpaceDN w:val="0"/>
        <w:spacing w:after="120" w:line="240" w:lineRule="auto"/>
        <w:rPr>
          <w:rFonts w:ascii="Arial" w:eastAsia="Times New Roman" w:hAnsi="Arial" w:cs="Arial"/>
          <w:sz w:val="24"/>
          <w:szCs w:val="24"/>
          <w:lang w:bidi="en-AU"/>
        </w:rPr>
      </w:pPr>
      <w:bookmarkStart w:id="4" w:name="_Hlk529190617"/>
      <w:r w:rsidRPr="00CF0E59">
        <w:rPr>
          <w:rFonts w:ascii="Arial" w:eastAsia="Times New Roman" w:hAnsi="Arial" w:cs="Arial"/>
          <w:color w:val="1F4E79"/>
          <w:sz w:val="24"/>
          <w:szCs w:val="24"/>
          <w:lang w:bidi="en-AU"/>
        </w:rPr>
        <w:lastRenderedPageBreak/>
        <w:t>Priority 1:</w:t>
      </w:r>
      <w:bookmarkStart w:id="5" w:name="_Hlk527644593"/>
      <w:r w:rsidRPr="00CF0E59">
        <w:rPr>
          <w:rFonts w:ascii="Arial" w:eastAsia="Times New Roman" w:hAnsi="Arial" w:cs="Arial"/>
          <w:color w:val="1F4E79"/>
          <w:sz w:val="24"/>
          <w:szCs w:val="24"/>
          <w:lang w:bidi="en-AU"/>
        </w:rPr>
        <w:t xml:space="preserve"> Improve the rate of growth in writing for all students </w:t>
      </w:r>
      <w:r w:rsidRPr="00CF0E59">
        <w:rPr>
          <w:rFonts w:ascii="Arial" w:eastAsia="Times New Roman" w:hAnsi="Arial" w:cs="Arial"/>
          <w:sz w:val="24"/>
          <w:szCs w:val="24"/>
          <w:lang w:bidi="en-AU"/>
        </w:rPr>
        <w:tab/>
      </w:r>
      <w:bookmarkEnd w:id="5"/>
    </w:p>
    <w:p w14:paraId="3A244CAD" w14:textId="3DD7DEC8" w:rsidR="00CF0E59" w:rsidRDefault="00CF0E59" w:rsidP="00CF0E59">
      <w:pPr>
        <w:widowControl w:val="0"/>
        <w:autoSpaceDE w:val="0"/>
        <w:autoSpaceDN w:val="0"/>
        <w:spacing w:after="120" w:line="240" w:lineRule="auto"/>
        <w:rPr>
          <w:i/>
          <w:lang w:bidi="en-AU"/>
        </w:rPr>
      </w:pPr>
      <w:bookmarkStart w:id="6" w:name="_Hlk527644000"/>
      <w:bookmarkEnd w:id="4"/>
      <w:r w:rsidRPr="00CF0E59">
        <w:rPr>
          <w:i/>
          <w:lang w:bidi="en-AU"/>
        </w:rPr>
        <w:t>The statement below details our vision for how this priority will change the experience of school for our students.</w:t>
      </w:r>
    </w:p>
    <w:p w14:paraId="1D8A726E" w14:textId="77777777" w:rsidR="006962F6" w:rsidRPr="00CF0E59" w:rsidRDefault="006962F6" w:rsidP="00CF0E59">
      <w:pPr>
        <w:widowControl w:val="0"/>
        <w:autoSpaceDE w:val="0"/>
        <w:autoSpaceDN w:val="0"/>
        <w:spacing w:after="120" w:line="240" w:lineRule="auto"/>
        <w:rPr>
          <w:i/>
          <w:lang w:bidi="en-AU"/>
        </w:rPr>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CF0E59" w:rsidRPr="00CF0E59" w14:paraId="5FE3AF9E" w14:textId="77777777" w:rsidTr="00636975">
        <w:trPr>
          <w:trHeight w:val="234"/>
          <w:jc w:val="center"/>
        </w:trPr>
        <w:tc>
          <w:tcPr>
            <w:tcW w:w="9016" w:type="dxa"/>
            <w:shd w:val="clear" w:color="auto" w:fill="auto"/>
            <w:vAlign w:val="center"/>
          </w:tcPr>
          <w:p w14:paraId="1D9E605E" w14:textId="77777777" w:rsidR="00CF0E59" w:rsidRPr="00CF0E59" w:rsidRDefault="00CF0E59" w:rsidP="00CF0E59">
            <w:pPr>
              <w:widowControl w:val="0"/>
              <w:autoSpaceDE w:val="0"/>
              <w:autoSpaceDN w:val="0"/>
              <w:spacing w:after="120"/>
              <w:rPr>
                <w:rFonts w:cs="Calibri"/>
                <w:lang w:bidi="en-AU"/>
              </w:rPr>
            </w:pPr>
            <w:bookmarkStart w:id="7" w:name="_Hlk24543202"/>
            <w:r w:rsidRPr="00CF0E59">
              <w:rPr>
                <w:rFonts w:cs="Calibri"/>
                <w:noProof/>
                <w:lang w:bidi="en-AU"/>
              </w:rPr>
              <w:t>Students will articulate we write for a range of purposes. Effective writers draw on a range of skills while writing: generating ideas for writing, organising ideas so that they are sequenced and coherent, selecting words carefully, writing sentences that make sense, are grammatically correct and flow, apply spelling knowledge, apply punctuation knowledge, editing checking spelling, punctuation and the writing makes sense and revising making changes to the text to improve the content and message.</w:t>
            </w:r>
            <w:bookmarkEnd w:id="7"/>
          </w:p>
        </w:tc>
      </w:tr>
    </w:tbl>
    <w:p w14:paraId="3CD52674" w14:textId="77777777" w:rsidR="00CF0E59" w:rsidRPr="00CF0E59" w:rsidRDefault="00CF0E59" w:rsidP="00CF0E59">
      <w:pPr>
        <w:widowControl w:val="0"/>
        <w:autoSpaceDE w:val="0"/>
        <w:autoSpaceDN w:val="0"/>
        <w:spacing w:after="120" w:line="240" w:lineRule="auto"/>
        <w:rPr>
          <w:rFonts w:ascii="Arial" w:eastAsia="Times New Roman" w:hAnsi="Arial" w:cs="Arial"/>
          <w:color w:val="1F4E79"/>
          <w:sz w:val="24"/>
          <w:szCs w:val="24"/>
          <w:lang w:bidi="en-AU"/>
        </w:rPr>
      </w:pPr>
      <w:bookmarkStart w:id="8" w:name="_Hlk529190336"/>
    </w:p>
    <w:p w14:paraId="5830F2C0" w14:textId="77777777" w:rsidR="00CF0E59" w:rsidRPr="00CF0E59" w:rsidRDefault="00CF0E59" w:rsidP="00CF0E59">
      <w:pPr>
        <w:widowControl w:val="0"/>
        <w:autoSpaceDE w:val="0"/>
        <w:autoSpaceDN w:val="0"/>
        <w:spacing w:after="120" w:line="240" w:lineRule="auto"/>
        <w:rPr>
          <w:rFonts w:ascii="Arial" w:eastAsia="Times New Roman" w:hAnsi="Arial" w:cs="Arial"/>
          <w:color w:val="1F4E79"/>
          <w:sz w:val="24"/>
          <w:szCs w:val="24"/>
          <w:lang w:bidi="en-AU"/>
        </w:rPr>
      </w:pPr>
      <w:r w:rsidRPr="00CF0E59">
        <w:rPr>
          <w:rFonts w:ascii="Arial" w:eastAsia="Times New Roman" w:hAnsi="Arial" w:cs="Arial"/>
          <w:color w:val="1F4E79"/>
          <w:sz w:val="24"/>
          <w:szCs w:val="24"/>
          <w:lang w:bidi="en-AU"/>
        </w:rPr>
        <w:t>Targets/Measures to be achieved by 2024</w:t>
      </w:r>
    </w:p>
    <w:p w14:paraId="68DD9BF2" w14:textId="77777777" w:rsidR="00CF0E59" w:rsidRPr="00CF0E59" w:rsidRDefault="00CF0E59" w:rsidP="00CF0E59">
      <w:pPr>
        <w:widowControl w:val="0"/>
        <w:autoSpaceDE w:val="0"/>
        <w:autoSpaceDN w:val="0"/>
        <w:spacing w:before="120" w:after="0" w:line="240" w:lineRule="auto"/>
        <w:rPr>
          <w:rFonts w:ascii="Arial" w:hAnsi="Arial" w:cs="Arial"/>
          <w:i/>
          <w:color w:val="1F4E79"/>
          <w:lang w:bidi="en-AU"/>
        </w:rPr>
      </w:pPr>
      <w:r w:rsidRPr="00CF0E59">
        <w:rPr>
          <w:rFonts w:ascii="Arial" w:hAnsi="Arial" w:cs="Arial"/>
          <w:i/>
          <w:color w:val="1F4E79"/>
          <w:lang w:bidi="en-AU"/>
        </w:rPr>
        <w:t>Student learning data</w:t>
      </w:r>
    </w:p>
    <w:p w14:paraId="18B477D8" w14:textId="77777777" w:rsidR="00CF0E59" w:rsidRPr="00CF0E59" w:rsidRDefault="00CF0E59" w:rsidP="00CF0E59">
      <w:pPr>
        <w:widowControl w:val="0"/>
        <w:autoSpaceDE w:val="0"/>
        <w:autoSpaceDN w:val="0"/>
        <w:spacing w:after="120" w:line="240" w:lineRule="auto"/>
        <w:contextualSpacing/>
        <w:rPr>
          <w:b/>
          <w:lang w:bidi="en-AU"/>
        </w:rPr>
      </w:pPr>
      <w:r w:rsidRPr="00CF0E59">
        <w:rPr>
          <w:b/>
          <w:lang w:bidi="en-AU"/>
        </w:rPr>
        <w:t>Target or measure:</w:t>
      </w:r>
      <w:r w:rsidRPr="00CF0E59">
        <w:rPr>
          <w:b/>
          <w:color w:val="FF0000"/>
          <w:lang w:bidi="en-AU"/>
        </w:rPr>
        <w:t xml:space="preserve"> </w:t>
      </w:r>
      <w:r w:rsidRPr="00CF0E59">
        <w:rPr>
          <w:color w:val="000000"/>
          <w:lang w:bidi="en-AU"/>
        </w:rPr>
        <w:t>65.3</w:t>
      </w:r>
      <w:r w:rsidRPr="00CF0E59">
        <w:rPr>
          <w:lang w:bidi="en-AU"/>
        </w:rPr>
        <w:t xml:space="preserve">% of our year 5 students will be achieving at/ or above expected growth from year 3 to year 5 in writing. The target was set by considering the gain performance of a sample of ACARA “similar schools”. </w:t>
      </w:r>
    </w:p>
    <w:p w14:paraId="5E6666A5" w14:textId="77777777" w:rsidR="00CF0E59" w:rsidRPr="00CF0E59" w:rsidRDefault="00CF0E59" w:rsidP="00CF0E59">
      <w:pPr>
        <w:widowControl w:val="0"/>
        <w:autoSpaceDE w:val="0"/>
        <w:autoSpaceDN w:val="0"/>
        <w:spacing w:after="120" w:line="240" w:lineRule="auto"/>
        <w:contextualSpacing/>
        <w:rPr>
          <w:lang w:bidi="en-AU"/>
        </w:rPr>
      </w:pPr>
      <w:r w:rsidRPr="00CF0E59">
        <w:rPr>
          <w:b/>
          <w:lang w:bidi="en-AU"/>
        </w:rPr>
        <w:t xml:space="preserve">Source: </w:t>
      </w:r>
      <w:r w:rsidRPr="00CF0E59">
        <w:rPr>
          <w:lang w:bidi="en-AU"/>
        </w:rPr>
        <w:t>NAPLAN growth data as available through SCOUT</w:t>
      </w:r>
    </w:p>
    <w:p w14:paraId="197CA53B" w14:textId="63549C48" w:rsidR="00CF0E59" w:rsidRDefault="00CF0E59" w:rsidP="00CF0E59">
      <w:pPr>
        <w:widowControl w:val="0"/>
        <w:autoSpaceDE w:val="0"/>
        <w:autoSpaceDN w:val="0"/>
        <w:spacing w:after="120" w:line="240" w:lineRule="auto"/>
        <w:contextualSpacing/>
        <w:rPr>
          <w:lang w:bidi="en-AU"/>
        </w:rPr>
      </w:pPr>
      <w:r w:rsidRPr="00CF0E59">
        <w:rPr>
          <w:b/>
          <w:lang w:bidi="en-AU"/>
        </w:rPr>
        <w:t xml:space="preserve">Starting point: </w:t>
      </w:r>
      <w:r w:rsidRPr="00CF0E59">
        <w:rPr>
          <w:lang w:bidi="en-AU"/>
        </w:rPr>
        <w:t xml:space="preserve">Our baseline data point is 54.8% determined as the average of the last 5 years of year 3 to year 5 growth in NAPLAN writing. </w:t>
      </w:r>
    </w:p>
    <w:p w14:paraId="3FFC6A72" w14:textId="77777777" w:rsidR="006962F6" w:rsidRPr="00CF0E59" w:rsidRDefault="006962F6" w:rsidP="00CF0E59">
      <w:pPr>
        <w:widowControl w:val="0"/>
        <w:autoSpaceDE w:val="0"/>
        <w:autoSpaceDN w:val="0"/>
        <w:spacing w:after="120" w:line="240" w:lineRule="auto"/>
        <w:contextualSpacing/>
        <w:rPr>
          <w:lang w:bidi="en-AU"/>
        </w:rPr>
      </w:pPr>
    </w:p>
    <w:p w14:paraId="5DDB8161" w14:textId="77777777" w:rsidR="00CF0E59" w:rsidRPr="00CF0E59" w:rsidRDefault="00CF0E59" w:rsidP="00CF0E59">
      <w:pPr>
        <w:widowControl w:val="0"/>
        <w:autoSpaceDE w:val="0"/>
        <w:autoSpaceDN w:val="0"/>
        <w:spacing w:before="120" w:after="0" w:line="240" w:lineRule="auto"/>
        <w:rPr>
          <w:rFonts w:ascii="Arial" w:hAnsi="Arial" w:cs="Arial"/>
          <w:i/>
          <w:color w:val="1F4E79"/>
          <w:lang w:bidi="en-AU"/>
        </w:rPr>
      </w:pPr>
    </w:p>
    <w:p w14:paraId="48FF41E0" w14:textId="77777777" w:rsidR="00CF0E59" w:rsidRPr="00CF0E59" w:rsidRDefault="00CF0E59" w:rsidP="00CF0E59">
      <w:pPr>
        <w:widowControl w:val="0"/>
        <w:autoSpaceDE w:val="0"/>
        <w:autoSpaceDN w:val="0"/>
        <w:spacing w:after="120" w:line="240" w:lineRule="auto"/>
        <w:contextualSpacing/>
        <w:rPr>
          <w:lang w:bidi="en-AU"/>
        </w:rPr>
      </w:pPr>
      <w:r w:rsidRPr="00CF0E59">
        <w:rPr>
          <w:b/>
          <w:lang w:bidi="en-AU"/>
        </w:rPr>
        <w:t xml:space="preserve">Target or measure: </w:t>
      </w:r>
      <w:r w:rsidRPr="00CF0E59">
        <w:rPr>
          <w:lang w:bidi="en-AU"/>
        </w:rPr>
        <w:t xml:space="preserve">Reduce the average gap in percentage of students achieving in the top two bands in writing, by five percentage points, compared with ACARA “similar schools” for year 3 and year 5. </w:t>
      </w:r>
    </w:p>
    <w:p w14:paraId="038F0DD6" w14:textId="77777777" w:rsidR="00CF0E59" w:rsidRPr="00CF0E59" w:rsidRDefault="00CF0E59" w:rsidP="00CF0E59">
      <w:pPr>
        <w:widowControl w:val="0"/>
        <w:autoSpaceDE w:val="0"/>
        <w:autoSpaceDN w:val="0"/>
        <w:spacing w:after="120" w:line="240" w:lineRule="auto"/>
        <w:contextualSpacing/>
        <w:rPr>
          <w:lang w:bidi="en-AU"/>
        </w:rPr>
      </w:pPr>
      <w:r w:rsidRPr="00CF0E59">
        <w:rPr>
          <w:b/>
          <w:lang w:bidi="en-AU"/>
        </w:rPr>
        <w:t xml:space="preserve">Source: </w:t>
      </w:r>
      <w:r w:rsidRPr="00CF0E59">
        <w:rPr>
          <w:lang w:bidi="en-AU"/>
        </w:rPr>
        <w:t>NAPLAN top two bands in writing data as available through SCOUT</w:t>
      </w:r>
    </w:p>
    <w:p w14:paraId="22128DF4" w14:textId="77777777" w:rsidR="00CF0E59" w:rsidRPr="00CF0E59" w:rsidRDefault="00CF0E59" w:rsidP="00CF0E59">
      <w:pPr>
        <w:widowControl w:val="0"/>
        <w:autoSpaceDE w:val="0"/>
        <w:autoSpaceDN w:val="0"/>
        <w:spacing w:after="120" w:line="240" w:lineRule="auto"/>
        <w:contextualSpacing/>
        <w:rPr>
          <w:lang w:bidi="en-AU"/>
        </w:rPr>
      </w:pPr>
      <w:r w:rsidRPr="00CF0E59">
        <w:rPr>
          <w:b/>
          <w:lang w:bidi="en-AU"/>
        </w:rPr>
        <w:t xml:space="preserve">Starting point: </w:t>
      </w:r>
      <w:r w:rsidRPr="00CF0E59">
        <w:rPr>
          <w:lang w:bidi="en-AU"/>
        </w:rPr>
        <w:t xml:space="preserve">Our baseline data point for year 3 is </w:t>
      </w:r>
      <w:r w:rsidRPr="00CF0E59">
        <w:rPr>
          <w:color w:val="000000"/>
          <w:lang w:bidi="en-AU"/>
        </w:rPr>
        <w:t>62.9</w:t>
      </w:r>
      <w:r w:rsidRPr="00CF0E59">
        <w:rPr>
          <w:lang w:bidi="en-AU"/>
        </w:rPr>
        <w:t xml:space="preserve">% determined as the average of the last five years of students in the top two bands in writing. ACARA similar schools average was 67.8%. The average gap </w:t>
      </w:r>
      <w:r w:rsidRPr="00CF0E59">
        <w:rPr>
          <w:color w:val="000000"/>
          <w:lang w:bidi="en-AU"/>
        </w:rPr>
        <w:t>was 4.9</w:t>
      </w:r>
      <w:r w:rsidRPr="00CF0E59">
        <w:rPr>
          <w:lang w:bidi="en-AU"/>
        </w:rPr>
        <w:t>%.</w:t>
      </w:r>
    </w:p>
    <w:p w14:paraId="3CDCA0DC" w14:textId="24019B29" w:rsidR="00CF0E59" w:rsidRDefault="00CF0E59" w:rsidP="00CF0E59">
      <w:pPr>
        <w:widowControl w:val="0"/>
        <w:autoSpaceDE w:val="0"/>
        <w:autoSpaceDN w:val="0"/>
        <w:spacing w:after="120" w:line="240" w:lineRule="auto"/>
        <w:contextualSpacing/>
        <w:rPr>
          <w:lang w:bidi="en-AU"/>
        </w:rPr>
      </w:pPr>
      <w:r w:rsidRPr="00CF0E59">
        <w:rPr>
          <w:lang w:bidi="en-AU"/>
        </w:rPr>
        <w:t xml:space="preserve">Our baseline data point for year 5 is </w:t>
      </w:r>
      <w:r w:rsidRPr="00CF0E59">
        <w:rPr>
          <w:color w:val="000000"/>
          <w:lang w:bidi="en-AU"/>
        </w:rPr>
        <w:t>16.8</w:t>
      </w:r>
      <w:r w:rsidRPr="00CF0E59">
        <w:rPr>
          <w:lang w:bidi="en-AU"/>
        </w:rPr>
        <w:t xml:space="preserve">% determined as the average of the last five years of students in the top two bands in writing. ACARA similar schools average </w:t>
      </w:r>
      <w:r w:rsidRPr="00CF0E59">
        <w:rPr>
          <w:color w:val="000000"/>
          <w:lang w:bidi="en-AU"/>
        </w:rPr>
        <w:t>was 27.2</w:t>
      </w:r>
      <w:r w:rsidRPr="00CF0E59">
        <w:rPr>
          <w:lang w:bidi="en-AU"/>
        </w:rPr>
        <w:t xml:space="preserve">%. The average gap was </w:t>
      </w:r>
      <w:r w:rsidRPr="00CF0E59">
        <w:rPr>
          <w:color w:val="000000"/>
          <w:lang w:bidi="en-AU"/>
        </w:rPr>
        <w:t>10.4</w:t>
      </w:r>
      <w:r w:rsidRPr="00CF0E59">
        <w:rPr>
          <w:lang w:bidi="en-AU"/>
        </w:rPr>
        <w:t xml:space="preserve">% from 2015 to 2019. </w:t>
      </w:r>
    </w:p>
    <w:p w14:paraId="6CAA3022" w14:textId="77777777" w:rsidR="006962F6" w:rsidRPr="00CF0E59" w:rsidRDefault="006962F6" w:rsidP="00CF0E59">
      <w:pPr>
        <w:widowControl w:val="0"/>
        <w:autoSpaceDE w:val="0"/>
        <w:autoSpaceDN w:val="0"/>
        <w:spacing w:after="120" w:line="240" w:lineRule="auto"/>
        <w:contextualSpacing/>
        <w:rPr>
          <w:lang w:bidi="en-AU"/>
        </w:rPr>
      </w:pPr>
    </w:p>
    <w:p w14:paraId="7713DBE1" w14:textId="77777777" w:rsidR="00CF0E59" w:rsidRPr="00CF0E59" w:rsidRDefault="00CF0E59" w:rsidP="00CF0E59">
      <w:pPr>
        <w:widowControl w:val="0"/>
        <w:autoSpaceDE w:val="0"/>
        <w:autoSpaceDN w:val="0"/>
        <w:spacing w:before="240" w:after="0" w:line="240" w:lineRule="auto"/>
        <w:outlineLvl w:val="2"/>
        <w:rPr>
          <w:rFonts w:ascii="Arial" w:hAnsi="Arial" w:cs="Arial"/>
          <w:i/>
          <w:color w:val="1F4E79"/>
          <w:lang w:bidi="en-AU"/>
        </w:rPr>
      </w:pPr>
      <w:r w:rsidRPr="00CF0E59">
        <w:rPr>
          <w:rFonts w:ascii="Arial" w:hAnsi="Arial" w:cs="Arial"/>
          <w:i/>
          <w:color w:val="1F4E79"/>
          <w:lang w:bidi="en-AU"/>
        </w:rPr>
        <w:t>Perception data</w:t>
      </w:r>
    </w:p>
    <w:p w14:paraId="4FE73D46" w14:textId="382A3518" w:rsidR="00CF0E59" w:rsidRPr="00CF0E59" w:rsidRDefault="00CF0E59" w:rsidP="00CF0E59">
      <w:pPr>
        <w:widowControl w:val="0"/>
        <w:autoSpaceDE w:val="0"/>
        <w:autoSpaceDN w:val="0"/>
        <w:spacing w:after="120" w:line="240" w:lineRule="auto"/>
        <w:contextualSpacing/>
        <w:rPr>
          <w:b/>
          <w:lang w:bidi="en-AU"/>
        </w:rPr>
      </w:pPr>
      <w:r w:rsidRPr="00CF0E59">
        <w:rPr>
          <w:b/>
          <w:lang w:bidi="en-AU"/>
        </w:rPr>
        <w:t xml:space="preserve">Target or measure: </w:t>
      </w:r>
      <w:r w:rsidRPr="00CF0E59">
        <w:rPr>
          <w:lang w:bidi="en-AU"/>
        </w:rPr>
        <w:t xml:space="preserve">Increase staff confidence and ‘use results from system testing and system processes to inform planning’ for learning to </w:t>
      </w:r>
      <w:r>
        <w:rPr>
          <w:lang w:bidi="en-AU"/>
        </w:rPr>
        <w:t>90</w:t>
      </w:r>
      <w:r w:rsidRPr="00CF0E59">
        <w:rPr>
          <w:lang w:bidi="en-AU"/>
        </w:rPr>
        <w:t>% by 2024.</w:t>
      </w:r>
      <w:r w:rsidRPr="00CF0E59">
        <w:rPr>
          <w:b/>
          <w:lang w:bidi="en-AU"/>
        </w:rPr>
        <w:t xml:space="preserve"> </w:t>
      </w:r>
    </w:p>
    <w:p w14:paraId="75268E0D" w14:textId="77777777" w:rsidR="00CF0E59" w:rsidRPr="00CF0E59" w:rsidRDefault="00CF0E59" w:rsidP="00CF0E59">
      <w:pPr>
        <w:widowControl w:val="0"/>
        <w:autoSpaceDE w:val="0"/>
        <w:autoSpaceDN w:val="0"/>
        <w:spacing w:after="120" w:line="240" w:lineRule="auto"/>
        <w:contextualSpacing/>
        <w:rPr>
          <w:b/>
          <w:lang w:bidi="en-AU"/>
        </w:rPr>
      </w:pPr>
      <w:r w:rsidRPr="00CF0E59">
        <w:rPr>
          <w:b/>
          <w:lang w:bidi="en-AU"/>
        </w:rPr>
        <w:t xml:space="preserve">Source: </w:t>
      </w:r>
      <w:r w:rsidRPr="00CF0E59">
        <w:rPr>
          <w:lang w:bidi="en-AU"/>
        </w:rPr>
        <w:t xml:space="preserve">Staff satisfaction survey; </w:t>
      </w:r>
      <w:proofErr w:type="gramStart"/>
      <w:r w:rsidRPr="00CF0E59">
        <w:rPr>
          <w:lang w:bidi="en-AU"/>
        </w:rPr>
        <w:t>school based</w:t>
      </w:r>
      <w:proofErr w:type="gramEnd"/>
      <w:r w:rsidRPr="00CF0E59">
        <w:rPr>
          <w:lang w:bidi="en-AU"/>
        </w:rPr>
        <w:t xml:space="preserve"> survey undertaken at the end of each term</w:t>
      </w:r>
      <w:r w:rsidRPr="00CF0E59">
        <w:rPr>
          <w:b/>
          <w:lang w:bidi="en-AU"/>
        </w:rPr>
        <w:t xml:space="preserve"> </w:t>
      </w:r>
    </w:p>
    <w:p w14:paraId="632490F1" w14:textId="431C041C" w:rsidR="00CF0E59" w:rsidRDefault="00CF0E59" w:rsidP="00CF0E59">
      <w:pPr>
        <w:widowControl w:val="0"/>
        <w:autoSpaceDE w:val="0"/>
        <w:autoSpaceDN w:val="0"/>
        <w:spacing w:after="120" w:line="240" w:lineRule="auto"/>
        <w:contextualSpacing/>
        <w:rPr>
          <w:lang w:bidi="en-AU"/>
        </w:rPr>
      </w:pPr>
      <w:r w:rsidRPr="00CF0E59">
        <w:rPr>
          <w:b/>
          <w:lang w:bidi="en-AU"/>
        </w:rPr>
        <w:t xml:space="preserve">Starting point: </w:t>
      </w:r>
      <w:r w:rsidRPr="00CF0E59">
        <w:rPr>
          <w:lang w:bidi="en-AU"/>
        </w:rPr>
        <w:t>Staff satisfaction survey average of 2015 – 20</w:t>
      </w:r>
      <w:r w:rsidR="006962F6">
        <w:rPr>
          <w:lang w:bidi="en-AU"/>
        </w:rPr>
        <w:t>20</w:t>
      </w:r>
      <w:r w:rsidRPr="00CF0E59">
        <w:rPr>
          <w:lang w:bidi="en-AU"/>
        </w:rPr>
        <w:t xml:space="preserve"> was </w:t>
      </w:r>
      <w:r>
        <w:rPr>
          <w:lang w:bidi="en-AU"/>
        </w:rPr>
        <w:t>76</w:t>
      </w:r>
      <w:r w:rsidRPr="00CF0E59">
        <w:rPr>
          <w:lang w:bidi="en-AU"/>
        </w:rPr>
        <w:t>%; Base for school developed confidence survey established in 2021</w:t>
      </w:r>
      <w:r w:rsidR="006962F6">
        <w:rPr>
          <w:lang w:bidi="en-AU"/>
        </w:rPr>
        <w:t>.</w:t>
      </w:r>
    </w:p>
    <w:p w14:paraId="678DFEBE" w14:textId="77777777" w:rsidR="006962F6" w:rsidRPr="00CF0E59" w:rsidRDefault="006962F6" w:rsidP="00CF0E59">
      <w:pPr>
        <w:widowControl w:val="0"/>
        <w:autoSpaceDE w:val="0"/>
        <w:autoSpaceDN w:val="0"/>
        <w:spacing w:after="120" w:line="240" w:lineRule="auto"/>
        <w:contextualSpacing/>
        <w:rPr>
          <w:lang w:bidi="en-AU"/>
        </w:rPr>
      </w:pPr>
    </w:p>
    <w:p w14:paraId="0CD95016" w14:textId="77777777" w:rsidR="00CF0E59" w:rsidRPr="00CF0E59" w:rsidRDefault="00CF0E59" w:rsidP="00CF0E59">
      <w:pPr>
        <w:widowControl w:val="0"/>
        <w:autoSpaceDE w:val="0"/>
        <w:autoSpaceDN w:val="0"/>
        <w:spacing w:before="240" w:after="0" w:line="240" w:lineRule="auto"/>
        <w:outlineLvl w:val="2"/>
        <w:rPr>
          <w:rFonts w:ascii="Arial" w:hAnsi="Arial" w:cs="Arial"/>
          <w:i/>
          <w:color w:val="1F4E79"/>
          <w:lang w:bidi="en-AU"/>
        </w:rPr>
      </w:pPr>
      <w:r w:rsidRPr="00CF0E59">
        <w:rPr>
          <w:rFonts w:ascii="Arial" w:hAnsi="Arial" w:cs="Arial"/>
          <w:i/>
          <w:color w:val="1F4E79"/>
          <w:lang w:bidi="en-AU"/>
        </w:rPr>
        <w:t>School program and process data</w:t>
      </w:r>
    </w:p>
    <w:bookmarkEnd w:id="6"/>
    <w:p w14:paraId="07E20A00" w14:textId="77777777" w:rsidR="00CF0E59" w:rsidRPr="00CF0E59" w:rsidRDefault="00CF0E59" w:rsidP="00CF0E59">
      <w:pPr>
        <w:widowControl w:val="0"/>
        <w:autoSpaceDE w:val="0"/>
        <w:autoSpaceDN w:val="0"/>
        <w:spacing w:after="120" w:line="240" w:lineRule="auto"/>
        <w:contextualSpacing/>
        <w:rPr>
          <w:lang w:bidi="en-AU"/>
        </w:rPr>
      </w:pPr>
      <w:r w:rsidRPr="00CF0E59">
        <w:rPr>
          <w:b/>
          <w:lang w:bidi="en-AU"/>
        </w:rPr>
        <w:t>Target or measure</w:t>
      </w:r>
      <w:r w:rsidRPr="00CF0E59">
        <w:rPr>
          <w:lang w:bidi="en-AU"/>
        </w:rPr>
        <w:t xml:space="preserve">: Increase the proficiency level of staff to differentiate writing instruction to meet specific learning needs. </w:t>
      </w:r>
    </w:p>
    <w:p w14:paraId="05A669B6" w14:textId="77777777" w:rsidR="00CF0E59" w:rsidRPr="00CF0E59" w:rsidRDefault="00CF0E59" w:rsidP="00CF0E59">
      <w:pPr>
        <w:widowControl w:val="0"/>
        <w:autoSpaceDE w:val="0"/>
        <w:autoSpaceDN w:val="0"/>
        <w:spacing w:after="120" w:line="240" w:lineRule="auto"/>
        <w:contextualSpacing/>
        <w:rPr>
          <w:b/>
          <w:lang w:bidi="en-AU"/>
        </w:rPr>
      </w:pPr>
      <w:r w:rsidRPr="00CF0E59">
        <w:rPr>
          <w:b/>
          <w:lang w:bidi="en-AU"/>
        </w:rPr>
        <w:t xml:space="preserve">Source: </w:t>
      </w:r>
      <w:r w:rsidRPr="00CF0E59">
        <w:rPr>
          <w:lang w:bidi="en-AU"/>
        </w:rPr>
        <w:t xml:space="preserve">School based survey based on AITSL standard 1.5; 1= Graduate, 2 = Proficient, 3 = Highly Accomplished, 4 = Lead. </w:t>
      </w:r>
    </w:p>
    <w:p w14:paraId="5C321813" w14:textId="001B5154" w:rsidR="00CF0E59" w:rsidRPr="00CF0E59" w:rsidRDefault="00CF0E59" w:rsidP="00CF0E59">
      <w:pPr>
        <w:widowControl w:val="0"/>
        <w:autoSpaceDE w:val="0"/>
        <w:autoSpaceDN w:val="0"/>
        <w:spacing w:after="120" w:line="240" w:lineRule="auto"/>
        <w:contextualSpacing/>
        <w:rPr>
          <w:lang w:bidi="en-AU"/>
        </w:rPr>
      </w:pPr>
      <w:r w:rsidRPr="00CF0E59">
        <w:rPr>
          <w:b/>
          <w:lang w:bidi="en-AU"/>
        </w:rPr>
        <w:t xml:space="preserve">Starting point: </w:t>
      </w:r>
      <w:r w:rsidRPr="00CF0E59">
        <w:rPr>
          <w:lang w:bidi="en-AU"/>
        </w:rPr>
        <w:t>Baseline to be established 202</w:t>
      </w:r>
      <w:bookmarkEnd w:id="8"/>
      <w:r w:rsidR="007257FF">
        <w:rPr>
          <w:lang w:bidi="en-AU"/>
        </w:rPr>
        <w:t>2</w:t>
      </w:r>
      <w:r w:rsidR="006962F6">
        <w:rPr>
          <w:lang w:bidi="en-AU"/>
        </w:rPr>
        <w:t>.</w:t>
      </w:r>
    </w:p>
    <w:p w14:paraId="3554648F" w14:textId="77777777" w:rsidR="002A1E75" w:rsidRDefault="002A1E75">
      <w:pPr>
        <w:widowControl w:val="0"/>
        <w:pBdr>
          <w:top w:val="nil"/>
          <w:left w:val="nil"/>
          <w:bottom w:val="nil"/>
          <w:right w:val="nil"/>
          <w:between w:val="nil"/>
        </w:pBdr>
        <w:spacing w:after="0" w:line="240" w:lineRule="auto"/>
      </w:pPr>
    </w:p>
    <w:p w14:paraId="06C07E87" w14:textId="77777777" w:rsidR="002A1E75" w:rsidRDefault="002A1E75">
      <w:pPr>
        <w:widowControl w:val="0"/>
        <w:pBdr>
          <w:top w:val="nil"/>
          <w:left w:val="nil"/>
          <w:bottom w:val="nil"/>
          <w:right w:val="nil"/>
          <w:between w:val="nil"/>
        </w:pBdr>
        <w:spacing w:after="0" w:line="240" w:lineRule="auto"/>
        <w:rPr>
          <w:b/>
          <w:color w:val="000000"/>
        </w:rPr>
      </w:pPr>
    </w:p>
    <w:p w14:paraId="6B58DE0F" w14:textId="77777777" w:rsidR="002A1E75" w:rsidRDefault="002A1E75">
      <w:pPr>
        <w:widowControl w:val="0"/>
        <w:spacing w:after="0" w:line="240" w:lineRule="auto"/>
        <w:sectPr w:rsidR="002A1E75">
          <w:pgSz w:w="11906" w:h="16838"/>
          <w:pgMar w:top="1440" w:right="1440" w:bottom="1440" w:left="1440" w:header="708" w:footer="708" w:gutter="0"/>
          <w:cols w:space="720" w:equalWidth="0">
            <w:col w:w="9360"/>
          </w:cols>
        </w:sectPr>
      </w:pPr>
    </w:p>
    <w:p w14:paraId="0DBBBF61" w14:textId="77777777" w:rsidR="002A1E75" w:rsidRDefault="002A1E75">
      <w:pPr>
        <w:widowControl w:val="0"/>
        <w:pBdr>
          <w:top w:val="nil"/>
          <w:left w:val="nil"/>
          <w:bottom w:val="nil"/>
          <w:right w:val="nil"/>
          <w:between w:val="nil"/>
        </w:pBdr>
        <w:spacing w:after="120" w:line="240" w:lineRule="auto"/>
        <w:rPr>
          <w:b/>
          <w:color w:val="000000"/>
        </w:rPr>
      </w:pPr>
    </w:p>
    <w:p w14:paraId="4E81C966" w14:textId="77777777" w:rsidR="002A1E75" w:rsidRDefault="00555FF8">
      <w:pPr>
        <w:pStyle w:val="Heading1"/>
      </w:pPr>
      <w:r>
        <w:t>Endorsement</w:t>
      </w:r>
    </w:p>
    <w:p w14:paraId="64182F9C" w14:textId="77777777" w:rsidR="002A1E75" w:rsidRDefault="00555FF8">
      <w:pPr>
        <w:widowControl w:val="0"/>
        <w:pBdr>
          <w:top w:val="nil"/>
          <w:left w:val="nil"/>
          <w:bottom w:val="nil"/>
          <w:right w:val="nil"/>
          <w:between w:val="nil"/>
        </w:pBdr>
        <w:spacing w:after="120" w:line="240" w:lineRule="auto"/>
        <w:rPr>
          <w:color w:val="000000"/>
        </w:rPr>
      </w:pPr>
      <w:r>
        <w:rPr>
          <w:color w:val="000000"/>
        </w:rPr>
        <w:t>This School Improvement Plan has been endorsed electronically by our Principal, Director School Improvement and Board Chair.</w:t>
      </w:r>
    </w:p>
    <w:p w14:paraId="0EE7608C" w14:textId="77777777" w:rsidR="002A1E75" w:rsidRDefault="002A1E75">
      <w:pPr>
        <w:widowControl w:val="0"/>
        <w:pBdr>
          <w:top w:val="nil"/>
          <w:left w:val="nil"/>
          <w:bottom w:val="nil"/>
          <w:right w:val="nil"/>
          <w:between w:val="nil"/>
        </w:pBdr>
        <w:spacing w:after="120" w:line="240" w:lineRule="auto"/>
        <w:rPr>
          <w:color w:val="000000"/>
        </w:rPr>
      </w:pPr>
    </w:p>
    <w:p w14:paraId="5D6F8B69" w14:textId="77777777" w:rsidR="002A1E75" w:rsidRDefault="00555FF8">
      <w:pPr>
        <w:pStyle w:val="Heading2"/>
      </w:pPr>
      <w:r>
        <w:t>Principal</w:t>
      </w:r>
    </w:p>
    <w:p w14:paraId="1B442FF6" w14:textId="32550C51" w:rsidR="002A1E75" w:rsidRDefault="00555FF8">
      <w:pPr>
        <w:widowControl w:val="0"/>
        <w:pBdr>
          <w:top w:val="nil"/>
          <w:left w:val="nil"/>
          <w:bottom w:val="nil"/>
          <w:right w:val="nil"/>
          <w:between w:val="nil"/>
        </w:pBdr>
        <w:spacing w:after="120" w:line="240" w:lineRule="auto"/>
        <w:rPr>
          <w:color w:val="000000"/>
        </w:rPr>
      </w:pPr>
      <w:r>
        <w:rPr>
          <w:color w:val="000000"/>
        </w:rPr>
        <w:t>Name:</w:t>
      </w:r>
      <w:r>
        <w:rPr>
          <w:color w:val="000000"/>
        </w:rPr>
        <w:tab/>
      </w:r>
      <w:r w:rsidR="00CF0E59">
        <w:rPr>
          <w:color w:val="000000"/>
        </w:rPr>
        <w:t>James M. Barnett</w:t>
      </w:r>
    </w:p>
    <w:p w14:paraId="21F0AAAA" w14:textId="0BA590BD" w:rsidR="002A1E75" w:rsidRDefault="00555FF8">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CF0E59">
        <w:rPr>
          <w:color w:val="000000"/>
        </w:rPr>
        <w:t>4</w:t>
      </w:r>
      <w:r w:rsidR="00BD6463">
        <w:rPr>
          <w:color w:val="000000"/>
        </w:rPr>
        <w:t xml:space="preserve"> </w:t>
      </w:r>
      <w:r w:rsidR="00CF0E59">
        <w:rPr>
          <w:color w:val="000000"/>
        </w:rPr>
        <w:t xml:space="preserve">August </w:t>
      </w:r>
      <w:r w:rsidR="00BD6463">
        <w:rPr>
          <w:color w:val="000000"/>
        </w:rPr>
        <w:t>20</w:t>
      </w:r>
      <w:r w:rsidR="00CF0E59">
        <w:rPr>
          <w:color w:val="000000"/>
        </w:rPr>
        <w:t>21</w:t>
      </w:r>
    </w:p>
    <w:p w14:paraId="28CFFB60" w14:textId="77777777" w:rsidR="002A1E75" w:rsidRDefault="002A1E75">
      <w:pPr>
        <w:widowControl w:val="0"/>
        <w:pBdr>
          <w:top w:val="nil"/>
          <w:left w:val="nil"/>
          <w:bottom w:val="nil"/>
          <w:right w:val="nil"/>
          <w:between w:val="nil"/>
        </w:pBdr>
        <w:spacing w:after="120" w:line="240" w:lineRule="auto"/>
        <w:rPr>
          <w:color w:val="000000"/>
        </w:rPr>
      </w:pPr>
    </w:p>
    <w:p w14:paraId="4DEB4D84" w14:textId="77777777" w:rsidR="002A1E75" w:rsidRDefault="00555FF8">
      <w:pPr>
        <w:pStyle w:val="Heading2"/>
      </w:pPr>
      <w:r>
        <w:t>Director School Improvement</w:t>
      </w:r>
    </w:p>
    <w:p w14:paraId="5709B145" w14:textId="3B2CE250" w:rsidR="002A1E75" w:rsidRDefault="00555FF8">
      <w:pPr>
        <w:widowControl w:val="0"/>
        <w:pBdr>
          <w:top w:val="nil"/>
          <w:left w:val="nil"/>
          <w:bottom w:val="nil"/>
          <w:right w:val="nil"/>
          <w:between w:val="nil"/>
        </w:pBdr>
        <w:spacing w:after="120" w:line="240" w:lineRule="auto"/>
        <w:rPr>
          <w:color w:val="000000"/>
        </w:rPr>
      </w:pPr>
      <w:r>
        <w:rPr>
          <w:color w:val="000000"/>
        </w:rPr>
        <w:t>Name:</w:t>
      </w:r>
      <w:r>
        <w:rPr>
          <w:color w:val="000000"/>
        </w:rPr>
        <w:tab/>
      </w:r>
      <w:r w:rsidR="00CF0E59">
        <w:rPr>
          <w:color w:val="000000"/>
        </w:rPr>
        <w:t>Angela Spence</w:t>
      </w:r>
    </w:p>
    <w:p w14:paraId="29E2889F" w14:textId="21AF78B8" w:rsidR="002A1E75" w:rsidRDefault="00555FF8">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BD6463">
        <w:rPr>
          <w:color w:val="000000"/>
        </w:rPr>
        <w:t>4</w:t>
      </w:r>
      <w:r w:rsidR="00BD6463" w:rsidRPr="00BD6463">
        <w:rPr>
          <w:color w:val="000000"/>
          <w:vertAlign w:val="superscript"/>
        </w:rPr>
        <w:t>th</w:t>
      </w:r>
      <w:r w:rsidR="00BD6463">
        <w:rPr>
          <w:color w:val="000000"/>
        </w:rPr>
        <w:t xml:space="preserve"> </w:t>
      </w:r>
      <w:r w:rsidR="00CF0E59">
        <w:rPr>
          <w:color w:val="000000"/>
        </w:rPr>
        <w:t>August 2021</w:t>
      </w:r>
    </w:p>
    <w:p w14:paraId="72A00C75" w14:textId="77777777" w:rsidR="002A1E75" w:rsidRDefault="002A1E75">
      <w:pPr>
        <w:widowControl w:val="0"/>
        <w:pBdr>
          <w:top w:val="nil"/>
          <w:left w:val="nil"/>
          <w:bottom w:val="nil"/>
          <w:right w:val="nil"/>
          <w:between w:val="nil"/>
        </w:pBdr>
        <w:spacing w:after="120" w:line="240" w:lineRule="auto"/>
        <w:rPr>
          <w:color w:val="000000"/>
        </w:rPr>
      </w:pPr>
    </w:p>
    <w:p w14:paraId="010AD666" w14:textId="77777777" w:rsidR="002A1E75" w:rsidRDefault="00555FF8">
      <w:pPr>
        <w:pStyle w:val="Heading2"/>
      </w:pPr>
      <w:r>
        <w:t>Board Chair</w:t>
      </w:r>
    </w:p>
    <w:p w14:paraId="17CFBE21" w14:textId="58D6ADFC" w:rsidR="002A1E75" w:rsidRDefault="00555FF8">
      <w:pPr>
        <w:widowControl w:val="0"/>
        <w:pBdr>
          <w:top w:val="nil"/>
          <w:left w:val="nil"/>
          <w:bottom w:val="nil"/>
          <w:right w:val="nil"/>
          <w:between w:val="nil"/>
        </w:pBdr>
        <w:spacing w:after="120" w:line="240" w:lineRule="auto"/>
        <w:rPr>
          <w:color w:val="000000"/>
        </w:rPr>
      </w:pPr>
      <w:r>
        <w:rPr>
          <w:color w:val="000000"/>
        </w:rPr>
        <w:t>Name:</w:t>
      </w:r>
      <w:r>
        <w:rPr>
          <w:color w:val="000000"/>
        </w:rPr>
        <w:tab/>
      </w:r>
      <w:r w:rsidR="00CF0E59">
        <w:rPr>
          <w:color w:val="000000"/>
        </w:rPr>
        <w:t>Rick Mai</w:t>
      </w:r>
      <w:r w:rsidR="009617C7">
        <w:rPr>
          <w:color w:val="000000"/>
        </w:rPr>
        <w:t>e</w:t>
      </w:r>
      <w:r w:rsidR="00CF0E59">
        <w:rPr>
          <w:color w:val="000000"/>
        </w:rPr>
        <w:t>r</w:t>
      </w:r>
    </w:p>
    <w:p w14:paraId="17BDBEE0" w14:textId="4AA5CB20" w:rsidR="002A1E75" w:rsidRDefault="00555FF8">
      <w:pPr>
        <w:widowControl w:val="0"/>
        <w:pBdr>
          <w:top w:val="nil"/>
          <w:left w:val="nil"/>
          <w:bottom w:val="nil"/>
          <w:right w:val="nil"/>
          <w:between w:val="nil"/>
        </w:pBdr>
        <w:spacing w:after="120" w:line="240" w:lineRule="auto"/>
        <w:rPr>
          <w:color w:val="000000"/>
        </w:rPr>
      </w:pPr>
      <w:r>
        <w:rPr>
          <w:color w:val="000000"/>
        </w:rPr>
        <w:t>Date:</w:t>
      </w:r>
      <w:r>
        <w:rPr>
          <w:color w:val="000000"/>
        </w:rPr>
        <w:tab/>
      </w:r>
      <w:r w:rsidR="00CF0E59">
        <w:rPr>
          <w:color w:val="000000"/>
        </w:rPr>
        <w:t>4</w:t>
      </w:r>
      <w:r w:rsidR="00CF0E59" w:rsidRPr="00CF0E59">
        <w:rPr>
          <w:color w:val="000000"/>
          <w:vertAlign w:val="superscript"/>
        </w:rPr>
        <w:t>th</w:t>
      </w:r>
      <w:r w:rsidR="00CF0E59">
        <w:rPr>
          <w:color w:val="000000"/>
        </w:rPr>
        <w:t xml:space="preserve"> August 2021  </w:t>
      </w:r>
    </w:p>
    <w:sectPr w:rsidR="002A1E75">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FECC" w14:textId="77777777" w:rsidR="00414273" w:rsidRDefault="00555FF8">
      <w:pPr>
        <w:spacing w:after="0" w:line="240" w:lineRule="auto"/>
      </w:pPr>
      <w:r>
        <w:separator/>
      </w:r>
    </w:p>
  </w:endnote>
  <w:endnote w:type="continuationSeparator" w:id="0">
    <w:p w14:paraId="32EA7158" w14:textId="77777777" w:rsidR="00414273" w:rsidRDefault="0055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5D3B" w14:textId="488529C5" w:rsidR="002A1E75" w:rsidRDefault="00555FF8">
    <w:pPr>
      <w:pBdr>
        <w:top w:val="nil"/>
        <w:left w:val="nil"/>
        <w:bottom w:val="nil"/>
        <w:right w:val="nil"/>
        <w:between w:val="nil"/>
      </w:pBdr>
      <w:tabs>
        <w:tab w:val="center" w:pos="5812"/>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Pr>
        <w:rFonts w:ascii="Arial" w:eastAsia="Arial" w:hAnsi="Arial" w:cs="Arial"/>
        <w:noProof/>
        <w:color w:val="808080"/>
        <w:sz w:val="20"/>
        <w:szCs w:val="20"/>
      </w:rPr>
      <w:t>2</w:t>
    </w:r>
    <w:r>
      <w:rPr>
        <w:rFonts w:ascii="Arial" w:eastAsia="Arial" w:hAnsi="Arial" w:cs="Arial"/>
        <w:color w:val="808080"/>
        <w:sz w:val="20"/>
        <w:szCs w:val="20"/>
      </w:rPr>
      <w:fldChar w:fldCharType="end"/>
    </w:r>
  </w:p>
  <w:p w14:paraId="7DC767FD" w14:textId="77777777" w:rsidR="002A1E75" w:rsidRDefault="00555FF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A6A6A6"/>
        <w:sz w:val="18"/>
        <w:szCs w:val="18"/>
      </w:rPr>
    </w:pPr>
    <w:bookmarkStart w:id="3" w:name="_3dy6vkm" w:colFirst="0" w:colLast="0"/>
    <w:bookmarkEnd w:id="3"/>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 xml:space="preserve">PRIORITIES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b/>
        <w:color w:val="000000"/>
        <w:sz w:val="18"/>
        <w:szCs w:val="18"/>
      </w:rPr>
      <w:t xml:space="preserve">Impact </w:t>
    </w:r>
    <w:r>
      <w:rPr>
        <w:b/>
        <w:color w:val="00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B522" w14:textId="77777777" w:rsidR="00414273" w:rsidRDefault="00555FF8">
      <w:pPr>
        <w:spacing w:after="0" w:line="240" w:lineRule="auto"/>
      </w:pPr>
      <w:r>
        <w:separator/>
      </w:r>
    </w:p>
  </w:footnote>
  <w:footnote w:type="continuationSeparator" w:id="0">
    <w:p w14:paraId="5965B646" w14:textId="77777777" w:rsidR="00414273" w:rsidRDefault="00555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60B7" w14:textId="77777777" w:rsidR="002A1E75" w:rsidRDefault="002A1E75">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30E8" w14:textId="77777777" w:rsidR="002A1E75" w:rsidRDefault="002A1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0255"/>
    <w:multiLevelType w:val="multilevel"/>
    <w:tmpl w:val="31DE6A6C"/>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A8687A"/>
    <w:multiLevelType w:val="multilevel"/>
    <w:tmpl w:val="DCE27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75"/>
    <w:rsid w:val="00017BD8"/>
    <w:rsid w:val="001F0DC3"/>
    <w:rsid w:val="002A1E75"/>
    <w:rsid w:val="00311ECA"/>
    <w:rsid w:val="00313CB5"/>
    <w:rsid w:val="00414273"/>
    <w:rsid w:val="00451D2B"/>
    <w:rsid w:val="004A3D89"/>
    <w:rsid w:val="004A3F6B"/>
    <w:rsid w:val="004E2C5A"/>
    <w:rsid w:val="004E4561"/>
    <w:rsid w:val="00555FF8"/>
    <w:rsid w:val="005623FA"/>
    <w:rsid w:val="00603278"/>
    <w:rsid w:val="0062397E"/>
    <w:rsid w:val="006962F6"/>
    <w:rsid w:val="006E4FFF"/>
    <w:rsid w:val="00700176"/>
    <w:rsid w:val="007257FF"/>
    <w:rsid w:val="0073770B"/>
    <w:rsid w:val="00740A86"/>
    <w:rsid w:val="00785C26"/>
    <w:rsid w:val="008D7846"/>
    <w:rsid w:val="009617C7"/>
    <w:rsid w:val="00B43ECA"/>
    <w:rsid w:val="00B86217"/>
    <w:rsid w:val="00BD6463"/>
    <w:rsid w:val="00C523A7"/>
    <w:rsid w:val="00CF0E59"/>
    <w:rsid w:val="00D40714"/>
    <w:rsid w:val="00E01C1B"/>
    <w:rsid w:val="00F45880"/>
    <w:rsid w:val="00F977E5"/>
    <w:rsid w:val="00FB05CB"/>
    <w:rsid w:val="00FF3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D998"/>
  <w15:docId w15:val="{EAFD8825-5EF1-4993-9BD7-A0D0BA41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outlineLvl w:val="0"/>
    </w:pPr>
    <w:rPr>
      <w:rFonts w:ascii="Arial" w:eastAsia="Arial" w:hAnsi="Arial" w:cs="Arial"/>
      <w:color w:val="1F4E79"/>
      <w:sz w:val="28"/>
      <w:szCs w:val="28"/>
    </w:rPr>
  </w:style>
  <w:style w:type="paragraph" w:styleId="Heading2">
    <w:name w:val="heading 2"/>
    <w:basedOn w:val="Normal"/>
    <w:next w:val="Normal"/>
    <w:uiPriority w:val="9"/>
    <w:unhideWhenUsed/>
    <w:qFormat/>
    <w:pPr>
      <w:keepNext/>
      <w:keepLines/>
      <w:spacing w:before="240" w:after="120" w:line="240" w:lineRule="auto"/>
      <w:outlineLvl w:val="1"/>
    </w:pPr>
    <w:rPr>
      <w:rFonts w:ascii="Arial" w:eastAsia="Arial" w:hAnsi="Arial" w:cs="Arial"/>
      <w:color w:val="1F4E79"/>
      <w:sz w:val="24"/>
      <w:szCs w:val="24"/>
    </w:rPr>
  </w:style>
  <w:style w:type="paragraph" w:styleId="Heading3">
    <w:name w:val="heading 3"/>
    <w:basedOn w:val="Normal"/>
    <w:next w:val="Normal"/>
    <w:uiPriority w:val="9"/>
    <w:unhideWhenUsed/>
    <w:qFormat/>
    <w:pPr>
      <w:widowControl w:val="0"/>
      <w:spacing w:before="240" w:after="0" w:line="240" w:lineRule="auto"/>
      <w:outlineLvl w:val="2"/>
    </w:pPr>
    <w:rPr>
      <w:rFonts w:ascii="Arial" w:eastAsia="Arial" w:hAnsi="Arial" w:cs="Arial"/>
      <w:i/>
      <w:color w:val="1F4E79"/>
    </w:rPr>
  </w:style>
  <w:style w:type="paragraph" w:styleId="Heading4">
    <w:name w:val="heading 4"/>
    <w:basedOn w:val="Normal"/>
    <w:next w:val="Normal"/>
    <w:uiPriority w:val="9"/>
    <w:semiHidden/>
    <w:unhideWhenUsed/>
    <w:qFormat/>
    <w:pPr>
      <w:keepNext/>
      <w:keepLines/>
      <w:spacing w:before="40" w:after="0"/>
      <w:outlineLvl w:val="3"/>
    </w:pPr>
    <w:rPr>
      <w:i/>
      <w:color w:val="1F4E79"/>
    </w:rPr>
  </w:style>
  <w:style w:type="paragraph" w:styleId="Heading5">
    <w:name w:val="heading 5"/>
    <w:basedOn w:val="Normal"/>
    <w:next w:val="Normal"/>
    <w:uiPriority w:val="9"/>
    <w:semiHidden/>
    <w:unhideWhenUsed/>
    <w:qFormat/>
    <w:pPr>
      <w:keepNext/>
      <w:keepLines/>
      <w:spacing w:before="240" w:after="120" w:line="240" w:lineRule="auto"/>
      <w:outlineLvl w:val="4"/>
    </w:pPr>
    <w:rPr>
      <w:rFonts w:ascii="Arial" w:eastAsia="Arial" w:hAnsi="Arial" w:cs="Arial"/>
      <w:color w:val="1F4E79"/>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rFonts w:ascii="Arial" w:eastAsia="Arial" w:hAnsi="Arial" w:cs="Arial"/>
      <w:sz w:val="48"/>
      <w:szCs w:val="48"/>
    </w:rPr>
  </w:style>
  <w:style w:type="paragraph" w:styleId="Subtitle">
    <w:name w:val="Subtitle"/>
    <w:basedOn w:val="Normal"/>
    <w:next w:val="Normal"/>
    <w:uiPriority w:val="11"/>
    <w:qFormat/>
    <w:pPr>
      <w:pBdr>
        <w:bottom w:val="single" w:sz="4" w:space="1" w:color="000000"/>
      </w:pBdr>
      <w:spacing w:after="240" w:line="276" w:lineRule="auto"/>
      <w:jc w:val="center"/>
    </w:pPr>
    <w:rPr>
      <w:rFonts w:ascii="Arial" w:eastAsia="Arial" w:hAnsi="Arial" w:cs="Arial"/>
      <w:color w:val="000000"/>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top w:w="113" w:type="dxa"/>
        <w:bottom w:w="113" w:type="dxa"/>
      </w:tblCellMar>
    </w:tblPr>
  </w:style>
  <w:style w:type="table" w:customStyle="1" w:styleId="a1">
    <w:basedOn w:val="TableNormal"/>
    <w:pPr>
      <w:spacing w:after="0" w:line="240" w:lineRule="auto"/>
    </w:pPr>
    <w:tblPr>
      <w:tblStyleRowBandSize w:val="1"/>
      <w:tblStyleColBandSize w:val="1"/>
      <w:tblCellMar>
        <w:top w:w="113" w:type="dxa"/>
        <w:bottom w:w="113" w:type="dxa"/>
      </w:tblCellMar>
    </w:tblPr>
  </w:style>
  <w:style w:type="paragraph" w:styleId="BalloonText">
    <w:name w:val="Balloon Text"/>
    <w:basedOn w:val="Normal"/>
    <w:link w:val="BalloonTextChar"/>
    <w:uiPriority w:val="99"/>
    <w:semiHidden/>
    <w:unhideWhenUsed/>
    <w:rsid w:val="0055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FF8"/>
    <w:rPr>
      <w:rFonts w:ascii="Segoe UI" w:hAnsi="Segoe UI" w:cs="Segoe UI"/>
      <w:sz w:val="18"/>
      <w:szCs w:val="18"/>
    </w:rPr>
  </w:style>
  <w:style w:type="table" w:styleId="TableGrid">
    <w:name w:val="Table Grid"/>
    <w:basedOn w:val="TableNormal"/>
    <w:uiPriority w:val="59"/>
    <w:rsid w:val="00CF0E5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61"/>
  </w:style>
  <w:style w:type="paragraph" w:styleId="Footer">
    <w:name w:val="footer"/>
    <w:basedOn w:val="Normal"/>
    <w:link w:val="FooterChar"/>
    <w:uiPriority w:val="99"/>
    <w:unhideWhenUsed/>
    <w:rsid w:val="004E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980c85bd-6db0-4aa0-9c19-b596e5dd3a43@actedu.ne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42B5-2F98-48A6-AA0B-0BFDA72E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Anne</dc:creator>
  <cp:lastModifiedBy>Platt, Ronda</cp:lastModifiedBy>
  <cp:revision>2</cp:revision>
  <cp:lastPrinted>2019-12-05T22:55:00Z</cp:lastPrinted>
  <dcterms:created xsi:type="dcterms:W3CDTF">2022-08-02T05:10:00Z</dcterms:created>
  <dcterms:modified xsi:type="dcterms:W3CDTF">2022-08-02T05:10:00Z</dcterms:modified>
</cp:coreProperties>
</file>