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Style w:val="SchoolName"/>
          <w:color w:val="7030A0"/>
          <w:sz w:val="44"/>
          <w:szCs w:val="44"/>
        </w:rPr>
        <w:alias w:val="DDList"/>
        <w:tag w:val="DDList"/>
        <w:id w:val="4240380"/>
        <w:placeholder>
          <w:docPart w:val="167279688AAF4B4AA78987C1296D6FDE"/>
        </w:placeholder>
        <w:dropDownList>
          <w:listItem w:displayText="[Select School]" w:value="[Select School]"/>
          <w:listItem w:displayText="Ainslie School" w:value="Ainslie School"/>
          <w:listItem w:displayText="Alfred Deakin High School" w:value="Alfred Deakin High School"/>
          <w:listItem w:displayText="Amaroo School" w:value="Amaroo School"/>
          <w:listItem w:displayText="Aranda Primary School" w:value="Aranda Primary School"/>
          <w:listItem w:displayText="Arawang Primary School" w:value="Arawang Primary School"/>
          <w:listItem w:displayText="Aunty Agnes Shea School" w:value="Aunty Agnes Shea School"/>
          <w:listItem w:displayText="Belconnen High School" w:value="Belconnen High School"/>
          <w:listItem w:displayText="Birrigai Outdoor Centre" w:value="Birrigai Outdoor Centre"/>
          <w:listItem w:displayText="Black Mountain School" w:value="Black Mountain School"/>
          <w:listItem w:displayText="Bonython Primary School" w:value="Bonython Primary School"/>
          <w:listItem w:displayText="Calwell High School" w:value="Calwell High School"/>
          <w:listItem w:displayText="Calwell Primary School" w:value="Calwell Primary School"/>
          <w:listItem w:displayText="Campbell High School" w:value="Campbell High School"/>
          <w:listItem w:displayText="Campbell Primary School" w:value="Campbell Primary School"/>
          <w:listItem w:displayText="Canberra College" w:value="Canberra College"/>
          <w:listItem w:displayText="Canberra High School" w:value="Canberra High School"/>
          <w:listItem w:displayText="Caroline Chisholm School" w:value="Caroline Chisholm School"/>
          <w:listItem w:displayText="Chapman Primary School" w:value="Chapman Primary School"/>
          <w:listItem w:displayText="Charles Conder Primary School" w:value="Charles Conder Primary School"/>
          <w:listItem w:displayText="Charles Weston School" w:value="Charles Weston School"/>
          <w:listItem w:displayText="Charnwood-Dunlop School" w:value="Charnwood-Dunlop School"/>
          <w:listItem w:displayText="Cranleigh School" w:value="Cranleigh School"/>
          <w:listItem w:displayText="Curtin Primary School" w:value="Curtin Primary School"/>
          <w:listItem w:displayText="Dickson College" w:value="Dickson College"/>
          <w:listItem w:displayText="Duffy Primary School" w:value="Duffy Primary School"/>
          <w:listItem w:displayText="Erindale College" w:value="Erindale College"/>
          <w:listItem w:displayText="Evatt Primary School" w:value="Evatt Primary School"/>
          <w:listItem w:displayText="Evelyn Scott School" w:value="Evelyn Scott School"/>
          <w:listItem w:displayText="Fadden Primary School" w:value="Fadden Primary School"/>
          <w:listItem w:displayText="Farrer Primary School" w:value="Farrer Primary School"/>
          <w:listItem w:displayText="Florey Primary School" w:value="Florey Primary School"/>
          <w:listItem w:displayText="Forrest Primary School" w:value="Forrest Primary School"/>
          <w:listItem w:displayText="Franklin Early Childhood School" w:value="Franklin Early Childhood School"/>
          <w:listItem w:displayText="Fraser Primary School" w:value="Fraser Primary School"/>
          <w:listItem w:displayText="Garran Primary School" w:value="Garran Primary School"/>
          <w:listItem w:displayText="Gilmore Primary School" w:value="Gilmore Primary School"/>
          <w:listItem w:displayText="Giralang Primary School" w:value="Giralang Primary School"/>
          <w:listItem w:displayText="Gold Creek School" w:value="Gold Creek School"/>
          <w:listItem w:displayText="Gordon Primary School" w:value="Gordon Primary School"/>
          <w:listItem w:displayText="Gowrie Primary School" w:value="Gowrie Primary School"/>
          <w:listItem w:displayText="Gungahlin College" w:value="Gungahlin College"/>
          <w:listItem w:displayText="Harrison School" w:value="Harrison School"/>
          <w:listItem w:displayText="Hawker College" w:value="Hawker College"/>
          <w:listItem w:displayText="Hawker Primary School" w:value="Hawker Primary School"/>
          <w:listItem w:displayText="Hughes Primary School" w:value="Hughes Primary School"/>
          <w:listItem w:displayText="Isabella Plains Early Childhood School" w:value="Isabella Plains Early Childhood School"/>
          <w:listItem w:displayText="Jervis Bay School" w:value="Jervis Bay School"/>
          <w:listItem w:displayText="Kaleen Primary School" w:value="Kaleen Primary School"/>
          <w:listItem w:displayText="Kingsford Smith School" w:value="Kingsford Smith School"/>
          <w:listItem w:displayText="Lake Tuggeranong College" w:value="Lake Tuggeranong College"/>
          <w:listItem w:displayText="Lanyon High School" w:value="Lanyon High School"/>
          <w:listItem w:displayText="Latham Primary School" w:value="Latham Primary School"/>
          <w:listItem w:displayText="Lyneham High School" w:value="Lyneham High School"/>
          <w:listItem w:displayText="Lyneham Primary School" w:value="Lyneham Primary School"/>
          <w:listItem w:displayText="Lyons Early Childhood School" w:value="Lyons Early Childhood School"/>
          <w:listItem w:displayText="Macgregor Primary School" w:value="Macgregor Primary School"/>
          <w:listItem w:displayText="Macquarie Primary School" w:value="Macquarie Primary School"/>
          <w:listItem w:displayText="Majura Primary School" w:value="Majura Primary School"/>
          <w:listItem w:displayText="Malkara School" w:value="Malkara School"/>
          <w:listItem w:displayText="Margaret Hendry School" w:value="Margaret Hendry School"/>
          <w:listItem w:displayText="Maribyrnong Primary School" w:value="Maribyrnong Primary School"/>
          <w:listItem w:displayText="Mawson Primary School" w:value="Mawson Primary School"/>
          <w:listItem w:displayText="Melba Copland Secondary School" w:value="Melba Copland Secondary School"/>
          <w:listItem w:displayText="Melrose High School" w:value="Melrose High School"/>
          <w:listItem w:displayText="Miles Franklin Primary School" w:value="Miles Franklin Primary School"/>
          <w:listItem w:displayText="Monash Primary School" w:value="Monash Primary School"/>
          <w:listItem w:displayText="Mount Rogers Primary School" w:value="Mount Rogers Primary School"/>
          <w:listItem w:displayText="Mount Stromlo High School" w:value="Mount Stromlo High School"/>
          <w:listItem w:displayText="Murrumbidgee Education and Training Centre" w:value="Murrumbidgee Education and Training Centre"/>
          <w:listItem w:displayText="Namadgi School" w:value="Namadgi School"/>
          <w:listItem w:displayText="Narrabundah College" w:value="Narrabundah College"/>
          <w:listItem w:displayText="Narrabundah Early Childhood School" w:value="Narrabundah Early Childhood School"/>
          <w:listItem w:displayText="Neville Bonner Primary School" w:value="Neville Bonner Primary School"/>
          <w:listItem w:displayText="Ngunnawal Primary School" w:value="Ngunnawal Primary School"/>
          <w:listItem w:displayText="North Ainslie Primary School" w:value="North Ainslie Primary School"/>
          <w:listItem w:displayText="O'Connor Cooperative School" w:value="O'Connor Cooperative School"/>
          <w:listItem w:displayText="Palmerston District Primary School" w:value="Palmerston District Primary School"/>
          <w:listItem w:displayText="Red Hill Primary School" w:value="Red Hill Primary School"/>
          <w:listItem w:displayText="Richardson Primary School" w:value="Richardson Primary School"/>
          <w:listItem w:displayText="Shirley Smith School" w:value="Shirley Smith School"/>
          <w:listItem w:displayText="Southern Cross Early Childhood School" w:value="Southern Cross Early Childhood School"/>
          <w:listItem w:displayText="Taylor Primary School" w:value="Taylor Primary School"/>
          <w:listItem w:displayText="Telopea Park School" w:value="Telopea Park School"/>
          <w:listItem w:displayText="The Woden School" w:value="The Woden School"/>
          <w:listItem w:displayText="Theodore Primary School" w:value="Theodore Primary School"/>
          <w:listItem w:displayText="Throsby School" w:value="Throsby School"/>
          <w:listItem w:displayText="Torrens Primary School" w:value="Torrens Primary School"/>
          <w:listItem w:displayText="Turner School" w:value="Turner School"/>
          <w:listItem w:displayText="UC High School Kaleen" w:value="UC High School Kaleen"/>
          <w:listItem w:displayText="UC Senior Secondary College Lake Ginninderra" w:value="UC Senior Secondary College Lake Ginninderra"/>
          <w:listItem w:displayText="Wanniassa Hills Primary School" w:value="Wanniassa Hills Primary School"/>
          <w:listItem w:displayText="Wanniassa School" w:value="Wanniassa School"/>
          <w:listItem w:displayText="Weetangera Primary School" w:value="Weetangera Primary School"/>
          <w:listItem w:displayText="Yarralumla Primary School" w:value="Yarralumla Primary School"/>
        </w:dropDownList>
      </w:sdtPr>
      <w:sdtContent>
        <w:p w14:paraId="2C7358FC" w14:textId="57144F96" w:rsidR="007D446B" w:rsidRPr="007D446B" w:rsidRDefault="002946B5" w:rsidP="00286DF6">
          <w:pPr>
            <w:pStyle w:val="Heading1"/>
            <w:rPr>
              <w:rStyle w:val="SchoolName"/>
              <w:color w:val="7030A0"/>
            </w:rPr>
          </w:pPr>
          <w:r>
            <w:rPr>
              <w:rStyle w:val="SchoolName"/>
              <w:color w:val="7030A0"/>
              <w:sz w:val="44"/>
              <w:szCs w:val="44"/>
            </w:rPr>
            <w:t>Narrabundah College</w:t>
          </w:r>
        </w:p>
      </w:sdtContent>
    </w:sdt>
    <w:p w14:paraId="4E5E5DB3" w14:textId="06133DE1" w:rsidR="002E6EF4" w:rsidRPr="006167C6" w:rsidRDefault="00000000" w:rsidP="00F332AF">
      <w:pPr>
        <w:pStyle w:val="Subtitle"/>
        <w:spacing w:before="0" w:after="200"/>
        <w:jc w:val="center"/>
        <w:rPr>
          <w:rFonts w:ascii="Arial" w:hAnsi="Arial" w:cs="Arial"/>
          <w:color w:val="7030A0"/>
          <w:sz w:val="24"/>
          <w:szCs w:val="24"/>
        </w:rPr>
      </w:pPr>
      <w:sdt>
        <w:sdtPr>
          <w:rPr>
            <w:rFonts w:ascii="Arial" w:hAnsi="Arial" w:cs="Arial"/>
            <w:color w:val="7030A0"/>
            <w:sz w:val="24"/>
            <w:szCs w:val="24"/>
          </w:rPr>
          <w:alias w:val="Network selection"/>
          <w:tag w:val="Network selection"/>
          <w:id w:val="1180695437"/>
          <w:placeholder>
            <w:docPart w:val="EB6BB8874449491597C5BCE4005A684F"/>
          </w:placeholder>
          <w:dropDownList>
            <w:listItem w:displayText="Please choose your network." w:value="Please choose your network."/>
            <w:listItem w:displayText="Belconnen" w:value="Belconnen"/>
            <w:listItem w:displayText="North/Gungahlin" w:value="North/Gungahlin"/>
            <w:listItem w:displayText="South/Weston" w:value="South/Weston"/>
            <w:listItem w:displayText="Tuggeranong" w:value="Tuggeranong"/>
          </w:dropDownList>
        </w:sdtPr>
        <w:sdtContent>
          <w:r w:rsidR="002946B5">
            <w:rPr>
              <w:rFonts w:ascii="Arial" w:hAnsi="Arial" w:cs="Arial"/>
              <w:color w:val="7030A0"/>
              <w:sz w:val="24"/>
              <w:szCs w:val="24"/>
            </w:rPr>
            <w:t>South/Weston</w:t>
          </w:r>
        </w:sdtContent>
      </w:sdt>
    </w:p>
    <w:p w14:paraId="0432F22E" w14:textId="64E78FCF" w:rsidR="64845F7D" w:rsidRDefault="00286DF6" w:rsidP="002946B5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94422C2" wp14:editId="7E5EF367">
                <wp:simplePos x="0" y="0"/>
                <wp:positionH relativeFrom="page">
                  <wp:posOffset>666115</wp:posOffset>
                </wp:positionH>
                <wp:positionV relativeFrom="paragraph">
                  <wp:posOffset>123512</wp:posOffset>
                </wp:positionV>
                <wp:extent cx="6229350" cy="314325"/>
                <wp:effectExtent l="0" t="0" r="0" b="9525"/>
                <wp:wrapTopAndBottom/>
                <wp:docPr id="141099205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314325"/>
                          <a:chOff x="0" y="0"/>
                          <a:chExt cx="6229350" cy="314325"/>
                        </a:xfrm>
                      </wpg:grpSpPr>
                      <wps:wsp>
                        <wps:cNvPr id="542893174" name="Rectangle 1"/>
                        <wps:cNvSpPr/>
                        <wps:spPr>
                          <a:xfrm>
                            <a:off x="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11807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508194" name="Rectangle 1"/>
                        <wps:cNvSpPr/>
                        <wps:spPr>
                          <a:xfrm>
                            <a:off x="207645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562D8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362547" name="Rectangle 1"/>
                        <wps:cNvSpPr/>
                        <wps:spPr>
                          <a:xfrm>
                            <a:off x="415290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1C87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 w14:anchorId="4627C394">
              <v:group id="Group 2" style="position:absolute;margin-left:52.45pt;margin-top:9.75pt;width:490.5pt;height:24.75pt;z-index:251664384;mso-position-horizontal-relative:page" coordsize="62293,3143" o:spid="_x0000_s1026" w14:anchorId="13CBA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">
                <v:rect id="Rectangle 1" style="position:absolute;width:20764;height:3143;visibility:visible;mso-wrap-style:square;v-text-anchor:middle" o:spid="_x0000_s1027" fillcolor="#11807c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"/>
                <v:rect id="Rectangle 1" style="position:absolute;left:20764;width:20765;height:3143;visibility:visible;mso-wrap-style:square;v-text-anchor:middle" o:spid="_x0000_s1028" fillcolor="#562d8e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"/>
                <v:rect id="Rectangle 1" style="position:absolute;left:41529;width:20764;height:3143;visibility:visible;mso-wrap-style:square;v-text-anchor:middle" o:spid="_x0000_s1029" fillcolor="#1c87c1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"/>
                <w10:wrap type="topAndBottom" anchorx="page"/>
              </v:group>
            </w:pict>
          </mc:Fallback>
        </mc:AlternateContent>
      </w:r>
      <w:r w:rsidR="006167C6" w:rsidRPr="00F332AF">
        <w:t>School Str</w:t>
      </w:r>
      <w:r w:rsidR="00F304AE" w:rsidRPr="00F332AF">
        <w:t xml:space="preserve">ategic Plan </w:t>
      </w:r>
      <w:r w:rsidR="00F332AF" w:rsidRPr="00F332AF">
        <w:br/>
      </w:r>
      <w:r w:rsidR="00F304AE" w:rsidRPr="00F332AF">
        <w:t>20</w:t>
      </w:r>
      <w:sdt>
        <w:sdtPr>
          <w:id w:val="-1966419987"/>
          <w:placeholder>
            <w:docPart w:val="DefaultPlaceholder_-1854013438"/>
          </w:placeholder>
          <w:dropDownList>
            <w:listItem w:displayText="XX" w:value="XX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="002946B5">
            <w:t>25</w:t>
          </w:r>
        </w:sdtContent>
      </w:sdt>
      <w:r w:rsidR="00F304AE" w:rsidRPr="00F332AF">
        <w:t>-20</w:t>
      </w:r>
      <w:sdt>
        <w:sdtPr>
          <w:id w:val="105400759"/>
          <w:placeholder>
            <w:docPart w:val="F04760E535E6428787C115331904E1A0"/>
          </w:placeholder>
          <w:dropDownList>
            <w:listItem w:displayText="XX" w:value="XX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="002946B5">
            <w:t>29</w:t>
          </w:r>
        </w:sdtContent>
      </w:sdt>
      <w:r w:rsidR="00874AB3">
        <w:br w:type="page"/>
      </w:r>
    </w:p>
    <w:p w14:paraId="0ECFD5AB" w14:textId="31473106" w:rsidR="00874AB3" w:rsidRDefault="00CF1922" w:rsidP="00B322BD">
      <w:pPr>
        <w:pStyle w:val="Heading2"/>
      </w:pPr>
      <w:r>
        <w:lastRenderedPageBreak/>
        <w:t>Our vision, mission and values</w:t>
      </w:r>
    </w:p>
    <w:p w14:paraId="45EFC966" w14:textId="268B5AA2" w:rsidR="00CF1922" w:rsidRDefault="00CF1922" w:rsidP="00B701DA">
      <w:pPr>
        <w:pStyle w:val="Heading3"/>
      </w:pPr>
      <w:r>
        <w:t>Vision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14:paraId="5B7B3E9F" w14:textId="77777777" w:rsidTr="002946B5">
        <w:trPr>
          <w:trHeight w:val="675"/>
        </w:trPr>
        <w:tc>
          <w:tcPr>
            <w:tcW w:w="9629" w:type="dxa"/>
          </w:tcPr>
          <w:p w14:paraId="526DDB19" w14:textId="4DC8CA72" w:rsidR="00B701DA" w:rsidRDefault="002946B5" w:rsidP="002946B5">
            <w:pPr>
              <w:spacing w:before="160" w:after="160"/>
              <w:jc w:val="center"/>
            </w:pPr>
            <w:r>
              <w:t>Narrabundah College is a vibrant academic learning community.</w:t>
            </w:r>
          </w:p>
        </w:tc>
      </w:tr>
    </w:tbl>
    <w:p w14:paraId="47E95A4A" w14:textId="4D5D43DD" w:rsidR="00B701DA" w:rsidRDefault="00B701DA" w:rsidP="00B701DA">
      <w:pPr>
        <w:pStyle w:val="Heading3"/>
      </w:pPr>
      <w:r>
        <w:t>Mission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14:paraId="64FBFB2D" w14:textId="77777777" w:rsidTr="002946B5">
        <w:trPr>
          <w:trHeight w:val="582"/>
        </w:trPr>
        <w:tc>
          <w:tcPr>
            <w:tcW w:w="9629" w:type="dxa"/>
          </w:tcPr>
          <w:p w14:paraId="5E39A857" w14:textId="6FE91484" w:rsidR="00B701DA" w:rsidRDefault="002946B5" w:rsidP="002946B5">
            <w:pPr>
              <w:spacing w:before="160" w:after="160"/>
              <w:jc w:val="center"/>
            </w:pPr>
            <w:r w:rsidRPr="14931A03">
              <w:rPr>
                <w:rFonts w:asciiTheme="minorHAnsi" w:eastAsiaTheme="minorEastAsia" w:hAnsiTheme="minorHAnsi" w:cstheme="minorBidi"/>
                <w:color w:val="000000"/>
                <w:shd w:val="clear" w:color="auto" w:fill="FFFFFF"/>
              </w:rPr>
              <w:t>To empower every student to flourish as a global citizen.</w:t>
            </w:r>
          </w:p>
        </w:tc>
      </w:tr>
    </w:tbl>
    <w:p w14:paraId="7644706B" w14:textId="75B47C58" w:rsidR="00B701DA" w:rsidRDefault="00B701DA" w:rsidP="00B701DA">
      <w:pPr>
        <w:pStyle w:val="Heading3"/>
      </w:pPr>
      <w:r>
        <w:t>Values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14:paraId="34EB1068" w14:textId="77777777" w:rsidTr="002946B5">
        <w:trPr>
          <w:trHeight w:val="1270"/>
        </w:trPr>
        <w:tc>
          <w:tcPr>
            <w:tcW w:w="9629" w:type="dxa"/>
          </w:tcPr>
          <w:p w14:paraId="19F0C30A" w14:textId="77777777" w:rsidR="002946B5" w:rsidRDefault="002946B5" w:rsidP="002946B5">
            <w:pPr>
              <w:pStyle w:val="ListParagraph"/>
              <w:numPr>
                <w:ilvl w:val="0"/>
                <w:numId w:val="40"/>
              </w:numPr>
              <w:spacing w:before="160" w:after="160"/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1DFF6CFD">
              <w:rPr>
                <w:rFonts w:asciiTheme="minorHAnsi" w:eastAsiaTheme="minorEastAsia" w:hAnsiTheme="minorHAnsi" w:cstheme="minorBidi"/>
                <w:color w:val="000000" w:themeColor="text1"/>
              </w:rPr>
              <w:t>Collaborate</w:t>
            </w:r>
          </w:p>
          <w:p w14:paraId="287821BC" w14:textId="77777777" w:rsidR="002946B5" w:rsidRDefault="002946B5" w:rsidP="002946B5">
            <w:pPr>
              <w:pStyle w:val="ListParagraph"/>
              <w:numPr>
                <w:ilvl w:val="0"/>
                <w:numId w:val="40"/>
              </w:numPr>
              <w:spacing w:before="160" w:after="160"/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520DB97A">
              <w:rPr>
                <w:rFonts w:asciiTheme="minorHAnsi" w:eastAsiaTheme="minorEastAsia" w:hAnsiTheme="minorHAnsi" w:cstheme="minorBidi"/>
                <w:color w:val="000000" w:themeColor="text1"/>
              </w:rPr>
              <w:t>Empower</w:t>
            </w:r>
          </w:p>
          <w:p w14:paraId="3A99AF69" w14:textId="345E8098" w:rsidR="00B701DA" w:rsidRPr="002946B5" w:rsidRDefault="002946B5" w:rsidP="002946B5">
            <w:pPr>
              <w:pStyle w:val="ListParagraph"/>
              <w:numPr>
                <w:ilvl w:val="0"/>
                <w:numId w:val="40"/>
              </w:numPr>
              <w:spacing w:before="160" w:after="160"/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2946B5">
              <w:rPr>
                <w:rFonts w:asciiTheme="minorHAnsi" w:eastAsiaTheme="minorEastAsia" w:hAnsiTheme="minorHAnsi" w:cstheme="minorBidi"/>
                <w:color w:val="000000" w:themeColor="text1"/>
              </w:rPr>
              <w:t>Learn</w:t>
            </w:r>
          </w:p>
        </w:tc>
      </w:tr>
    </w:tbl>
    <w:p w14:paraId="2FBE49F6" w14:textId="77777777" w:rsidR="00B701DA" w:rsidRDefault="00B701DA" w:rsidP="00B322BD">
      <w:pPr>
        <w:pStyle w:val="Heading2"/>
      </w:pPr>
    </w:p>
    <w:p w14:paraId="482B2202" w14:textId="77777777" w:rsidR="00B701DA" w:rsidRDefault="00B701DA">
      <w:pPr>
        <w:spacing w:before="0" w:after="160" w:line="259" w:lineRule="auto"/>
        <w:rPr>
          <w:rFonts w:ascii="Arial" w:hAnsi="Arial"/>
          <w:b/>
          <w:snapToGrid w:val="0"/>
          <w:color w:val="7030A0"/>
          <w:sz w:val="30"/>
        </w:rPr>
      </w:pPr>
      <w:r>
        <w:br w:type="page"/>
      </w:r>
    </w:p>
    <w:p w14:paraId="7FFE7939" w14:textId="32281E9C" w:rsidR="007C6B74" w:rsidRPr="00FC4EC6" w:rsidRDefault="007C6B74" w:rsidP="00B322BD">
      <w:pPr>
        <w:pStyle w:val="Heading2"/>
      </w:pPr>
      <w:r w:rsidRPr="00FC4EC6">
        <w:lastRenderedPageBreak/>
        <w:t>Our improvement priorities</w:t>
      </w:r>
    </w:p>
    <w:p w14:paraId="673131DB" w14:textId="2F6CC7D6" w:rsidR="00AC6331" w:rsidRPr="00AC6331" w:rsidRDefault="00AC6331" w:rsidP="00B701DA">
      <w:pPr>
        <w:pStyle w:val="Heading3"/>
      </w:pPr>
      <w:bookmarkStart w:id="0" w:name="_Hlk529190617"/>
      <w:r w:rsidRPr="002946B5">
        <w:rPr>
          <w:rStyle w:val="eop"/>
          <w:rFonts w:eastAsiaTheme="minorEastAsia" w:cstheme="minorBidi"/>
          <w:b/>
          <w:sz w:val="22"/>
          <w:szCs w:val="22"/>
        </w:rPr>
        <w:t>Priority 1:</w:t>
      </w:r>
      <w:r w:rsidR="002946B5">
        <w:t xml:space="preserve"> </w:t>
      </w:r>
      <w:r w:rsidR="002946B5" w:rsidRPr="79E32EC7">
        <w:rPr>
          <w:rStyle w:val="eop"/>
          <w:rFonts w:asciiTheme="minorHAnsi" w:eastAsiaTheme="minorEastAsia" w:hAnsiTheme="minorHAnsi" w:cstheme="minorBidi"/>
          <w:b/>
          <w:sz w:val="22"/>
          <w:szCs w:val="22"/>
        </w:rPr>
        <w:t>Increase student understanding of and connection to the learning process.</w:t>
      </w:r>
    </w:p>
    <w:p w14:paraId="4847EEE9" w14:textId="77777777" w:rsidR="007C6B74" w:rsidRDefault="007C6B74" w:rsidP="007C6B74">
      <w:pPr>
        <w:pStyle w:val="BodyText"/>
        <w:rPr>
          <w:i/>
          <w:iCs/>
        </w:rPr>
      </w:pPr>
      <w:r w:rsidRPr="0D0EB7CA">
        <w:rPr>
          <w:i/>
          <w:iCs/>
          <w:color w:val="7F7F7F" w:themeColor="text1" w:themeTint="80"/>
        </w:rPr>
        <w:t>The statement below details our vision for how this priority will impact student outcomes.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425A4B" w14:paraId="2B3586B6" w14:textId="77777777" w:rsidTr="001636D1">
        <w:trPr>
          <w:trHeight w:val="2835"/>
        </w:trPr>
        <w:tc>
          <w:tcPr>
            <w:tcW w:w="9629" w:type="dxa"/>
          </w:tcPr>
          <w:p w14:paraId="2940F4DC" w14:textId="77777777" w:rsidR="002946B5" w:rsidRDefault="002946B5" w:rsidP="002946B5">
            <w:pPr>
              <w:pStyle w:val="paragraph"/>
              <w:spacing w:before="160" w:beforeAutospacing="0" w:after="160" w:afterAutospacing="0"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14931A03">
              <w:rPr>
                <w:rFonts w:asciiTheme="minorHAnsi" w:eastAsiaTheme="minorEastAsia" w:hAnsiTheme="minorHAnsi" w:cstheme="minorBidi"/>
                <w:sz w:val="22"/>
                <w:szCs w:val="22"/>
              </w:rPr>
              <w:t>Students will:</w:t>
            </w:r>
          </w:p>
          <w:p w14:paraId="3BFE631B" w14:textId="77777777" w:rsidR="002946B5" w:rsidRDefault="002946B5" w:rsidP="002946B5">
            <w:pPr>
              <w:pStyle w:val="paragraph"/>
              <w:numPr>
                <w:ilvl w:val="0"/>
                <w:numId w:val="41"/>
              </w:numPr>
              <w:spacing w:before="160" w:beforeAutospacing="0" w:after="160" w:afterAutospacing="0"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14931A03">
              <w:rPr>
                <w:rFonts w:asciiTheme="minorHAnsi" w:eastAsiaTheme="minorEastAsia" w:hAnsiTheme="minorHAnsi" w:cstheme="minorBidi"/>
                <w:sz w:val="22"/>
                <w:szCs w:val="22"/>
              </w:rPr>
              <w:t>Develop and value the skills of effective learners</w:t>
            </w:r>
          </w:p>
          <w:p w14:paraId="292CCBB7" w14:textId="77777777" w:rsidR="002946B5" w:rsidRDefault="002946B5" w:rsidP="002946B5">
            <w:pPr>
              <w:pStyle w:val="paragraph"/>
              <w:numPr>
                <w:ilvl w:val="0"/>
                <w:numId w:val="41"/>
              </w:numPr>
              <w:spacing w:before="160" w:beforeAutospacing="0" w:after="160" w:afterAutospacing="0"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14931A03">
              <w:rPr>
                <w:rFonts w:asciiTheme="minorHAnsi" w:eastAsiaTheme="minorEastAsia" w:hAnsiTheme="minorHAnsi" w:cstheme="minorBidi"/>
                <w:sz w:val="22"/>
                <w:szCs w:val="22"/>
              </w:rPr>
              <w:t>Be met at their point of need and challenged in their learning progress</w:t>
            </w:r>
          </w:p>
          <w:p w14:paraId="6F991D75" w14:textId="77777777" w:rsidR="002946B5" w:rsidRDefault="002946B5" w:rsidP="002946B5">
            <w:pPr>
              <w:pStyle w:val="paragraph"/>
              <w:numPr>
                <w:ilvl w:val="0"/>
                <w:numId w:val="41"/>
              </w:numPr>
              <w:spacing w:before="160" w:beforeAutospacing="0" w:after="160" w:afterAutospacing="0" w:line="276" w:lineRule="auto"/>
              <w:textAlignment w:val="baseline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14931A03">
              <w:rPr>
                <w:rFonts w:asciiTheme="minorHAnsi" w:eastAsiaTheme="minorEastAsia" w:hAnsiTheme="minorHAnsi" w:cstheme="minorBidi"/>
                <w:sz w:val="22"/>
                <w:szCs w:val="22"/>
              </w:rPr>
              <w:t>Be supported by a collaborative and connected college community</w:t>
            </w:r>
          </w:p>
          <w:p w14:paraId="160A7BA1" w14:textId="4C8A4580" w:rsidR="00425A4B" w:rsidRPr="002946B5" w:rsidRDefault="002946B5" w:rsidP="002946B5">
            <w:pPr>
              <w:pStyle w:val="paragraph"/>
              <w:numPr>
                <w:ilvl w:val="0"/>
                <w:numId w:val="41"/>
              </w:numPr>
              <w:spacing w:before="160" w:beforeAutospacing="0" w:after="160" w:afterAutospacing="0" w:line="276" w:lineRule="auto"/>
              <w:textAlignment w:val="baseline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2946B5">
              <w:rPr>
                <w:rFonts w:asciiTheme="minorHAnsi" w:eastAsiaTheme="minorEastAsia" w:hAnsiTheme="minorHAnsi" w:cstheme="minorBidi"/>
                <w:sz w:val="22"/>
                <w:szCs w:val="22"/>
              </w:rPr>
              <w:t>Have voice and agency in their college learning experience</w:t>
            </w:r>
          </w:p>
        </w:tc>
      </w:tr>
    </w:tbl>
    <w:p w14:paraId="7622E0AE" w14:textId="607DB199" w:rsidR="00AC6331" w:rsidRDefault="00AC6331" w:rsidP="00B701DA">
      <w:pPr>
        <w:pStyle w:val="Heading3"/>
      </w:pPr>
      <w:bookmarkStart w:id="1" w:name="_Hlk527644000"/>
      <w:bookmarkStart w:id="2" w:name="_Hlk529190336"/>
      <w:bookmarkEnd w:id="0"/>
      <w:r>
        <w:t xml:space="preserve">Targets and </w:t>
      </w:r>
      <w:r w:rsidRPr="007326D1">
        <w:t>measures</w:t>
      </w:r>
    </w:p>
    <w:p w14:paraId="70987D3B" w14:textId="1FDF2718" w:rsidR="00AC6331" w:rsidRDefault="00AC6331" w:rsidP="00AC6331">
      <w:pPr>
        <w:pStyle w:val="Heading4"/>
      </w:pPr>
      <w:r>
        <w:t>Student learning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7326D1" w14:paraId="7C748EE5" w14:textId="77777777" w:rsidTr="00620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795FC879" w14:textId="6114AA58" w:rsidR="007326D1" w:rsidRDefault="007326D1" w:rsidP="00620B22">
            <w:pPr>
              <w:pStyle w:val="TableheadingNormal"/>
            </w:pPr>
            <w:r>
              <w:t>Target or measure</w:t>
            </w:r>
          </w:p>
        </w:tc>
        <w:tc>
          <w:tcPr>
            <w:tcW w:w="3155" w:type="dxa"/>
            <w:vAlign w:val="center"/>
          </w:tcPr>
          <w:p w14:paraId="6A9ABA6C" w14:textId="432D6011" w:rsidR="007326D1" w:rsidRDefault="007326D1" w:rsidP="00A505EA">
            <w:pPr>
              <w:pStyle w:val="Tableheading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3157" w:type="dxa"/>
            <w:vAlign w:val="center"/>
          </w:tcPr>
          <w:p w14:paraId="4CEEB3CD" w14:textId="6D915BFF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7326D1" w14:paraId="4C26229C" w14:textId="77777777" w:rsidTr="0062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1E9AD5B7" w14:textId="21DAB320" w:rsidR="007326D1" w:rsidRDefault="00FE7279" w:rsidP="0068610A">
            <w:pPr>
              <w:pStyle w:val="Tabletext"/>
            </w:pPr>
            <w:r w:rsidRPr="79E32EC7">
              <w:rPr>
                <w:rFonts w:eastAsiaTheme="minorEastAsia"/>
              </w:rPr>
              <w:t>Maintain high attendance</w:t>
            </w:r>
            <w:r w:rsidR="0068610A">
              <w:rPr>
                <w:rFonts w:eastAsiaTheme="minorEastAsia"/>
              </w:rPr>
              <w:t xml:space="preserve"> </w:t>
            </w:r>
            <w:r w:rsidRPr="79E32EC7">
              <w:rPr>
                <w:rFonts w:eastAsiaTheme="minorEastAsia"/>
              </w:rPr>
              <w:t xml:space="preserve">rates above 84% </w:t>
            </w:r>
          </w:p>
        </w:tc>
        <w:tc>
          <w:tcPr>
            <w:tcW w:w="3155" w:type="dxa"/>
            <w:vAlign w:val="center"/>
          </w:tcPr>
          <w:p w14:paraId="10619F6D" w14:textId="77777777" w:rsidR="0068610A" w:rsidRDefault="0068610A" w:rsidP="0068610A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9E32EC7">
              <w:rPr>
                <w:rFonts w:eastAsiaTheme="minorEastAsia"/>
              </w:rPr>
              <w:t>SEE Dashboard</w:t>
            </w:r>
          </w:p>
          <w:p w14:paraId="0C2DDB10" w14:textId="77777777" w:rsidR="0068610A" w:rsidRDefault="0068610A" w:rsidP="0068610A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9E32EC7">
              <w:rPr>
                <w:rFonts w:eastAsiaTheme="minorEastAsia"/>
              </w:rPr>
              <w:t>Data Insights App</w:t>
            </w:r>
          </w:p>
          <w:p w14:paraId="35057DF6" w14:textId="528E4143" w:rsidR="007326D1" w:rsidRDefault="007326D1" w:rsidP="0068610A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57" w:type="dxa"/>
            <w:vAlign w:val="center"/>
          </w:tcPr>
          <w:p w14:paraId="3B3D880C" w14:textId="2E77B349" w:rsidR="004C2060" w:rsidRDefault="004C2060" w:rsidP="004C2060">
            <w:pPr>
              <w:pStyle w:val="Table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inorHAnsi" w:eastAsiaTheme="minorEastAsia" w:hAnsiTheme="minorHAnsi" w:cstheme="minorBidi"/>
              </w:rPr>
              <w:t>B</w:t>
            </w:r>
            <w:r w:rsidRPr="66ED106B">
              <w:rPr>
                <w:rFonts w:asciiTheme="minorHAnsi" w:eastAsiaTheme="minorEastAsia" w:hAnsiTheme="minorHAnsi" w:cstheme="minorBidi"/>
              </w:rPr>
              <w:t>aseline attendance rate calculated by averaging 2023 – 2025 attendance</w:t>
            </w:r>
          </w:p>
          <w:p w14:paraId="429913AB" w14:textId="77777777" w:rsidR="004C2060" w:rsidRDefault="004C2060" w:rsidP="004C2060">
            <w:pPr>
              <w:pStyle w:val="Table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1E26884E">
              <w:rPr>
                <w:rFonts w:asciiTheme="minorHAnsi" w:eastAsiaTheme="minorEastAsia" w:hAnsiTheme="minorHAnsi" w:cstheme="minorBidi"/>
              </w:rPr>
              <w:t>Whole school attendance rate of 84%</w:t>
            </w:r>
          </w:p>
          <w:p w14:paraId="2EBE0DDA" w14:textId="7C83422A" w:rsidR="007326D1" w:rsidRDefault="007326D1" w:rsidP="0068610A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326D1" w14:paraId="523189DD" w14:textId="77777777" w:rsidTr="00620B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6E0AA046" w14:textId="40DA5370" w:rsidR="007326D1" w:rsidRDefault="00BC613B" w:rsidP="0068610A">
            <w:pPr>
              <w:pStyle w:val="Tabletext"/>
            </w:pPr>
            <w:r w:rsidRPr="618B3463">
              <w:rPr>
                <w:rFonts w:asciiTheme="minorHAnsi" w:eastAsiaTheme="minorEastAsia" w:hAnsiTheme="minorHAnsi" w:cstheme="minorBidi"/>
              </w:rPr>
              <w:t>Increase N-Group attendance to 65%</w:t>
            </w:r>
          </w:p>
        </w:tc>
        <w:tc>
          <w:tcPr>
            <w:tcW w:w="3155" w:type="dxa"/>
            <w:vAlign w:val="center"/>
          </w:tcPr>
          <w:p w14:paraId="534CA68D" w14:textId="77777777" w:rsidR="009C0660" w:rsidRDefault="009C0660" w:rsidP="009C0660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7B8C297E">
              <w:rPr>
                <w:rFonts w:asciiTheme="minorHAnsi" w:eastAsiaTheme="minorEastAsia" w:hAnsiTheme="minorHAnsi" w:cstheme="minorBidi"/>
              </w:rPr>
              <w:t>Attendance data</w:t>
            </w:r>
          </w:p>
          <w:p w14:paraId="28B382F6" w14:textId="3E9E4EE8" w:rsidR="007326D1" w:rsidRDefault="009C0660" w:rsidP="009C0660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40981268">
              <w:rPr>
                <w:rFonts w:asciiTheme="minorHAnsi" w:eastAsiaTheme="minorEastAsia" w:hAnsiTheme="minorHAnsi" w:cstheme="minorBidi"/>
              </w:rPr>
              <w:t>From Sentral</w:t>
            </w:r>
          </w:p>
        </w:tc>
        <w:tc>
          <w:tcPr>
            <w:tcW w:w="3157" w:type="dxa"/>
            <w:vAlign w:val="center"/>
          </w:tcPr>
          <w:p w14:paraId="447C25A5" w14:textId="77777777" w:rsidR="00465CC9" w:rsidRDefault="00465CC9" w:rsidP="00465CC9">
            <w:pPr>
              <w:pStyle w:val="Tabletex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79E32EC7">
              <w:rPr>
                <w:rFonts w:asciiTheme="minorHAnsi" w:eastAsiaTheme="minorEastAsia" w:hAnsiTheme="minorHAnsi" w:cstheme="minorBidi"/>
              </w:rPr>
              <w:t xml:space="preserve">Baseline attendance rate calculated by averaging 2025 Year 11 and 12 </w:t>
            </w:r>
            <w:proofErr w:type="gramStart"/>
            <w:r w:rsidRPr="79E32EC7">
              <w:rPr>
                <w:rFonts w:asciiTheme="minorHAnsi" w:eastAsiaTheme="minorEastAsia" w:hAnsiTheme="minorHAnsi" w:cstheme="minorBidi"/>
              </w:rPr>
              <w:t>attendance</w:t>
            </w:r>
            <w:proofErr w:type="gramEnd"/>
          </w:p>
          <w:p w14:paraId="09B3CFA4" w14:textId="69BD0275" w:rsidR="007326D1" w:rsidRDefault="00465CC9" w:rsidP="00465CC9">
            <w:pPr>
              <w:pStyle w:val="Tabletex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1E26884E">
              <w:rPr>
                <w:rFonts w:asciiTheme="minorHAnsi" w:eastAsiaTheme="minorEastAsia" w:hAnsiTheme="minorHAnsi" w:cstheme="minorBidi"/>
              </w:rPr>
              <w:t>N-Group attendance baseline of 52.63% in 2025</w:t>
            </w:r>
          </w:p>
        </w:tc>
      </w:tr>
      <w:tr w:rsidR="002704F9" w14:paraId="4F0BBA93" w14:textId="77777777" w:rsidTr="0062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583D3219" w14:textId="73BE3B4A" w:rsidR="002704F9" w:rsidRPr="618B3463" w:rsidRDefault="00D307BC" w:rsidP="0068610A">
            <w:pPr>
              <w:pStyle w:val="Tabletext"/>
              <w:rPr>
                <w:rFonts w:asciiTheme="minorHAnsi" w:eastAsiaTheme="minorEastAsia" w:hAnsiTheme="minorHAnsi" w:cstheme="minorBidi"/>
              </w:rPr>
            </w:pPr>
            <w:r w:rsidRPr="66ED106B">
              <w:rPr>
                <w:rFonts w:asciiTheme="minorHAnsi" w:eastAsiaTheme="minorEastAsia" w:hAnsiTheme="minorHAnsi" w:cstheme="minorBidi"/>
              </w:rPr>
              <w:t>Growth for students as they progress across the two years of learning. Reduce the percentage of students achieving D grades to below 12%, E grades to below 4% and V grades to below 2%</w:t>
            </w:r>
          </w:p>
        </w:tc>
        <w:tc>
          <w:tcPr>
            <w:tcW w:w="3155" w:type="dxa"/>
            <w:vAlign w:val="center"/>
          </w:tcPr>
          <w:p w14:paraId="597262B8" w14:textId="77777777" w:rsidR="00AC71E3" w:rsidRDefault="00AC71E3" w:rsidP="00AC71E3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E26884E">
              <w:rPr>
                <w:rFonts w:asciiTheme="minorHAnsi" w:eastAsiaTheme="minorEastAsia" w:hAnsiTheme="minorHAnsi" w:cstheme="minorBidi"/>
              </w:rPr>
              <w:t>ACT Certification System (ACS)</w:t>
            </w:r>
          </w:p>
          <w:p w14:paraId="3EB7C146" w14:textId="14420CAE" w:rsidR="002704F9" w:rsidRPr="7B8C297E" w:rsidRDefault="00AC71E3" w:rsidP="00AC71E3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66ED106B">
              <w:rPr>
                <w:rFonts w:asciiTheme="minorHAnsi" w:eastAsiaTheme="minorEastAsia" w:hAnsiTheme="minorHAnsi" w:cstheme="minorBidi"/>
              </w:rPr>
              <w:t>D, E and V Grades</w:t>
            </w:r>
          </w:p>
        </w:tc>
        <w:tc>
          <w:tcPr>
            <w:tcW w:w="3157" w:type="dxa"/>
            <w:vAlign w:val="center"/>
          </w:tcPr>
          <w:p w14:paraId="2DA85731" w14:textId="77777777" w:rsidR="0049303C" w:rsidRDefault="0049303C" w:rsidP="0049303C">
            <w:pPr>
              <w:pStyle w:val="Table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1E26884E">
              <w:rPr>
                <w:rFonts w:asciiTheme="minorHAnsi" w:eastAsiaTheme="minorEastAsia" w:hAnsiTheme="minorHAnsi" w:cstheme="minorBidi"/>
              </w:rPr>
              <w:t xml:space="preserve">Baseline determined by averaging quarter 4 (Q4) cohort averages for 2022-2025 for Accredited, Tertiary and Modified students </w:t>
            </w:r>
          </w:p>
          <w:p w14:paraId="2E25B8A3" w14:textId="77777777" w:rsidR="0049303C" w:rsidRDefault="0049303C" w:rsidP="0049303C">
            <w:pPr>
              <w:pStyle w:val="Table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9E32EC7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14:paraId="782903C7" w14:textId="77777777" w:rsidR="0049303C" w:rsidRDefault="0049303C" w:rsidP="0049303C">
            <w:pPr>
              <w:pStyle w:val="Table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6ED106B">
              <w:rPr>
                <w:rFonts w:asciiTheme="minorHAnsi" w:eastAsiaTheme="minorEastAsia" w:hAnsiTheme="minorHAnsi" w:cstheme="minorBidi"/>
              </w:rPr>
              <w:t xml:space="preserve">D Grades 13.3%, </w:t>
            </w:r>
          </w:p>
          <w:p w14:paraId="5882DCD5" w14:textId="77777777" w:rsidR="0049303C" w:rsidRDefault="0049303C" w:rsidP="0049303C">
            <w:pPr>
              <w:pStyle w:val="Table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9E32EC7">
              <w:rPr>
                <w:rFonts w:asciiTheme="minorHAnsi" w:eastAsiaTheme="minorEastAsia" w:hAnsiTheme="minorHAnsi" w:cstheme="minorBidi"/>
              </w:rPr>
              <w:t xml:space="preserve">E Grades 4.6% and </w:t>
            </w:r>
          </w:p>
          <w:p w14:paraId="55B6AF56" w14:textId="77777777" w:rsidR="002704F9" w:rsidRDefault="0049303C" w:rsidP="0049303C">
            <w:pPr>
              <w:pStyle w:val="Table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1E26884E">
              <w:rPr>
                <w:rFonts w:asciiTheme="minorHAnsi" w:eastAsiaTheme="minorEastAsia" w:hAnsiTheme="minorHAnsi" w:cstheme="minorBidi"/>
              </w:rPr>
              <w:t>V Grades 2.9%</w:t>
            </w:r>
          </w:p>
          <w:p w14:paraId="2A7E6C41" w14:textId="2F5EB4D1" w:rsidR="0049303C" w:rsidRPr="79E32EC7" w:rsidRDefault="0049303C" w:rsidP="0049303C">
            <w:pPr>
              <w:pStyle w:val="Table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</w:tc>
      </w:tr>
    </w:tbl>
    <w:p w14:paraId="217C504C" w14:textId="7B58D0D2" w:rsidR="007326D1" w:rsidRDefault="007326D1" w:rsidP="007326D1">
      <w:pPr>
        <w:pStyle w:val="Heading4"/>
      </w:pPr>
      <w:r>
        <w:lastRenderedPageBreak/>
        <w:t>Perception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7326D1" w14:paraId="3275082D" w14:textId="77777777" w:rsidTr="00620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39213061" w14:textId="77777777" w:rsidR="007326D1" w:rsidRDefault="007326D1" w:rsidP="00620B22">
            <w:pPr>
              <w:pStyle w:val="TableheadingNormal"/>
            </w:pPr>
            <w:r>
              <w:t>Target or measure</w:t>
            </w:r>
          </w:p>
        </w:tc>
        <w:tc>
          <w:tcPr>
            <w:tcW w:w="3155" w:type="dxa"/>
            <w:vAlign w:val="center"/>
          </w:tcPr>
          <w:p w14:paraId="4949B8A1" w14:textId="77777777" w:rsidR="007326D1" w:rsidRDefault="007326D1" w:rsidP="00A505EA">
            <w:pPr>
              <w:pStyle w:val="Tableheading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3157" w:type="dxa"/>
            <w:vAlign w:val="center"/>
          </w:tcPr>
          <w:p w14:paraId="2C3CC597" w14:textId="77777777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7326D1" w14:paraId="314FEEAD" w14:textId="77777777" w:rsidTr="0062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2CAD82D9" w14:textId="77777777" w:rsidR="00CF0D58" w:rsidRDefault="00CF0D58" w:rsidP="00CF0D58">
            <w:pPr>
              <w:spacing w:before="0" w:after="0" w:line="240" w:lineRule="auto"/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79E32EC7">
              <w:rPr>
                <w:rFonts w:asciiTheme="minorHAnsi" w:eastAsiaTheme="minorEastAsia" w:hAnsiTheme="minorHAnsi" w:cstheme="minorBidi"/>
                <w:color w:val="000000" w:themeColor="text1"/>
              </w:rPr>
              <w:t>Increase strong student responses for staff-student relations to 76.5%</w:t>
            </w:r>
          </w:p>
          <w:p w14:paraId="4EC7636A" w14:textId="1781924E" w:rsidR="007326D1" w:rsidRDefault="00CF0D58" w:rsidP="00CF0D58">
            <w:pPr>
              <w:pStyle w:val="Tabletext"/>
            </w:pPr>
            <w:r w:rsidRPr="79E32EC7">
              <w:rPr>
                <w:rFonts w:asciiTheme="minorHAnsi" w:eastAsiaTheme="minorEastAsia" w:hAnsiTheme="minorHAnsi" w:cstheme="minorBidi"/>
                <w:color w:val="000000" w:themeColor="text1"/>
              </w:rPr>
              <w:t>Maintain or increase strong teacher responses for staff-student relations to improve the alignment between student and teacher strong responses</w:t>
            </w:r>
          </w:p>
        </w:tc>
        <w:tc>
          <w:tcPr>
            <w:tcW w:w="3155" w:type="dxa"/>
            <w:vAlign w:val="center"/>
          </w:tcPr>
          <w:p w14:paraId="0508C672" w14:textId="7CC9989B" w:rsidR="00A505EA" w:rsidRDefault="00A505EA" w:rsidP="00A505EA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</w:rPr>
            </w:pPr>
            <w:r w:rsidRPr="66ED106B">
              <w:rPr>
                <w:rFonts w:eastAsia="Calibri" w:cs="Calibri"/>
                <w:color w:val="000000" w:themeColor="text1"/>
              </w:rPr>
              <w:t>Climate Survey – Student data</w:t>
            </w:r>
          </w:p>
          <w:p w14:paraId="3CB1A4C2" w14:textId="5CF05ECE" w:rsidR="00A505EA" w:rsidRDefault="00A505EA" w:rsidP="00A505EA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</w:rPr>
            </w:pPr>
            <w:r w:rsidRPr="79E32EC7">
              <w:rPr>
                <w:rFonts w:eastAsia="Calibri" w:cs="Calibri"/>
                <w:color w:val="000000" w:themeColor="text1"/>
              </w:rPr>
              <w:t>Domain Group: School Climate</w:t>
            </w:r>
          </w:p>
          <w:p w14:paraId="523DB4C5" w14:textId="060A79CD" w:rsidR="007326D1" w:rsidRDefault="00A505EA" w:rsidP="00A505EA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6ED106B">
              <w:rPr>
                <w:rFonts w:eastAsia="Calibri" w:cs="Calibri"/>
                <w:color w:val="000000" w:themeColor="text1"/>
              </w:rPr>
              <w:t>Domain: Staff-Student Relations</w:t>
            </w:r>
          </w:p>
        </w:tc>
        <w:tc>
          <w:tcPr>
            <w:tcW w:w="3157" w:type="dxa"/>
            <w:vAlign w:val="center"/>
          </w:tcPr>
          <w:p w14:paraId="2AC37B52" w14:textId="77777777" w:rsidR="00D20BE7" w:rsidRDefault="00D20BE7" w:rsidP="00D20BE7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9E32EC7">
              <w:rPr>
                <w:rFonts w:eastAsia="Calibri" w:cs="Calibri"/>
                <w:color w:val="000000" w:themeColor="text1"/>
                <w:sz w:val="20"/>
              </w:rPr>
              <w:t>Baseline data was determined by averaging the 2023-2025 Climate Student Survey results for Staff Student Relations</w:t>
            </w:r>
          </w:p>
          <w:p w14:paraId="285EB5DB" w14:textId="77777777" w:rsidR="00D20BE7" w:rsidRDefault="00D20BE7" w:rsidP="00D20BE7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  <w:sz w:val="20"/>
              </w:rPr>
            </w:pPr>
          </w:p>
          <w:p w14:paraId="54736DD2" w14:textId="77777777" w:rsidR="00D20BE7" w:rsidRDefault="00D20BE7" w:rsidP="00D20BE7">
            <w:pPr>
              <w:pStyle w:val="Table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/>
                <w:bCs/>
                <w:color w:val="000000" w:themeColor="text1"/>
              </w:rPr>
            </w:pPr>
            <w:r w:rsidRPr="79E32EC7">
              <w:rPr>
                <w:rFonts w:eastAsia="Calibri" w:cs="Calibri"/>
                <w:b/>
                <w:bCs/>
                <w:color w:val="000000" w:themeColor="text1"/>
              </w:rPr>
              <w:t>Student responses</w:t>
            </w:r>
          </w:p>
          <w:p w14:paraId="6B48F444" w14:textId="77777777" w:rsidR="00D20BE7" w:rsidRDefault="00D20BE7" w:rsidP="00D20BE7">
            <w:pPr>
              <w:pStyle w:val="Table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</w:rPr>
            </w:pPr>
            <w:r w:rsidRPr="79E32EC7">
              <w:rPr>
                <w:rFonts w:eastAsia="Calibri" w:cs="Calibri"/>
                <w:color w:val="000000" w:themeColor="text1"/>
              </w:rPr>
              <w:t>63.3% Strong student responses</w:t>
            </w:r>
          </w:p>
          <w:p w14:paraId="68CFD2E1" w14:textId="77777777" w:rsidR="00D20BE7" w:rsidRDefault="00D20BE7" w:rsidP="00D20BE7">
            <w:pPr>
              <w:pStyle w:val="Table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color w:val="000000" w:themeColor="text1"/>
              </w:rPr>
            </w:pPr>
          </w:p>
          <w:p w14:paraId="07D9FD73" w14:textId="77777777" w:rsidR="00D20BE7" w:rsidRDefault="00D20BE7" w:rsidP="00D20BE7">
            <w:pPr>
              <w:pStyle w:val="Table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Calibri"/>
                <w:b/>
                <w:bCs/>
                <w:color w:val="000000" w:themeColor="text1"/>
              </w:rPr>
            </w:pPr>
            <w:r w:rsidRPr="79E32EC7">
              <w:rPr>
                <w:rFonts w:eastAsia="Calibri" w:cs="Calibri"/>
                <w:b/>
                <w:bCs/>
                <w:color w:val="000000" w:themeColor="text1"/>
              </w:rPr>
              <w:t>Teacher responses</w:t>
            </w:r>
          </w:p>
          <w:p w14:paraId="244CCC8C" w14:textId="50DCD3FB" w:rsidR="007326D1" w:rsidRDefault="00D20BE7" w:rsidP="00D20BE7">
            <w:pPr>
              <w:pStyle w:val="Table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9E32EC7">
              <w:rPr>
                <w:rFonts w:eastAsia="Calibri" w:cs="Calibri"/>
                <w:color w:val="000000" w:themeColor="text1"/>
              </w:rPr>
              <w:t>89.7 % Strong teacher responses</w:t>
            </w:r>
          </w:p>
        </w:tc>
      </w:tr>
      <w:tr w:rsidR="00DD6563" w14:paraId="11591EE0" w14:textId="77777777" w:rsidTr="00CA31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5FF60CAD" w14:textId="77777777" w:rsidR="00DD6563" w:rsidRDefault="00DD6563" w:rsidP="00DD6563">
            <w:pPr>
              <w:spacing w:before="0" w:after="0" w:line="240" w:lineRule="auto"/>
            </w:pPr>
            <w:r w:rsidRPr="79E32EC7">
              <w:rPr>
                <w:rFonts w:asciiTheme="minorHAnsi" w:eastAsiaTheme="minorEastAsia" w:hAnsiTheme="minorHAnsi" w:cstheme="minorBidi"/>
                <w:color w:val="000000" w:themeColor="text1"/>
              </w:rPr>
              <w:t>Increase strong student responses for shared values and approach to 60.2 %</w:t>
            </w:r>
          </w:p>
          <w:p w14:paraId="7D513EEE" w14:textId="77777777" w:rsidR="00DD6563" w:rsidRDefault="00DD6563" w:rsidP="00DD6563">
            <w:pPr>
              <w:spacing w:before="0" w:after="0" w:line="240" w:lineRule="auto"/>
              <w:rPr>
                <w:rFonts w:asciiTheme="minorHAnsi" w:eastAsiaTheme="minorEastAsia" w:hAnsiTheme="minorHAnsi" w:cstheme="minorBidi"/>
                <w:color w:val="000000" w:themeColor="text1"/>
              </w:rPr>
            </w:pPr>
          </w:p>
          <w:p w14:paraId="62843830" w14:textId="30E83ADB" w:rsidR="00DD6563" w:rsidRDefault="00DD6563" w:rsidP="00DD6563">
            <w:pPr>
              <w:pStyle w:val="Tabletext"/>
            </w:pPr>
            <w:r w:rsidRPr="79E32EC7">
              <w:rPr>
                <w:rFonts w:asciiTheme="minorHAnsi" w:eastAsiaTheme="minorEastAsia" w:hAnsiTheme="minorHAnsi" w:cstheme="minorBidi"/>
                <w:color w:val="000000" w:themeColor="text1"/>
              </w:rPr>
              <w:t>Maintain or increase strong teacher responses for staff-student relations to improve the alignment between student and teacher strong responses</w:t>
            </w:r>
          </w:p>
        </w:tc>
        <w:tc>
          <w:tcPr>
            <w:tcW w:w="3155" w:type="dxa"/>
            <w:vAlign w:val="center"/>
          </w:tcPr>
          <w:p w14:paraId="62D58039" w14:textId="77777777" w:rsidR="00DD6563" w:rsidRDefault="00DD6563" w:rsidP="00DD6563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Calibri"/>
                <w:color w:val="000000" w:themeColor="text1"/>
              </w:rPr>
            </w:pPr>
            <w:r w:rsidRPr="79E32EC7">
              <w:rPr>
                <w:rFonts w:eastAsia="Calibri" w:cs="Calibri"/>
                <w:color w:val="000000" w:themeColor="text1"/>
              </w:rPr>
              <w:t xml:space="preserve">Climate Survey – Student data </w:t>
            </w:r>
          </w:p>
          <w:p w14:paraId="33A4FE66" w14:textId="77777777" w:rsidR="00DD6563" w:rsidRDefault="00DD6563" w:rsidP="00DD6563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Calibri"/>
                <w:color w:val="000000" w:themeColor="text1"/>
              </w:rPr>
            </w:pPr>
            <w:r w:rsidRPr="79E32EC7">
              <w:rPr>
                <w:rFonts w:eastAsia="Calibri" w:cs="Calibri"/>
                <w:color w:val="000000" w:themeColor="text1"/>
              </w:rPr>
              <w:t xml:space="preserve">Domain Group: School Climate </w:t>
            </w:r>
          </w:p>
          <w:p w14:paraId="5BC053EA" w14:textId="77777777" w:rsidR="00DD6563" w:rsidRDefault="00DD6563" w:rsidP="00DD6563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Calibri"/>
                <w:color w:val="000000" w:themeColor="text1"/>
              </w:rPr>
            </w:pPr>
            <w:r w:rsidRPr="66ED106B">
              <w:rPr>
                <w:rFonts w:eastAsia="Calibri" w:cs="Calibri"/>
                <w:color w:val="000000" w:themeColor="text1"/>
              </w:rPr>
              <w:t xml:space="preserve">Domain: Shared values and approach </w:t>
            </w:r>
          </w:p>
          <w:p w14:paraId="056C855F" w14:textId="77777777" w:rsidR="00DD6563" w:rsidRDefault="00DD6563" w:rsidP="00DD6563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157" w:type="dxa"/>
            <w:vAlign w:val="top"/>
          </w:tcPr>
          <w:p w14:paraId="48864C37" w14:textId="77777777" w:rsidR="00DD6563" w:rsidRDefault="00DD6563" w:rsidP="00DD6563">
            <w:pPr>
              <w:pStyle w:val="Tabletex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79E32EC7">
              <w:rPr>
                <w:rFonts w:eastAsia="Calibri" w:cs="Calibri"/>
                <w:color w:val="000000" w:themeColor="text1"/>
              </w:rPr>
              <w:t xml:space="preserve">Baseline data was determined by averaging the 2023-2025 Climate Student Survey results for Shared values and approach. </w:t>
            </w:r>
          </w:p>
          <w:p w14:paraId="6326C37A" w14:textId="77777777" w:rsidR="00DD6563" w:rsidRDefault="00DD6563" w:rsidP="00DD6563">
            <w:pPr>
              <w:pStyle w:val="Tabletex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Calibri"/>
                <w:color w:val="000000" w:themeColor="text1"/>
              </w:rPr>
            </w:pPr>
          </w:p>
          <w:p w14:paraId="612615EE" w14:textId="77777777" w:rsidR="00DD6563" w:rsidRDefault="00DD6563" w:rsidP="00DD6563">
            <w:pPr>
              <w:pStyle w:val="Tabletex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Calibri"/>
                <w:b/>
                <w:bCs/>
                <w:color w:val="000000" w:themeColor="text1"/>
              </w:rPr>
            </w:pPr>
            <w:r w:rsidRPr="79E32EC7">
              <w:rPr>
                <w:rFonts w:eastAsia="Calibri" w:cs="Calibri"/>
                <w:b/>
                <w:bCs/>
                <w:color w:val="000000" w:themeColor="text1"/>
              </w:rPr>
              <w:t>Student responses</w:t>
            </w:r>
          </w:p>
          <w:p w14:paraId="0D2439E9" w14:textId="77777777" w:rsidR="00DD6563" w:rsidRDefault="00DD6563" w:rsidP="00DD6563">
            <w:pPr>
              <w:pStyle w:val="Tabletex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79E32EC7">
              <w:rPr>
                <w:rFonts w:eastAsia="Calibri" w:cs="Calibri"/>
                <w:color w:val="000000" w:themeColor="text1"/>
              </w:rPr>
              <w:t>54 % Strong student responses</w:t>
            </w:r>
          </w:p>
          <w:p w14:paraId="41CE4915" w14:textId="77777777" w:rsidR="00DD6563" w:rsidRDefault="00DD6563" w:rsidP="00DD6563">
            <w:pPr>
              <w:pStyle w:val="Tabletex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Calibri"/>
                <w:color w:val="000000" w:themeColor="text1"/>
              </w:rPr>
            </w:pPr>
          </w:p>
          <w:p w14:paraId="21D66F44" w14:textId="77777777" w:rsidR="00DD6563" w:rsidRDefault="00DD6563" w:rsidP="00DD6563">
            <w:pPr>
              <w:pStyle w:val="Tabletex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="Calibri"/>
                <w:b/>
                <w:bCs/>
                <w:color w:val="000000" w:themeColor="text1"/>
              </w:rPr>
            </w:pPr>
            <w:r w:rsidRPr="79E32EC7">
              <w:rPr>
                <w:rFonts w:eastAsia="Calibri" w:cs="Calibri"/>
                <w:b/>
                <w:bCs/>
                <w:color w:val="000000" w:themeColor="text1"/>
              </w:rPr>
              <w:t>Teacher responses</w:t>
            </w:r>
          </w:p>
          <w:p w14:paraId="2F45519F" w14:textId="3A7745DE" w:rsidR="00DD6563" w:rsidRDefault="00DD6563" w:rsidP="00DD6563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79E32EC7">
              <w:rPr>
                <w:rFonts w:eastAsia="Calibri" w:cs="Calibri"/>
                <w:color w:val="000000" w:themeColor="text1"/>
              </w:rPr>
              <w:t>66% Strong teacher responses</w:t>
            </w:r>
          </w:p>
        </w:tc>
      </w:tr>
    </w:tbl>
    <w:p w14:paraId="17D71D44" w14:textId="39A8493B" w:rsidR="007326D1" w:rsidRDefault="007326D1" w:rsidP="007326D1">
      <w:pPr>
        <w:pStyle w:val="Heading4"/>
      </w:pPr>
      <w:r>
        <w:t>School process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7326D1" w14:paraId="29081E7F" w14:textId="77777777" w:rsidTr="00620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328A67A3" w14:textId="77777777" w:rsidR="007326D1" w:rsidRDefault="007326D1" w:rsidP="00620B22">
            <w:pPr>
              <w:pStyle w:val="TableheadingNormal"/>
            </w:pPr>
            <w:r>
              <w:t>Target or measure</w:t>
            </w:r>
          </w:p>
        </w:tc>
        <w:tc>
          <w:tcPr>
            <w:tcW w:w="3155" w:type="dxa"/>
            <w:vAlign w:val="center"/>
          </w:tcPr>
          <w:p w14:paraId="02B698F5" w14:textId="77777777" w:rsidR="007326D1" w:rsidRDefault="007326D1" w:rsidP="00A505EA">
            <w:pPr>
              <w:pStyle w:val="Tableheading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3157" w:type="dxa"/>
            <w:vAlign w:val="center"/>
          </w:tcPr>
          <w:p w14:paraId="3216A015" w14:textId="77777777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7326D1" w14:paraId="6DF8861E" w14:textId="77777777" w:rsidTr="0062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5D511BFE" w14:textId="77777777" w:rsidR="002E5DB9" w:rsidRDefault="002E5DB9" w:rsidP="002E5DB9">
            <w:pPr>
              <w:pStyle w:val="Tabletext"/>
              <w:rPr>
                <w:rFonts w:asciiTheme="minorHAnsi" w:eastAsiaTheme="minorEastAsia" w:hAnsiTheme="minorHAnsi" w:cstheme="minorBidi"/>
                <w:i/>
                <w:iCs/>
              </w:rPr>
            </w:pPr>
            <w:r w:rsidRPr="099E821A">
              <w:rPr>
                <w:rFonts w:asciiTheme="minorHAnsi" w:eastAsiaTheme="minorEastAsia" w:hAnsiTheme="minorHAnsi" w:cstheme="minorBidi"/>
              </w:rPr>
              <w:t xml:space="preserve">Increase 3-year moderation day feedback average to 65.5% or more for </w:t>
            </w:r>
            <w:r w:rsidRPr="099E821A">
              <w:rPr>
                <w:rFonts w:asciiTheme="minorHAnsi" w:eastAsiaTheme="minorEastAsia" w:hAnsiTheme="minorHAnsi" w:cstheme="minorBidi"/>
                <w:i/>
                <w:iCs/>
              </w:rPr>
              <w:t>outstanding and High Categories combined</w:t>
            </w:r>
          </w:p>
          <w:p w14:paraId="3786C8F3" w14:textId="77777777" w:rsidR="007326D1" w:rsidRDefault="007326D1" w:rsidP="0068610A">
            <w:pPr>
              <w:pStyle w:val="Tabletext"/>
            </w:pPr>
          </w:p>
        </w:tc>
        <w:tc>
          <w:tcPr>
            <w:tcW w:w="3155" w:type="dxa"/>
            <w:vAlign w:val="center"/>
          </w:tcPr>
          <w:p w14:paraId="788D8B80" w14:textId="77777777" w:rsidR="00CD042A" w:rsidRDefault="00CD042A" w:rsidP="00CD042A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9E32EC7">
              <w:rPr>
                <w:rFonts w:asciiTheme="minorHAnsi" w:eastAsiaTheme="minorEastAsia" w:hAnsiTheme="minorHAnsi" w:cstheme="minorBidi"/>
              </w:rPr>
              <w:t>Moderation Day Feedback</w:t>
            </w:r>
          </w:p>
          <w:p w14:paraId="48D7F1D0" w14:textId="692DA442" w:rsidR="007326D1" w:rsidRDefault="00CD042A" w:rsidP="00CD042A">
            <w:pPr>
              <w:pStyle w:val="Table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9E32EC7">
              <w:rPr>
                <w:rFonts w:asciiTheme="minorHAnsi" w:eastAsiaTheme="minorEastAsia" w:hAnsiTheme="minorHAnsi" w:cstheme="minorBidi"/>
              </w:rPr>
              <w:t>Quality Assurance Report BSSS</w:t>
            </w:r>
          </w:p>
        </w:tc>
        <w:tc>
          <w:tcPr>
            <w:tcW w:w="3157" w:type="dxa"/>
            <w:vAlign w:val="center"/>
          </w:tcPr>
          <w:p w14:paraId="1AA70A47" w14:textId="77777777" w:rsidR="00D71259" w:rsidRDefault="00D71259" w:rsidP="00D71259">
            <w:pPr>
              <w:pStyle w:val="Table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1E26884E">
              <w:rPr>
                <w:rFonts w:asciiTheme="minorHAnsi" w:eastAsiaTheme="minorEastAsia" w:hAnsiTheme="minorHAnsi" w:cstheme="minorBidi"/>
              </w:rPr>
              <w:t xml:space="preserve">Baseline determined by averaging Narrabundah College feedback results from last 3 Quality Assurance Reports </w:t>
            </w:r>
          </w:p>
          <w:p w14:paraId="1541F47A" w14:textId="77777777" w:rsidR="00D71259" w:rsidRDefault="00D71259" w:rsidP="00D71259">
            <w:pPr>
              <w:pStyle w:val="Table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  <w:p w14:paraId="1E4CA604" w14:textId="77777777" w:rsidR="00D71259" w:rsidRDefault="00D71259" w:rsidP="00D71259">
            <w:pPr>
              <w:pStyle w:val="Table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99E821A">
              <w:rPr>
                <w:rFonts w:asciiTheme="minorHAnsi" w:eastAsiaTheme="minorEastAsia" w:hAnsiTheme="minorHAnsi" w:cstheme="minorBidi"/>
              </w:rPr>
              <w:t xml:space="preserve">Narrabundah College average last 3 </w:t>
            </w:r>
          </w:p>
          <w:p w14:paraId="1F6482BE" w14:textId="7D89BC0B" w:rsidR="007326D1" w:rsidRDefault="00D71259" w:rsidP="00D71259">
            <w:pPr>
              <w:pStyle w:val="Table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99E821A">
              <w:rPr>
                <w:rFonts w:asciiTheme="minorHAnsi" w:eastAsiaTheme="minorEastAsia" w:hAnsiTheme="minorHAnsi" w:cstheme="minorBidi"/>
                <w:i/>
                <w:iCs/>
              </w:rPr>
              <w:t>Outstanding</w:t>
            </w:r>
            <w:r w:rsidRPr="099E821A">
              <w:rPr>
                <w:rFonts w:asciiTheme="minorHAnsi" w:eastAsiaTheme="minorEastAsia" w:hAnsiTheme="minorHAnsi" w:cstheme="minorBidi"/>
              </w:rPr>
              <w:t xml:space="preserve"> and High 61.9%</w:t>
            </w:r>
          </w:p>
        </w:tc>
      </w:tr>
      <w:tr w:rsidR="007326D1" w14:paraId="568362C9" w14:textId="77777777" w:rsidTr="00620B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5C0EF812" w14:textId="77777777" w:rsidR="009211B4" w:rsidRDefault="009211B4" w:rsidP="009211B4">
            <w:pPr>
              <w:pStyle w:val="Tabletext"/>
              <w:rPr>
                <w:rFonts w:eastAsia="Calibri" w:cs="Calibri"/>
                <w:color w:val="000000" w:themeColor="text1"/>
                <w:sz w:val="19"/>
                <w:szCs w:val="19"/>
              </w:rPr>
            </w:pPr>
            <w:r w:rsidRPr="79E32EC7">
              <w:rPr>
                <w:rFonts w:eastAsia="Calibri" w:cs="Calibri"/>
                <w:color w:val="000000" w:themeColor="text1"/>
                <w:sz w:val="19"/>
                <w:szCs w:val="19"/>
              </w:rPr>
              <w:t xml:space="preserve">Increase the average Professional Learning Community self-evaluation rating from </w:t>
            </w:r>
            <w:r w:rsidRPr="79E32EC7">
              <w:rPr>
                <w:rFonts w:eastAsia="Calibri" w:cs="Calibri"/>
                <w:i/>
                <w:iCs/>
                <w:color w:val="000000" w:themeColor="text1"/>
                <w:sz w:val="19"/>
                <w:szCs w:val="19"/>
              </w:rPr>
              <w:t>Evolving</w:t>
            </w:r>
            <w:r w:rsidRPr="79E32EC7">
              <w:rPr>
                <w:rFonts w:eastAsia="Calibri" w:cs="Calibri"/>
                <w:color w:val="000000" w:themeColor="text1"/>
                <w:sz w:val="19"/>
                <w:szCs w:val="19"/>
              </w:rPr>
              <w:t xml:space="preserve"> to </w:t>
            </w:r>
            <w:r w:rsidRPr="79E32EC7">
              <w:rPr>
                <w:rFonts w:eastAsia="Calibri" w:cs="Calibri"/>
                <w:i/>
                <w:iCs/>
                <w:color w:val="000000" w:themeColor="text1"/>
                <w:sz w:val="19"/>
                <w:szCs w:val="19"/>
              </w:rPr>
              <w:t xml:space="preserve">Excelling </w:t>
            </w:r>
            <w:r w:rsidRPr="79E32EC7">
              <w:rPr>
                <w:rFonts w:eastAsia="Calibri" w:cs="Calibri"/>
                <w:color w:val="000000" w:themeColor="text1"/>
                <w:sz w:val="19"/>
                <w:szCs w:val="19"/>
              </w:rPr>
              <w:t xml:space="preserve">in the key element of </w:t>
            </w:r>
            <w:r w:rsidRPr="79E32EC7">
              <w:rPr>
                <w:rFonts w:eastAsia="Calibri" w:cs="Calibri"/>
                <w:i/>
                <w:iCs/>
                <w:color w:val="000000" w:themeColor="text1"/>
                <w:sz w:val="19"/>
                <w:szCs w:val="19"/>
              </w:rPr>
              <w:t>‘structures and systems to support collaboration for improvement’</w:t>
            </w:r>
          </w:p>
          <w:p w14:paraId="723E1798" w14:textId="77777777" w:rsidR="007326D1" w:rsidRDefault="007326D1" w:rsidP="0068610A">
            <w:pPr>
              <w:pStyle w:val="Tabletext"/>
            </w:pPr>
          </w:p>
        </w:tc>
        <w:tc>
          <w:tcPr>
            <w:tcW w:w="3155" w:type="dxa"/>
            <w:vAlign w:val="center"/>
          </w:tcPr>
          <w:p w14:paraId="531C153C" w14:textId="4ED6AFB6" w:rsidR="007326D1" w:rsidRDefault="006833C8" w:rsidP="006833C8">
            <w:pPr>
              <w:pStyle w:val="Tabletex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79E32EC7">
              <w:rPr>
                <w:rFonts w:asciiTheme="minorHAnsi" w:eastAsiaTheme="minorEastAsia" w:hAnsiTheme="minorHAnsi" w:cstheme="minorBidi"/>
              </w:rPr>
              <w:t>PLC Maturity Matrix</w:t>
            </w:r>
          </w:p>
        </w:tc>
        <w:tc>
          <w:tcPr>
            <w:tcW w:w="3157" w:type="dxa"/>
            <w:vAlign w:val="center"/>
          </w:tcPr>
          <w:p w14:paraId="2571FBD1" w14:textId="77777777" w:rsidR="008D0B93" w:rsidRDefault="008D0B93" w:rsidP="008D0B93">
            <w:pPr>
              <w:pStyle w:val="Tabletex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1E26884E">
              <w:rPr>
                <w:rFonts w:asciiTheme="minorHAnsi" w:eastAsiaTheme="minorEastAsia" w:hAnsiTheme="minorHAnsi" w:cstheme="minorBidi"/>
              </w:rPr>
              <w:t xml:space="preserve">Average 2025 Professional Learning Community self-evaluation for the key element of </w:t>
            </w:r>
            <w:r w:rsidRPr="1E26884E">
              <w:rPr>
                <w:rFonts w:eastAsia="Calibri" w:cs="Calibri"/>
                <w:i/>
                <w:iCs/>
                <w:color w:val="000000" w:themeColor="text1"/>
                <w:sz w:val="19"/>
                <w:szCs w:val="19"/>
              </w:rPr>
              <w:t>‘structures and systems to support collaboration for improvement’</w:t>
            </w:r>
            <w:r w:rsidRPr="1E26884E">
              <w:rPr>
                <w:rFonts w:asciiTheme="minorHAnsi" w:eastAsiaTheme="minorEastAsia" w:hAnsiTheme="minorHAnsi" w:cstheme="minorBidi"/>
              </w:rPr>
              <w:t xml:space="preserve"> was in the E</w:t>
            </w:r>
            <w:r w:rsidRPr="1E26884E">
              <w:rPr>
                <w:rFonts w:asciiTheme="minorHAnsi" w:eastAsiaTheme="minorEastAsia" w:hAnsiTheme="minorHAnsi" w:cstheme="minorBidi"/>
                <w:i/>
                <w:iCs/>
              </w:rPr>
              <w:t xml:space="preserve">volving </w:t>
            </w:r>
            <w:r w:rsidRPr="1E26884E">
              <w:rPr>
                <w:rFonts w:asciiTheme="minorHAnsi" w:eastAsiaTheme="minorEastAsia" w:hAnsiTheme="minorHAnsi" w:cstheme="minorBidi"/>
              </w:rPr>
              <w:t>phase</w:t>
            </w:r>
          </w:p>
          <w:p w14:paraId="776771BD" w14:textId="77777777" w:rsidR="007326D1" w:rsidRDefault="007326D1" w:rsidP="0068610A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bookmarkEnd w:id="1"/>
      <w:bookmarkEnd w:id="2"/>
    </w:tbl>
    <w:p w14:paraId="2FDCC5A7" w14:textId="77777777" w:rsidR="00312DEE" w:rsidRDefault="00312DEE" w:rsidP="00B701DA">
      <w:pPr>
        <w:pStyle w:val="Heading3"/>
      </w:pPr>
    </w:p>
    <w:p w14:paraId="1FDF8875" w14:textId="77777777" w:rsidR="00312DEE" w:rsidRDefault="00312DEE">
      <w:pPr>
        <w:spacing w:before="0" w:after="160" w:line="259" w:lineRule="auto"/>
        <w:rPr>
          <w:rFonts w:ascii="Arial Bold" w:hAnsi="Arial Bold"/>
          <w:bCs/>
          <w:color w:val="000000" w:themeColor="text1"/>
          <w:sz w:val="24"/>
          <w:szCs w:val="26"/>
        </w:rPr>
      </w:pPr>
      <w:r>
        <w:br w:type="page"/>
      </w:r>
    </w:p>
    <w:p w14:paraId="2243FEBA" w14:textId="2997A185" w:rsidR="00A93B06" w:rsidRDefault="00A93B06" w:rsidP="007A1708">
      <w:pPr>
        <w:spacing w:before="0" w:after="160" w:line="259" w:lineRule="auto"/>
        <w:sectPr w:rsidR="00A93B06" w:rsidSect="00CF192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7" w:h="16840" w:code="9"/>
          <w:pgMar w:top="1134" w:right="1134" w:bottom="1701" w:left="1134" w:header="1134" w:footer="254" w:gutter="0"/>
          <w:cols w:space="720"/>
          <w:docGrid w:linePitch="299"/>
        </w:sectPr>
      </w:pPr>
    </w:p>
    <w:p w14:paraId="5143CCB9" w14:textId="77777777" w:rsidR="00DF2E63" w:rsidRDefault="00DF2E63" w:rsidP="00DF2E63">
      <w:pPr>
        <w:pStyle w:val="Heading2"/>
      </w:pPr>
      <w:r>
        <w:lastRenderedPageBreak/>
        <w:t>Our key improvement strategies</w:t>
      </w:r>
    </w:p>
    <w:p w14:paraId="06AC4A26" w14:textId="77777777" w:rsidR="00ED297C" w:rsidRDefault="00ED297C" w:rsidP="00ED297C">
      <w:pPr>
        <w:pStyle w:val="Heading3"/>
        <w:spacing w:before="0" w:after="0" w:line="240" w:lineRule="auto"/>
        <w:rPr>
          <w:rFonts w:asciiTheme="minorHAnsi" w:eastAsiaTheme="minorEastAsia" w:hAnsiTheme="minorHAnsi" w:cstheme="minorBidi"/>
        </w:rPr>
      </w:pPr>
      <w:r w:rsidRPr="1E26884E">
        <w:rPr>
          <w:rFonts w:asciiTheme="minorHAnsi" w:eastAsiaTheme="minorEastAsia" w:hAnsiTheme="minorHAnsi" w:cstheme="minorBidi"/>
          <w:b/>
        </w:rPr>
        <w:t xml:space="preserve">Strategy 1: </w:t>
      </w:r>
      <w:r w:rsidRPr="1E26884E">
        <w:rPr>
          <w:rFonts w:asciiTheme="minorHAnsi" w:eastAsiaTheme="minorEastAsia" w:hAnsiTheme="minorHAnsi" w:cstheme="minorBidi"/>
        </w:rPr>
        <w:t xml:space="preserve">  </w:t>
      </w:r>
      <w:r>
        <w:tab/>
      </w:r>
      <w:r w:rsidRPr="1E26884E">
        <w:rPr>
          <w:rFonts w:asciiTheme="minorHAnsi" w:eastAsiaTheme="minorEastAsia" w:hAnsiTheme="minorHAnsi" w:cstheme="minorBidi"/>
        </w:rPr>
        <w:t xml:space="preserve">Establish a shared vision and mission for learning and teaching at Narrabundah </w:t>
      </w:r>
      <w:r>
        <w:tab/>
      </w:r>
      <w:r>
        <w:tab/>
      </w:r>
      <w:r>
        <w:tab/>
      </w:r>
      <w:r w:rsidRPr="1E26884E">
        <w:rPr>
          <w:rFonts w:asciiTheme="minorHAnsi" w:eastAsiaTheme="minorEastAsia" w:hAnsiTheme="minorHAnsi" w:cstheme="minorBidi"/>
        </w:rPr>
        <w:t>College</w:t>
      </w:r>
    </w:p>
    <w:p w14:paraId="1AA550CD" w14:textId="77777777" w:rsidR="00ED297C" w:rsidRDefault="00ED297C" w:rsidP="00ED297C">
      <w:pPr>
        <w:rPr>
          <w:rFonts w:asciiTheme="minorHAnsi" w:eastAsiaTheme="minorEastAsia" w:hAnsiTheme="minorHAnsi" w:cstheme="minorBidi"/>
          <w:sz w:val="24"/>
          <w:szCs w:val="24"/>
        </w:rPr>
      </w:pPr>
      <w:r w:rsidRPr="66ED106B">
        <w:rPr>
          <w:rFonts w:asciiTheme="minorHAnsi" w:eastAsiaTheme="minorEastAsia" w:hAnsiTheme="minorHAnsi" w:cstheme="minorBidi"/>
          <w:b/>
          <w:bCs/>
          <w:sz w:val="24"/>
          <w:szCs w:val="24"/>
        </w:rPr>
        <w:t>Strategy 2:</w:t>
      </w:r>
      <w:r w:rsidRPr="66ED106B">
        <w:rPr>
          <w:rFonts w:asciiTheme="minorHAnsi" w:eastAsiaTheme="minorEastAsia" w:hAnsiTheme="minorHAnsi" w:cstheme="minorBidi"/>
          <w:sz w:val="24"/>
          <w:szCs w:val="24"/>
        </w:rPr>
        <w:t xml:space="preserve">   </w:t>
      </w:r>
      <w:r>
        <w:tab/>
      </w:r>
      <w:r w:rsidRPr="66ED106B">
        <w:rPr>
          <w:rFonts w:asciiTheme="minorHAnsi" w:eastAsiaTheme="minorEastAsia" w:hAnsiTheme="minorHAnsi" w:cstheme="minorBidi"/>
          <w:sz w:val="24"/>
          <w:szCs w:val="24"/>
        </w:rPr>
        <w:t>Empower student voice and agency alongside staff</w:t>
      </w:r>
    </w:p>
    <w:p w14:paraId="53197667" w14:textId="77777777" w:rsidR="00ED297C" w:rsidRDefault="00ED297C" w:rsidP="00ED297C">
      <w:pPr>
        <w:rPr>
          <w:rFonts w:asciiTheme="minorHAnsi" w:eastAsiaTheme="minorEastAsia" w:hAnsiTheme="minorHAnsi" w:cstheme="minorBidi"/>
          <w:sz w:val="24"/>
          <w:szCs w:val="24"/>
        </w:rPr>
      </w:pPr>
      <w:r w:rsidRPr="1E26884E">
        <w:rPr>
          <w:rFonts w:asciiTheme="minorHAnsi" w:eastAsiaTheme="minorEastAsia" w:hAnsiTheme="minorHAnsi" w:cstheme="minorBidi"/>
          <w:b/>
          <w:bCs/>
          <w:sz w:val="24"/>
          <w:szCs w:val="24"/>
        </w:rPr>
        <w:t xml:space="preserve">Strategy 3: </w:t>
      </w:r>
      <w:r w:rsidRPr="1E26884E">
        <w:rPr>
          <w:rFonts w:asciiTheme="minorHAnsi" w:eastAsiaTheme="minorEastAsia" w:hAnsiTheme="minorHAnsi" w:cstheme="minorBidi"/>
          <w:sz w:val="24"/>
          <w:szCs w:val="24"/>
        </w:rPr>
        <w:t xml:space="preserve">  </w:t>
      </w:r>
      <w:r>
        <w:tab/>
      </w:r>
      <w:r w:rsidRPr="1E26884E">
        <w:rPr>
          <w:rFonts w:asciiTheme="minorHAnsi" w:eastAsiaTheme="minorEastAsia" w:hAnsiTheme="minorHAnsi" w:cstheme="minorBidi"/>
          <w:sz w:val="24"/>
          <w:szCs w:val="24"/>
        </w:rPr>
        <w:t>Develop and implement curriculum that is responsive to student learning needs</w:t>
      </w:r>
    </w:p>
    <w:p w14:paraId="027CEE61" w14:textId="77777777" w:rsidR="00A93B06" w:rsidRDefault="00A93B06">
      <w:pPr>
        <w:spacing w:before="0" w:after="160" w:line="259" w:lineRule="auto"/>
        <w:rPr>
          <w:rFonts w:ascii="Arial" w:hAnsi="Arial"/>
          <w:b/>
          <w:snapToGrid w:val="0"/>
          <w:color w:val="7030A0"/>
          <w:sz w:val="30"/>
        </w:rPr>
      </w:pPr>
      <w:r>
        <w:br w:type="page"/>
      </w:r>
    </w:p>
    <w:p w14:paraId="71599D8C" w14:textId="440EAFD9" w:rsidR="00A93B06" w:rsidRDefault="00A93B06" w:rsidP="00A93B06">
      <w:pPr>
        <w:pStyle w:val="Heading2"/>
      </w:pPr>
      <w:r w:rsidRPr="00B322BD">
        <w:lastRenderedPageBreak/>
        <w:t>Endorsement</w:t>
      </w:r>
    </w:p>
    <w:p w14:paraId="15FDEF9C" w14:textId="4CB1345A" w:rsidR="00A93B06" w:rsidRPr="00A30EC2" w:rsidRDefault="00A93B06" w:rsidP="00A93B06">
      <w:pPr>
        <w:pStyle w:val="BodyText"/>
      </w:pPr>
      <w:r>
        <w:t>This Strategic Plan has been endorsed electronically by our Principal, Executive Education</w:t>
      </w:r>
      <w:r w:rsidR="2C46CEE4">
        <w:t xml:space="preserve"> </w:t>
      </w:r>
      <w:r>
        <w:t>Leader and Board Chair.</w:t>
      </w:r>
    </w:p>
    <w:p w14:paraId="49DDEEF1" w14:textId="77777777" w:rsidR="00A93B06" w:rsidRDefault="00A93B06" w:rsidP="00A93B06">
      <w:pPr>
        <w:pStyle w:val="Heading3"/>
      </w:pPr>
      <w:r>
        <w:t>Principal</w:t>
      </w:r>
    </w:p>
    <w:p w14:paraId="62246106" w14:textId="1405151D" w:rsidR="00A93B06" w:rsidRDefault="00A93B06" w:rsidP="00A93B06">
      <w:r>
        <w:t>Name:</w:t>
      </w:r>
      <w:r w:rsidR="008D0B93">
        <w:t xml:space="preserve"> Megan Altenburg</w:t>
      </w:r>
    </w:p>
    <w:p w14:paraId="28AB1C57" w14:textId="1DBA6B4F" w:rsidR="00A93B06" w:rsidRPr="00B322BD" w:rsidRDefault="00A93B06" w:rsidP="00A93B06">
      <w:r>
        <w:t xml:space="preserve">Date: </w:t>
      </w:r>
      <w:sdt>
        <w:sdtPr>
          <w:id w:val="158043604"/>
          <w:placeholder>
            <w:docPart w:val="B9EA35FEF286436588BBE37550227F02"/>
          </w:placeholder>
          <w:date w:fullDate="2026-03-25T00:00:00Z">
            <w:dateFormat w:val="dd/MM/yyyy"/>
            <w:lid w:val="en-AU"/>
            <w:storeMappedDataAs w:val="dateTime"/>
            <w:calendar w:val="gregorian"/>
          </w:date>
        </w:sdtPr>
        <w:sdtContent>
          <w:r w:rsidR="00A56F5E">
            <w:t>25/03/2026</w:t>
          </w:r>
        </w:sdtContent>
      </w:sdt>
    </w:p>
    <w:p w14:paraId="476B046E" w14:textId="77777777" w:rsidR="00A93B06" w:rsidRDefault="00A93B06" w:rsidP="00A93B06">
      <w:pPr>
        <w:pStyle w:val="Heading3"/>
      </w:pPr>
      <w:r>
        <w:t>Executive Education Leader</w:t>
      </w:r>
    </w:p>
    <w:p w14:paraId="6F95CD18" w14:textId="3C3EA04F" w:rsidR="00A93B06" w:rsidRDefault="00A93B06" w:rsidP="00A93B06">
      <w:r>
        <w:t>Name:</w:t>
      </w:r>
      <w:r w:rsidR="00113A8D">
        <w:t xml:space="preserve"> Samara Chisholm</w:t>
      </w:r>
    </w:p>
    <w:p w14:paraId="60EA0974" w14:textId="5EB930DF" w:rsidR="00A93B06" w:rsidRPr="00B322BD" w:rsidRDefault="00A93B06" w:rsidP="00A93B06">
      <w:r>
        <w:t xml:space="preserve">Date: </w:t>
      </w:r>
      <w:sdt>
        <w:sdtPr>
          <w:id w:val="-479545819"/>
          <w:placeholder>
            <w:docPart w:val="51980348F1D649869C40B14ECA62176C"/>
          </w:placeholder>
          <w:date w:fullDate="2026-04-01T00:00:00Z">
            <w:dateFormat w:val="dd/MM/yyyy"/>
            <w:lid w:val="en-AU"/>
            <w:storeMappedDataAs w:val="dateTime"/>
            <w:calendar w:val="gregorian"/>
          </w:date>
        </w:sdtPr>
        <w:sdtContent>
          <w:r w:rsidR="00113A8D">
            <w:t>01/04/2026</w:t>
          </w:r>
        </w:sdtContent>
      </w:sdt>
    </w:p>
    <w:p w14:paraId="48694032" w14:textId="77777777" w:rsidR="005210E2" w:rsidRDefault="005210E2" w:rsidP="005210E2">
      <w:pPr>
        <w:pStyle w:val="Heading3"/>
      </w:pPr>
      <w:r>
        <w:t>School Board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15"/>
      </w:tblGrid>
      <w:tr w:rsidR="005210E2" w14:paraId="42DF9442" w14:textId="77777777" w:rsidTr="002C26F4">
        <w:tc>
          <w:tcPr>
            <w:tcW w:w="3114" w:type="dxa"/>
          </w:tcPr>
          <w:p w14:paraId="08D0A5A5" w14:textId="77777777" w:rsidR="005210E2" w:rsidRDefault="005210E2" w:rsidP="002C26F4">
            <w:r>
              <w:t>Members of School Board</w:t>
            </w:r>
          </w:p>
        </w:tc>
        <w:tc>
          <w:tcPr>
            <w:tcW w:w="6515" w:type="dxa"/>
          </w:tcPr>
          <w:p w14:paraId="7C1846A1" w14:textId="77777777" w:rsidR="00113A8D" w:rsidRDefault="00113A8D" w:rsidP="00113A8D">
            <w:pPr>
              <w:pStyle w:val="ListParagraph"/>
              <w:numPr>
                <w:ilvl w:val="0"/>
                <w:numId w:val="39"/>
              </w:numPr>
            </w:pPr>
            <w:r>
              <w:t>Nina Amini</w:t>
            </w:r>
          </w:p>
          <w:p w14:paraId="4A5A7630" w14:textId="77777777" w:rsidR="00113A8D" w:rsidRDefault="00113A8D" w:rsidP="00113A8D">
            <w:pPr>
              <w:pStyle w:val="ListParagraph"/>
              <w:numPr>
                <w:ilvl w:val="0"/>
                <w:numId w:val="39"/>
              </w:numPr>
            </w:pPr>
            <w:r>
              <w:t xml:space="preserve"> Drew Baker</w:t>
            </w:r>
          </w:p>
          <w:p w14:paraId="0B74F844" w14:textId="77777777" w:rsidR="00113A8D" w:rsidRDefault="00113A8D" w:rsidP="00113A8D">
            <w:pPr>
              <w:pStyle w:val="ListParagraph"/>
              <w:numPr>
                <w:ilvl w:val="0"/>
                <w:numId w:val="39"/>
              </w:numPr>
            </w:pPr>
            <w:r>
              <w:t xml:space="preserve"> Lachlan Phillips</w:t>
            </w:r>
          </w:p>
          <w:p w14:paraId="2165009A" w14:textId="77777777" w:rsidR="00113A8D" w:rsidRDefault="00113A8D" w:rsidP="00113A8D">
            <w:pPr>
              <w:pStyle w:val="ListParagraph"/>
              <w:numPr>
                <w:ilvl w:val="0"/>
                <w:numId w:val="39"/>
              </w:numPr>
            </w:pPr>
            <w:r>
              <w:t xml:space="preserve"> Meredith McIntyre</w:t>
            </w:r>
          </w:p>
          <w:p w14:paraId="3AD4DAC1" w14:textId="77777777" w:rsidR="00113A8D" w:rsidRDefault="00113A8D" w:rsidP="00113A8D">
            <w:pPr>
              <w:pStyle w:val="ListParagraph"/>
              <w:numPr>
                <w:ilvl w:val="0"/>
                <w:numId w:val="39"/>
              </w:numPr>
            </w:pPr>
            <w:r>
              <w:t xml:space="preserve"> Julie Bauer</w:t>
            </w:r>
          </w:p>
          <w:p w14:paraId="12D8EA8B" w14:textId="77777777" w:rsidR="00113A8D" w:rsidRDefault="00113A8D" w:rsidP="00113A8D">
            <w:pPr>
              <w:pStyle w:val="ListParagraph"/>
              <w:numPr>
                <w:ilvl w:val="0"/>
                <w:numId w:val="39"/>
              </w:numPr>
            </w:pPr>
            <w:r>
              <w:t xml:space="preserve"> Jacob Thornton</w:t>
            </w:r>
          </w:p>
          <w:p w14:paraId="26AA9477" w14:textId="77777777" w:rsidR="00113A8D" w:rsidRDefault="00113A8D" w:rsidP="00113A8D">
            <w:pPr>
              <w:pStyle w:val="ListParagraph"/>
              <w:numPr>
                <w:ilvl w:val="0"/>
                <w:numId w:val="39"/>
              </w:numPr>
            </w:pPr>
            <w:r>
              <w:t>Minh Phan</w:t>
            </w:r>
          </w:p>
          <w:p w14:paraId="7899E47D" w14:textId="701D674E" w:rsidR="005210E2" w:rsidRDefault="00113A8D" w:rsidP="00113A8D">
            <w:pPr>
              <w:pStyle w:val="ListParagraph"/>
              <w:numPr>
                <w:ilvl w:val="0"/>
                <w:numId w:val="39"/>
              </w:numPr>
            </w:pPr>
            <w:r>
              <w:t>Lachlan Li</w:t>
            </w:r>
            <w:r w:rsidR="005210E2">
              <w:t xml:space="preserve"> </w:t>
            </w:r>
          </w:p>
        </w:tc>
      </w:tr>
    </w:tbl>
    <w:p w14:paraId="164783C4" w14:textId="66778244" w:rsidR="005210E2" w:rsidRPr="00B322BD" w:rsidRDefault="005210E2" w:rsidP="005210E2">
      <w:r>
        <w:t xml:space="preserve">Date: </w:t>
      </w:r>
      <w:sdt>
        <w:sdtPr>
          <w:id w:val="683869157"/>
          <w:placeholder>
            <w:docPart w:val="04B8384A3CF84A07A8A6105DDEDC13D0"/>
          </w:placeholder>
          <w:date w:fullDate="2026-03-25T00:00:00Z">
            <w:dateFormat w:val="dd/MM/yyyy"/>
            <w:lid w:val="en-AU"/>
            <w:storeMappedDataAs w:val="dateTime"/>
            <w:calendar w:val="gregorian"/>
          </w:date>
        </w:sdtPr>
        <w:sdtContent>
          <w:r w:rsidR="00A56F5E">
            <w:t>25/03/2026</w:t>
          </w:r>
        </w:sdtContent>
      </w:sdt>
    </w:p>
    <w:p w14:paraId="1708F9CE" w14:textId="2EA216A8" w:rsidR="00B322BD" w:rsidRPr="00B322BD" w:rsidRDefault="00B322BD" w:rsidP="00A93B06">
      <w:pPr>
        <w:pStyle w:val="Heading2"/>
      </w:pPr>
    </w:p>
    <w:sectPr w:rsidR="00B322BD" w:rsidRPr="00B322BD" w:rsidSect="003F5223">
      <w:headerReference w:type="default" r:id="rId17"/>
      <w:footerReference w:type="default" r:id="rId18"/>
      <w:pgSz w:w="11907" w:h="16840" w:code="9"/>
      <w:pgMar w:top="1134" w:right="1134" w:bottom="1701" w:left="1134" w:header="1134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18DDC" w14:textId="77777777" w:rsidR="00CD611F" w:rsidRDefault="00CD611F">
      <w:pPr>
        <w:spacing w:before="0" w:after="0"/>
      </w:pPr>
      <w:r>
        <w:separator/>
      </w:r>
    </w:p>
    <w:p w14:paraId="362C0B96" w14:textId="77777777" w:rsidR="00CD611F" w:rsidRDefault="00CD611F"/>
  </w:endnote>
  <w:endnote w:type="continuationSeparator" w:id="0">
    <w:p w14:paraId="75DE83C6" w14:textId="77777777" w:rsidR="00CD611F" w:rsidRDefault="00CD611F">
      <w:pPr>
        <w:spacing w:before="0" w:after="0"/>
      </w:pPr>
      <w:r>
        <w:continuationSeparator/>
      </w:r>
    </w:p>
    <w:p w14:paraId="74723BA3" w14:textId="77777777" w:rsidR="00CD611F" w:rsidRDefault="00CD61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85635842"/>
      <w:docPartObj>
        <w:docPartGallery w:val="Page Numbers (Bottom of Page)"/>
        <w:docPartUnique/>
      </w:docPartObj>
    </w:sdtPr>
    <w:sdtContent>
      <w:p w14:paraId="6250DCA5" w14:textId="15CDB356" w:rsidR="000459F7" w:rsidRDefault="000459F7" w:rsidP="00B46B2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AD0C32" w14:textId="77777777" w:rsidR="000459F7" w:rsidRDefault="000459F7" w:rsidP="00D6784A">
    <w:pPr>
      <w:pStyle w:val="Footer"/>
      <w:ind w:right="360"/>
    </w:pPr>
  </w:p>
  <w:p w14:paraId="2F70D8B7" w14:textId="77777777" w:rsidR="00D90986" w:rsidRDefault="00D9098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16"/>
        <w:szCs w:val="16"/>
      </w:rPr>
      <w:id w:val="-1138035189"/>
      <w:docPartObj>
        <w:docPartGallery w:val="Page Numbers (Bottom of Page)"/>
        <w:docPartUnique/>
      </w:docPartObj>
    </w:sdtPr>
    <w:sdtContent>
      <w:p w14:paraId="362FA08C" w14:textId="5E0AD43D" w:rsidR="000459F7" w:rsidRPr="00A50ACF" w:rsidRDefault="000459F7" w:rsidP="00B623CF">
        <w:pPr>
          <w:pStyle w:val="Footer"/>
          <w:framePr w:h="586" w:hRule="exact" w:wrap="none" w:vAnchor="text" w:hAnchor="page" w:x="5825" w:y="-185"/>
          <w:jc w:val="center"/>
          <w:rPr>
            <w:rStyle w:val="PageNumber"/>
            <w:sz w:val="16"/>
            <w:szCs w:val="16"/>
          </w:rPr>
        </w:pPr>
        <w:r w:rsidRPr="00A50ACF">
          <w:rPr>
            <w:rStyle w:val="PageNumber"/>
            <w:sz w:val="16"/>
            <w:szCs w:val="16"/>
          </w:rPr>
          <w:fldChar w:fldCharType="begin"/>
        </w:r>
        <w:r w:rsidRPr="00A50ACF">
          <w:rPr>
            <w:rStyle w:val="PageNumber"/>
            <w:sz w:val="16"/>
            <w:szCs w:val="16"/>
          </w:rPr>
          <w:instrText xml:space="preserve"> PAGE </w:instrText>
        </w:r>
        <w:r w:rsidRPr="00A50ACF">
          <w:rPr>
            <w:rStyle w:val="PageNumber"/>
            <w:sz w:val="16"/>
            <w:szCs w:val="16"/>
          </w:rPr>
          <w:fldChar w:fldCharType="separate"/>
        </w:r>
        <w:r w:rsidRPr="00A50ACF">
          <w:rPr>
            <w:rStyle w:val="PageNumber"/>
            <w:noProof/>
            <w:sz w:val="16"/>
            <w:szCs w:val="16"/>
          </w:rPr>
          <w:t>1</w:t>
        </w:r>
        <w:r w:rsidRPr="00A50ACF">
          <w:rPr>
            <w:rStyle w:val="PageNumber"/>
            <w:sz w:val="16"/>
            <w:szCs w:val="16"/>
          </w:rPr>
          <w:fldChar w:fldCharType="end"/>
        </w:r>
      </w:p>
    </w:sdtContent>
  </w:sdt>
  <w:p w14:paraId="61C7144D" w14:textId="75E11D80" w:rsidR="000459F7" w:rsidRPr="005561B3" w:rsidRDefault="00B623CF" w:rsidP="00B623CF">
    <w:pPr>
      <w:pStyle w:val="Footer"/>
      <w:ind w:left="-284" w:right="-426"/>
      <w:jc w:val="center"/>
      <w:rPr>
        <w:b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2F866DD3" wp14:editId="15047573">
          <wp:simplePos x="0" y="0"/>
          <wp:positionH relativeFrom="margin">
            <wp:align>center</wp:align>
          </wp:positionH>
          <wp:positionV relativeFrom="paragraph">
            <wp:posOffset>-32063</wp:posOffset>
          </wp:positionV>
          <wp:extent cx="7109460" cy="251460"/>
          <wp:effectExtent l="0" t="0" r="0" b="0"/>
          <wp:wrapNone/>
          <wp:docPr id="1244328499" name="Header WHog_B thin.png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423649" name="Header WHog_B thin.png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46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140B">
      <w:rPr>
        <w:noProof/>
      </w:rPr>
      <w:t>Education</w:t>
    </w:r>
    <w:r w:rsidR="0062148A">
      <w:rPr>
        <w:noProof/>
      </w:rPr>
      <w:t xml:space="preserve"> </w:t>
    </w:r>
    <w:r w:rsidR="00483345">
      <w:rPr>
        <w:noProof/>
      </w:rPr>
      <w:t>Directorate</w:t>
    </w:r>
    <w:r w:rsidR="00A50ACF" w:rsidRPr="00723F5C">
      <w:rPr>
        <w:noProof/>
      </w:rPr>
      <w:t xml:space="preserve"> </w:t>
    </w:r>
    <w:r w:rsidR="00723F5C">
      <w:rPr>
        <w:noProof/>
      </w:rPr>
      <w:tab/>
    </w:r>
    <w:r w:rsidR="0062148A">
      <w:rPr>
        <w:noProof/>
      </w:rPr>
      <w:tab/>
    </w:r>
    <w:r w:rsidR="004D749A">
      <w:rPr>
        <w:noProof/>
      </w:rPr>
      <w:tab/>
    </w:r>
    <w:r w:rsidR="004D749A">
      <w:rPr>
        <w:noProof/>
      </w:rPr>
      <w:tab/>
      <w:t xml:space="preserve"> </w:t>
    </w:r>
    <w:r w:rsidR="004D749A">
      <w:rPr>
        <w:noProof/>
      </w:rPr>
      <w:tab/>
    </w:r>
    <w:r w:rsidR="004D749A">
      <w:rPr>
        <w:noProof/>
      </w:rPr>
      <w:tab/>
    </w:r>
    <w:r w:rsidR="004D749A">
      <w:rPr>
        <w:noProof/>
      </w:rPr>
      <w:tab/>
    </w:r>
    <w:r w:rsidR="00382841">
      <w:rPr>
        <w:b/>
      </w:rPr>
      <w:t>STRATEGIC PLAN</w:t>
    </w:r>
  </w:p>
  <w:p w14:paraId="4F229C26" w14:textId="4894D5FB" w:rsidR="00D90986" w:rsidRDefault="00D90986" w:rsidP="00B623CF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34ADA" w14:textId="77777777" w:rsidR="00B51D85" w:rsidRDefault="00B51D8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16"/>
        <w:szCs w:val="16"/>
      </w:rPr>
      <w:id w:val="425398428"/>
      <w:docPartObj>
        <w:docPartGallery w:val="Page Numbers (Bottom of Page)"/>
        <w:docPartUnique/>
      </w:docPartObj>
    </w:sdtPr>
    <w:sdtContent>
      <w:p w14:paraId="45E2811B" w14:textId="571212E3" w:rsidR="003F5223" w:rsidRPr="00A50ACF" w:rsidRDefault="003F5223" w:rsidP="003F5223">
        <w:pPr>
          <w:pStyle w:val="Footer"/>
          <w:framePr w:h="586" w:hRule="exact" w:wrap="none" w:vAnchor="text" w:hAnchor="page" w:x="5825" w:y="-185"/>
          <w:jc w:val="center"/>
          <w:rPr>
            <w:rStyle w:val="PageNumber"/>
            <w:sz w:val="16"/>
            <w:szCs w:val="16"/>
          </w:rPr>
        </w:pPr>
        <w:r w:rsidRPr="00A50ACF">
          <w:rPr>
            <w:rStyle w:val="PageNumber"/>
            <w:sz w:val="16"/>
            <w:szCs w:val="16"/>
          </w:rPr>
          <w:fldChar w:fldCharType="begin"/>
        </w:r>
        <w:r w:rsidRPr="00A50ACF">
          <w:rPr>
            <w:rStyle w:val="PageNumber"/>
            <w:sz w:val="16"/>
            <w:szCs w:val="16"/>
          </w:rPr>
          <w:instrText xml:space="preserve"> PAGE </w:instrText>
        </w:r>
        <w:r w:rsidRPr="00A50ACF">
          <w:rPr>
            <w:rStyle w:val="PageNumber"/>
            <w:sz w:val="16"/>
            <w:szCs w:val="16"/>
          </w:rPr>
          <w:fldChar w:fldCharType="separate"/>
        </w:r>
        <w:r>
          <w:rPr>
            <w:rStyle w:val="PageNumber"/>
            <w:sz w:val="16"/>
            <w:szCs w:val="16"/>
          </w:rPr>
          <w:t>4</w:t>
        </w:r>
        <w:r w:rsidRPr="00A50ACF">
          <w:rPr>
            <w:rStyle w:val="PageNumber"/>
            <w:sz w:val="16"/>
            <w:szCs w:val="16"/>
          </w:rPr>
          <w:fldChar w:fldCharType="end"/>
        </w:r>
      </w:p>
    </w:sdtContent>
  </w:sdt>
  <w:p w14:paraId="1D7FC798" w14:textId="77777777" w:rsidR="003F5223" w:rsidRPr="005561B3" w:rsidRDefault="003F5223" w:rsidP="003F5223">
    <w:pPr>
      <w:pStyle w:val="Footer"/>
      <w:ind w:left="-284" w:right="-426"/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7DA3BFF" wp14:editId="4A3C663A">
          <wp:simplePos x="0" y="0"/>
          <wp:positionH relativeFrom="margin">
            <wp:align>center</wp:align>
          </wp:positionH>
          <wp:positionV relativeFrom="paragraph">
            <wp:posOffset>-32063</wp:posOffset>
          </wp:positionV>
          <wp:extent cx="7109460" cy="251460"/>
          <wp:effectExtent l="0" t="0" r="0" b="0"/>
          <wp:wrapNone/>
          <wp:docPr id="605621818" name="Header WHog_B thin.png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423649" name="Header WHog_B thin.png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46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Education Directorate</w:t>
    </w:r>
    <w:r w:rsidRPr="00723F5C"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b/>
      </w:rPr>
      <w:t>STRATEGIC PLAN</w:t>
    </w:r>
  </w:p>
  <w:p w14:paraId="1321CA5C" w14:textId="77777777" w:rsidR="003F5223" w:rsidRDefault="003F5223" w:rsidP="003F522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8CF442" w14:textId="77777777" w:rsidR="00CD611F" w:rsidRDefault="00CD611F" w:rsidP="001723F7">
      <w:pPr>
        <w:spacing w:before="0" w:after="0"/>
      </w:pPr>
      <w:r>
        <w:separator/>
      </w:r>
    </w:p>
  </w:footnote>
  <w:footnote w:type="continuationSeparator" w:id="0">
    <w:p w14:paraId="545DF6D7" w14:textId="77777777" w:rsidR="00CD611F" w:rsidRDefault="00CD611F">
      <w:pPr>
        <w:spacing w:before="0" w:after="0"/>
      </w:pPr>
      <w:r>
        <w:continuationSeparator/>
      </w:r>
    </w:p>
    <w:p w14:paraId="33D381C7" w14:textId="77777777" w:rsidR="00CD611F" w:rsidRDefault="00CD611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609AF" w14:textId="5FCD792B" w:rsidR="00E61BB1" w:rsidRDefault="00000000">
    <w:pPr>
      <w:pStyle w:val="Header"/>
    </w:pPr>
    <w:r>
      <w:rPr>
        <w:noProof/>
      </w:rPr>
      <w:pict w14:anchorId="68AE4A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3571788" o:spid="_x0000_s1025" type="#_x0000_t75" alt="" style="position:absolute;margin-left:0;margin-top:0;width:491.1pt;height:694.5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CT_Gov_Templates_Report_blue"/>
          <w10:wrap anchorx="margin" anchory="margin"/>
        </v:shape>
      </w:pict>
    </w:r>
  </w:p>
  <w:p w14:paraId="464C8D4A" w14:textId="77777777" w:rsidR="00D90986" w:rsidRDefault="00D9098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4C461" w14:textId="48A6806C" w:rsidR="004A0755" w:rsidRDefault="00CF1922" w:rsidP="008E5144">
    <w:pPr>
      <w:pStyle w:val="Header"/>
      <w:ind w:left="-567"/>
    </w:pPr>
    <w:r>
      <w:rPr>
        <w:noProof/>
      </w:rPr>
      <w:drawing>
        <wp:anchor distT="0" distB="0" distL="114300" distR="114300" simplePos="0" relativeHeight="251655168" behindDoc="1" locked="0" layoutInCell="1" allowOverlap="1" wp14:anchorId="3A422AD7" wp14:editId="7CB521FE">
          <wp:simplePos x="0" y="0"/>
          <wp:positionH relativeFrom="column">
            <wp:posOffset>-291465</wp:posOffset>
          </wp:positionH>
          <wp:positionV relativeFrom="paragraph">
            <wp:posOffset>-434340</wp:posOffset>
          </wp:positionV>
          <wp:extent cx="1938020" cy="782955"/>
          <wp:effectExtent l="0" t="0" r="5080" b="0"/>
          <wp:wrapTight wrapText="bothSides">
            <wp:wrapPolygon edited="0">
              <wp:start x="0" y="0"/>
              <wp:lineTo x="0" y="21022"/>
              <wp:lineTo x="21444" y="21022"/>
              <wp:lineTo x="21444" y="0"/>
              <wp:lineTo x="0" y="0"/>
            </wp:wrapPolygon>
          </wp:wrapTight>
          <wp:docPr id="626504140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599313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02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262D1DB1" wp14:editId="557CFD99">
          <wp:simplePos x="0" y="0"/>
          <wp:positionH relativeFrom="column">
            <wp:posOffset>5265420</wp:posOffset>
          </wp:positionH>
          <wp:positionV relativeFrom="paragraph">
            <wp:posOffset>-342900</wp:posOffset>
          </wp:positionV>
          <wp:extent cx="1134110" cy="582930"/>
          <wp:effectExtent l="0" t="0" r="8890" b="7620"/>
          <wp:wrapTight wrapText="bothSides">
            <wp:wrapPolygon edited="0">
              <wp:start x="0" y="0"/>
              <wp:lineTo x="0" y="21176"/>
              <wp:lineTo x="21406" y="21176"/>
              <wp:lineTo x="21406" y="0"/>
              <wp:lineTo x="0" y="0"/>
            </wp:wrapPolygon>
          </wp:wrapTight>
          <wp:docPr id="1461351423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8999" name="Picture 2" descr="A black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F6278A" w14:textId="77777777" w:rsidR="00D90986" w:rsidRDefault="00D9098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2EE2F" w14:textId="60C2A202" w:rsidR="00937A95" w:rsidRDefault="00937A95">
    <w:pPr>
      <w:pStyle w:val="Header"/>
    </w:pPr>
    <w:r>
      <w:rPr>
        <w:noProof/>
      </w:rPr>
      <w:drawing>
        <wp:anchor distT="0" distB="0" distL="114300" distR="114300" simplePos="0" relativeHeight="251654144" behindDoc="1" locked="0" layoutInCell="1" allowOverlap="1" wp14:anchorId="25CE12C6" wp14:editId="5D4B175D">
          <wp:simplePos x="0" y="0"/>
          <wp:positionH relativeFrom="column">
            <wp:posOffset>-368710</wp:posOffset>
          </wp:positionH>
          <wp:positionV relativeFrom="paragraph">
            <wp:posOffset>0</wp:posOffset>
          </wp:positionV>
          <wp:extent cx="6885305" cy="10690225"/>
          <wp:effectExtent l="0" t="0" r="0" b="0"/>
          <wp:wrapNone/>
          <wp:docPr id="1147359573" name="Picture 114735957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5305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FF7F3" w14:textId="59EE77BC" w:rsidR="003F5223" w:rsidRDefault="003F5223" w:rsidP="003F5223">
    <w:pPr>
      <w:pStyle w:val="Header"/>
      <w:ind w:left="-567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B2B86C6" wp14:editId="4FDE6286">
          <wp:simplePos x="0" y="0"/>
          <wp:positionH relativeFrom="column">
            <wp:posOffset>-291465</wp:posOffset>
          </wp:positionH>
          <wp:positionV relativeFrom="paragraph">
            <wp:posOffset>-434340</wp:posOffset>
          </wp:positionV>
          <wp:extent cx="1938020" cy="782955"/>
          <wp:effectExtent l="0" t="0" r="5080" b="0"/>
          <wp:wrapTight wrapText="bothSides">
            <wp:wrapPolygon edited="0">
              <wp:start x="0" y="0"/>
              <wp:lineTo x="0" y="21022"/>
              <wp:lineTo x="21444" y="21022"/>
              <wp:lineTo x="21444" y="0"/>
              <wp:lineTo x="0" y="0"/>
            </wp:wrapPolygon>
          </wp:wrapTight>
          <wp:docPr id="957027274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599313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02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1768D9E" wp14:editId="5C239F31">
          <wp:simplePos x="0" y="0"/>
          <wp:positionH relativeFrom="column">
            <wp:posOffset>5265420</wp:posOffset>
          </wp:positionH>
          <wp:positionV relativeFrom="paragraph">
            <wp:posOffset>-342900</wp:posOffset>
          </wp:positionV>
          <wp:extent cx="1134110" cy="582930"/>
          <wp:effectExtent l="0" t="0" r="8890" b="7620"/>
          <wp:wrapTight wrapText="bothSides">
            <wp:wrapPolygon edited="0">
              <wp:start x="0" y="0"/>
              <wp:lineTo x="0" y="21176"/>
              <wp:lineTo x="21406" y="21176"/>
              <wp:lineTo x="21406" y="0"/>
              <wp:lineTo x="0" y="0"/>
            </wp:wrapPolygon>
          </wp:wrapTight>
          <wp:docPr id="1508457819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8999" name="Picture 2" descr="A black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76E9E"/>
    <w:multiLevelType w:val="multilevel"/>
    <w:tmpl w:val="402E7EF2"/>
    <w:numStyleLink w:val="AppendixNumbers"/>
  </w:abstractNum>
  <w:abstractNum w:abstractNumId="1" w15:restartNumberingAfterBreak="0">
    <w:nsid w:val="05A94C14"/>
    <w:multiLevelType w:val="hybridMultilevel"/>
    <w:tmpl w:val="DCD8DE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834CFA"/>
    <w:multiLevelType w:val="hybridMultilevel"/>
    <w:tmpl w:val="CE24C0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C3A36"/>
    <w:multiLevelType w:val="hybridMultilevel"/>
    <w:tmpl w:val="E85E26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C678D"/>
    <w:multiLevelType w:val="multilevel"/>
    <w:tmpl w:val="57D26A18"/>
    <w:styleLink w:val="KCBullets"/>
    <w:lvl w:ilvl="0">
      <w:start w:val="1"/>
      <w:numFmt w:val="lowerLetter"/>
      <w:pStyle w:val="Bullet1"/>
      <w:lvlText w:val="(%1)"/>
      <w:lvlJc w:val="left"/>
      <w:pPr>
        <w:ind w:left="284" w:hanging="284"/>
      </w:pPr>
      <w:rPr>
        <w:rFonts w:asciiTheme="minorHAnsi" w:eastAsiaTheme="minorHAnsi" w:hAnsiTheme="minorHAnsi" w:cstheme="minorBidi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44546A" w:themeColor="text2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44546A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AE569AD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6" w15:restartNumberingAfterBreak="0">
    <w:nsid w:val="1B391C87"/>
    <w:multiLevelType w:val="hybridMultilevel"/>
    <w:tmpl w:val="2B129B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862E1"/>
    <w:multiLevelType w:val="multilevel"/>
    <w:tmpl w:val="C284D0B0"/>
    <w:styleLink w:val="FigureNumbers"/>
    <w:lvl w:ilvl="0">
      <w:start w:val="1"/>
      <w:numFmt w:val="decimal"/>
      <w:pStyle w:val="FigureTitle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B9BD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0336ADE"/>
    <w:multiLevelType w:val="multilevel"/>
    <w:tmpl w:val="131EEC6C"/>
    <w:styleLink w:val="TableNumbers"/>
    <w:lvl w:ilvl="0">
      <w:start w:val="1"/>
      <w:numFmt w:val="decimal"/>
      <w:pStyle w:val="TableTitle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B9BD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36216FC"/>
    <w:multiLevelType w:val="hybridMultilevel"/>
    <w:tmpl w:val="D53AC0B0"/>
    <w:lvl w:ilvl="0" w:tplc="1FF8EE0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B6B8E"/>
    <w:multiLevelType w:val="hybridMultilevel"/>
    <w:tmpl w:val="07A0E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6A38C9"/>
    <w:multiLevelType w:val="hybridMultilevel"/>
    <w:tmpl w:val="6D2455A2"/>
    <w:lvl w:ilvl="0" w:tplc="A90EFF1A">
      <w:start w:val="1"/>
      <w:numFmt w:val="decimal"/>
      <w:pStyle w:val="noteslist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0211323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3" w15:restartNumberingAfterBreak="0">
    <w:nsid w:val="37462FBD"/>
    <w:multiLevelType w:val="hybridMultilevel"/>
    <w:tmpl w:val="A63822D8"/>
    <w:lvl w:ilvl="0" w:tplc="11F687DC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  <w:i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3C3449F3"/>
    <w:multiLevelType w:val="hybridMultilevel"/>
    <w:tmpl w:val="4FA4CE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415180"/>
    <w:multiLevelType w:val="hybridMultilevel"/>
    <w:tmpl w:val="4E8EEBCA"/>
    <w:lvl w:ilvl="0" w:tplc="390A8100">
      <w:start w:val="1"/>
      <w:numFmt w:val="lowerRoman"/>
      <w:pStyle w:val="Bullet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7" w15:restartNumberingAfterBreak="0">
    <w:nsid w:val="424F17C3"/>
    <w:multiLevelType w:val="hybridMultilevel"/>
    <w:tmpl w:val="82AEE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A212B"/>
    <w:multiLevelType w:val="hybridMultilevel"/>
    <w:tmpl w:val="D924B6FE"/>
    <w:lvl w:ilvl="0" w:tplc="CEAE7970">
      <w:numFmt w:val="bullet"/>
      <w:pStyle w:val="bullet30"/>
      <w:lvlText w:val="-"/>
      <w:lvlJc w:val="left"/>
      <w:pPr>
        <w:ind w:left="1077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4A235471"/>
    <w:multiLevelType w:val="hybridMultilevel"/>
    <w:tmpl w:val="674679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2C4FC2"/>
    <w:multiLevelType w:val="hybridMultilevel"/>
    <w:tmpl w:val="F5AEA3CC"/>
    <w:lvl w:ilvl="0" w:tplc="44CE0BD4">
      <w:start w:val="1"/>
      <w:numFmt w:val="lowerLetter"/>
      <w:pStyle w:val="bulletalpha"/>
      <w:lvlText w:val="%1)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C0518D8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22" w15:restartNumberingAfterBreak="0">
    <w:nsid w:val="4D32E295"/>
    <w:multiLevelType w:val="hybridMultilevel"/>
    <w:tmpl w:val="42FC15D8"/>
    <w:lvl w:ilvl="0" w:tplc="4FDC21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0E85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EA7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928A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90DB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1655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BE0D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382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DCCF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A24F07"/>
    <w:multiLevelType w:val="hybridMultilevel"/>
    <w:tmpl w:val="035E8C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517343"/>
    <w:multiLevelType w:val="multilevel"/>
    <w:tmpl w:val="131EEC6C"/>
    <w:numStyleLink w:val="TableNumbers"/>
  </w:abstractNum>
  <w:abstractNum w:abstractNumId="25" w15:restartNumberingAfterBreak="0">
    <w:nsid w:val="50E12008"/>
    <w:multiLevelType w:val="multilevel"/>
    <w:tmpl w:val="57D26A18"/>
    <w:numStyleLink w:val="KCBullets"/>
  </w:abstractNum>
  <w:abstractNum w:abstractNumId="26" w15:restartNumberingAfterBreak="0">
    <w:nsid w:val="51294B5A"/>
    <w:multiLevelType w:val="hybridMultilevel"/>
    <w:tmpl w:val="CE12370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1475B84"/>
    <w:multiLevelType w:val="hybridMultilevel"/>
    <w:tmpl w:val="54DE60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1A54FB"/>
    <w:multiLevelType w:val="hybridMultilevel"/>
    <w:tmpl w:val="5E6CDF62"/>
    <w:lvl w:ilvl="0" w:tplc="67664A72">
      <w:start w:val="1"/>
      <w:numFmt w:val="decimal"/>
      <w:pStyle w:val="bulletnumbers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5249AF"/>
    <w:multiLevelType w:val="multilevel"/>
    <w:tmpl w:val="402E7EF2"/>
    <w:styleLink w:val="AppendixNumbers"/>
    <w:lvl w:ilvl="0">
      <w:start w:val="1"/>
      <w:numFmt w:val="upperLetter"/>
      <w:pStyle w:val="AppendixNumbered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563048B"/>
    <w:multiLevelType w:val="multilevel"/>
    <w:tmpl w:val="C284D0B0"/>
    <w:numStyleLink w:val="FigureNumbers"/>
  </w:abstractNum>
  <w:abstractNum w:abstractNumId="31" w15:restartNumberingAfterBreak="0">
    <w:nsid w:val="568F771F"/>
    <w:multiLevelType w:val="multilevel"/>
    <w:tmpl w:val="341A4B9E"/>
    <w:lvl w:ilvl="0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2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34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44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54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64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74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84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794" w:hanging="357"/>
      </w:pPr>
      <w:rPr>
        <w:rFonts w:ascii="Wingdings" w:hAnsi="Wingdings" w:hint="default"/>
      </w:rPr>
    </w:lvl>
  </w:abstractNum>
  <w:abstractNum w:abstractNumId="32" w15:restartNumberingAfterBreak="0">
    <w:nsid w:val="56972564"/>
    <w:multiLevelType w:val="hybridMultilevel"/>
    <w:tmpl w:val="5FA82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E83AF1"/>
    <w:multiLevelType w:val="hybridMultilevel"/>
    <w:tmpl w:val="473C44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4477A0"/>
    <w:multiLevelType w:val="hybridMultilevel"/>
    <w:tmpl w:val="26CCB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9D420E"/>
    <w:multiLevelType w:val="hybridMultilevel"/>
    <w:tmpl w:val="695EDD6C"/>
    <w:lvl w:ilvl="0" w:tplc="1F80BF74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F607433"/>
    <w:multiLevelType w:val="hybridMultilevel"/>
    <w:tmpl w:val="DAEC419C"/>
    <w:lvl w:ilvl="0" w:tplc="4D784E72">
      <w:start w:val="1"/>
      <w:numFmt w:val="bullet"/>
      <w:pStyle w:val="bullet10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5DC39B4"/>
    <w:multiLevelType w:val="hybridMultilevel"/>
    <w:tmpl w:val="C5444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0B67C4"/>
    <w:multiLevelType w:val="multilevel"/>
    <w:tmpl w:val="FE688822"/>
    <w:numStyleLink w:val="BoxedBullets"/>
  </w:abstractNum>
  <w:abstractNum w:abstractNumId="39" w15:restartNumberingAfterBreak="0">
    <w:nsid w:val="7D48030A"/>
    <w:multiLevelType w:val="hybridMultilevel"/>
    <w:tmpl w:val="6BD091A0"/>
    <w:lvl w:ilvl="0" w:tplc="FD7069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9C1199"/>
    <w:multiLevelType w:val="multilevel"/>
    <w:tmpl w:val="903E40C8"/>
    <w:lvl w:ilvl="0">
      <w:start w:val="1"/>
      <w:numFmt w:val="bullet"/>
      <w:pStyle w:val="bullet20"/>
      <w:lvlText w:val="o"/>
      <w:lvlJc w:val="left"/>
      <w:pPr>
        <w:ind w:left="717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22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34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44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54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64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74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84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794" w:hanging="357"/>
      </w:pPr>
      <w:rPr>
        <w:rFonts w:ascii="Wingdings" w:hAnsi="Wingdings" w:hint="default"/>
      </w:rPr>
    </w:lvl>
  </w:abstractNum>
  <w:num w:numId="1" w16cid:durableId="1724668679">
    <w:abstractNumId w:val="35"/>
  </w:num>
  <w:num w:numId="2" w16cid:durableId="32654751">
    <w:abstractNumId w:val="31"/>
  </w:num>
  <w:num w:numId="3" w16cid:durableId="979111286">
    <w:abstractNumId w:val="11"/>
  </w:num>
  <w:num w:numId="4" w16cid:durableId="624122357">
    <w:abstractNumId w:val="18"/>
  </w:num>
  <w:num w:numId="5" w16cid:durableId="1305547621">
    <w:abstractNumId w:val="27"/>
  </w:num>
  <w:num w:numId="6" w16cid:durableId="941953301">
    <w:abstractNumId w:val="37"/>
  </w:num>
  <w:num w:numId="7" w16cid:durableId="483199948">
    <w:abstractNumId w:val="39"/>
  </w:num>
  <w:num w:numId="8" w16cid:durableId="1158498186">
    <w:abstractNumId w:val="36"/>
  </w:num>
  <w:num w:numId="9" w16cid:durableId="1532960818">
    <w:abstractNumId w:val="40"/>
  </w:num>
  <w:num w:numId="10" w16cid:durableId="552470070">
    <w:abstractNumId w:val="4"/>
  </w:num>
  <w:num w:numId="11" w16cid:durableId="611396820">
    <w:abstractNumId w:val="25"/>
  </w:num>
  <w:num w:numId="12" w16cid:durableId="404570024">
    <w:abstractNumId w:val="20"/>
  </w:num>
  <w:num w:numId="13" w16cid:durableId="1146051722">
    <w:abstractNumId w:val="15"/>
  </w:num>
  <w:num w:numId="14" w16cid:durableId="1241332359">
    <w:abstractNumId w:val="38"/>
  </w:num>
  <w:num w:numId="15" w16cid:durableId="1911385974">
    <w:abstractNumId w:val="16"/>
  </w:num>
  <w:num w:numId="16" w16cid:durableId="1516848563">
    <w:abstractNumId w:val="6"/>
  </w:num>
  <w:num w:numId="17" w16cid:durableId="1699962891">
    <w:abstractNumId w:val="3"/>
  </w:num>
  <w:num w:numId="18" w16cid:durableId="147866753">
    <w:abstractNumId w:val="26"/>
  </w:num>
  <w:num w:numId="19" w16cid:durableId="1466852107">
    <w:abstractNumId w:val="10"/>
  </w:num>
  <w:num w:numId="20" w16cid:durableId="1419139231">
    <w:abstractNumId w:val="1"/>
  </w:num>
  <w:num w:numId="21" w16cid:durableId="691340400">
    <w:abstractNumId w:val="32"/>
  </w:num>
  <w:num w:numId="22" w16cid:durableId="146287623">
    <w:abstractNumId w:val="7"/>
  </w:num>
  <w:num w:numId="23" w16cid:durableId="456097330">
    <w:abstractNumId w:val="30"/>
  </w:num>
  <w:num w:numId="24" w16cid:durableId="1181697863">
    <w:abstractNumId w:val="12"/>
  </w:num>
  <w:num w:numId="25" w16cid:durableId="1943611697">
    <w:abstractNumId w:val="5"/>
  </w:num>
  <w:num w:numId="26" w16cid:durableId="222719881">
    <w:abstractNumId w:val="13"/>
  </w:num>
  <w:num w:numId="27" w16cid:durableId="1180238210">
    <w:abstractNumId w:val="9"/>
  </w:num>
  <w:num w:numId="28" w16cid:durableId="594635628">
    <w:abstractNumId w:val="21"/>
  </w:num>
  <w:num w:numId="29" w16cid:durableId="540555259">
    <w:abstractNumId w:val="34"/>
  </w:num>
  <w:num w:numId="30" w16cid:durableId="1135489105">
    <w:abstractNumId w:val="29"/>
  </w:num>
  <w:num w:numId="31" w16cid:durableId="557402120">
    <w:abstractNumId w:val="8"/>
  </w:num>
  <w:num w:numId="32" w16cid:durableId="2081054892">
    <w:abstractNumId w:val="24"/>
    <w:lvlOverride w:ilvl="0">
      <w:lvl w:ilvl="0">
        <w:start w:val="1"/>
        <w:numFmt w:val="decimal"/>
        <w:pStyle w:val="TableTitle"/>
        <w:lvlText w:val="Table %1."/>
        <w:lvlJc w:val="left"/>
        <w:pPr>
          <w:ind w:left="1134" w:hanging="1134"/>
        </w:pPr>
        <w:rPr>
          <w:rFonts w:hint="default"/>
          <w:b/>
          <w:i w:val="0"/>
          <w:caps w:val="0"/>
          <w:color w:val="5B9BD5" w:themeColor="accent1"/>
        </w:rPr>
      </w:lvl>
    </w:lvlOverride>
  </w:num>
  <w:num w:numId="33" w16cid:durableId="1793204199">
    <w:abstractNumId w:val="0"/>
  </w:num>
  <w:num w:numId="34" w16cid:durableId="647906734">
    <w:abstractNumId w:val="28"/>
  </w:num>
  <w:num w:numId="35" w16cid:durableId="1698383008">
    <w:abstractNumId w:val="17"/>
  </w:num>
  <w:num w:numId="36" w16cid:durableId="490145506">
    <w:abstractNumId w:val="14"/>
  </w:num>
  <w:num w:numId="37" w16cid:durableId="102503928">
    <w:abstractNumId w:val="2"/>
  </w:num>
  <w:num w:numId="38" w16cid:durableId="2142919504">
    <w:abstractNumId w:val="19"/>
  </w:num>
  <w:num w:numId="39" w16cid:durableId="1085998812">
    <w:abstractNumId w:val="33"/>
  </w:num>
  <w:num w:numId="40" w16cid:durableId="389309515">
    <w:abstractNumId w:val="23"/>
  </w:num>
  <w:num w:numId="41" w16cid:durableId="113135929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694"/>
    <w:rsid w:val="00002A83"/>
    <w:rsid w:val="00002AF7"/>
    <w:rsid w:val="00002E80"/>
    <w:rsid w:val="0001033F"/>
    <w:rsid w:val="00011180"/>
    <w:rsid w:val="000148A1"/>
    <w:rsid w:val="000166E2"/>
    <w:rsid w:val="00024DB8"/>
    <w:rsid w:val="00030F0F"/>
    <w:rsid w:val="00033095"/>
    <w:rsid w:val="00033B8B"/>
    <w:rsid w:val="00034178"/>
    <w:rsid w:val="00034451"/>
    <w:rsid w:val="000409CC"/>
    <w:rsid w:val="00041229"/>
    <w:rsid w:val="00041F2C"/>
    <w:rsid w:val="00042315"/>
    <w:rsid w:val="000459F7"/>
    <w:rsid w:val="000468A5"/>
    <w:rsid w:val="00046C7E"/>
    <w:rsid w:val="00047A2F"/>
    <w:rsid w:val="0005202D"/>
    <w:rsid w:val="00052CE2"/>
    <w:rsid w:val="0005427C"/>
    <w:rsid w:val="00060883"/>
    <w:rsid w:val="00061209"/>
    <w:rsid w:val="00061CB7"/>
    <w:rsid w:val="00062FC3"/>
    <w:rsid w:val="00063F53"/>
    <w:rsid w:val="00067AB9"/>
    <w:rsid w:val="00067E3F"/>
    <w:rsid w:val="00067F06"/>
    <w:rsid w:val="00070C45"/>
    <w:rsid w:val="000772E8"/>
    <w:rsid w:val="00080696"/>
    <w:rsid w:val="00080A08"/>
    <w:rsid w:val="000815FE"/>
    <w:rsid w:val="00083026"/>
    <w:rsid w:val="00093948"/>
    <w:rsid w:val="000945FC"/>
    <w:rsid w:val="000977F2"/>
    <w:rsid w:val="000A1179"/>
    <w:rsid w:val="000A2753"/>
    <w:rsid w:val="000A31F3"/>
    <w:rsid w:val="000A5858"/>
    <w:rsid w:val="000A6F7E"/>
    <w:rsid w:val="000B192F"/>
    <w:rsid w:val="000B357A"/>
    <w:rsid w:val="000B416C"/>
    <w:rsid w:val="000B5A89"/>
    <w:rsid w:val="000C124F"/>
    <w:rsid w:val="000C6386"/>
    <w:rsid w:val="000D3642"/>
    <w:rsid w:val="000D3DE7"/>
    <w:rsid w:val="000D424D"/>
    <w:rsid w:val="000D473E"/>
    <w:rsid w:val="000D5635"/>
    <w:rsid w:val="000D64AA"/>
    <w:rsid w:val="000D7B2A"/>
    <w:rsid w:val="000E01B8"/>
    <w:rsid w:val="000E11E7"/>
    <w:rsid w:val="000E27F5"/>
    <w:rsid w:val="000E35A9"/>
    <w:rsid w:val="000F1369"/>
    <w:rsid w:val="000F489D"/>
    <w:rsid w:val="000F5BCE"/>
    <w:rsid w:val="000F7076"/>
    <w:rsid w:val="001037E8"/>
    <w:rsid w:val="00103C68"/>
    <w:rsid w:val="0010655A"/>
    <w:rsid w:val="0011082B"/>
    <w:rsid w:val="00113337"/>
    <w:rsid w:val="00113A8D"/>
    <w:rsid w:val="00116A4B"/>
    <w:rsid w:val="001202BC"/>
    <w:rsid w:val="00120DB6"/>
    <w:rsid w:val="00122B4D"/>
    <w:rsid w:val="00125E59"/>
    <w:rsid w:val="00126A84"/>
    <w:rsid w:val="001274ED"/>
    <w:rsid w:val="00137F41"/>
    <w:rsid w:val="00140E63"/>
    <w:rsid w:val="001411B2"/>
    <w:rsid w:val="001456B1"/>
    <w:rsid w:val="00146D8C"/>
    <w:rsid w:val="00147183"/>
    <w:rsid w:val="0014725F"/>
    <w:rsid w:val="00147648"/>
    <w:rsid w:val="00147A4B"/>
    <w:rsid w:val="001509FD"/>
    <w:rsid w:val="001628EB"/>
    <w:rsid w:val="001659C3"/>
    <w:rsid w:val="00165D31"/>
    <w:rsid w:val="001723F7"/>
    <w:rsid w:val="00182264"/>
    <w:rsid w:val="00182F29"/>
    <w:rsid w:val="00183FC6"/>
    <w:rsid w:val="0018492C"/>
    <w:rsid w:val="00185CCE"/>
    <w:rsid w:val="00186490"/>
    <w:rsid w:val="001868B5"/>
    <w:rsid w:val="001901D9"/>
    <w:rsid w:val="0019032A"/>
    <w:rsid w:val="00190528"/>
    <w:rsid w:val="001A6487"/>
    <w:rsid w:val="001A7172"/>
    <w:rsid w:val="001A7D21"/>
    <w:rsid w:val="001B1182"/>
    <w:rsid w:val="001B391A"/>
    <w:rsid w:val="001B5152"/>
    <w:rsid w:val="001B5B9D"/>
    <w:rsid w:val="001B6B20"/>
    <w:rsid w:val="001D0003"/>
    <w:rsid w:val="001D03E6"/>
    <w:rsid w:val="001D47FB"/>
    <w:rsid w:val="001E00FC"/>
    <w:rsid w:val="001E0980"/>
    <w:rsid w:val="001E0C4D"/>
    <w:rsid w:val="001E0F16"/>
    <w:rsid w:val="001E174B"/>
    <w:rsid w:val="001E2685"/>
    <w:rsid w:val="001E6D0F"/>
    <w:rsid w:val="001F14CD"/>
    <w:rsid w:val="001F5368"/>
    <w:rsid w:val="001F5A1E"/>
    <w:rsid w:val="001F5F80"/>
    <w:rsid w:val="00200493"/>
    <w:rsid w:val="00201991"/>
    <w:rsid w:val="00206AF0"/>
    <w:rsid w:val="00207295"/>
    <w:rsid w:val="00214621"/>
    <w:rsid w:val="002151D4"/>
    <w:rsid w:val="002220C0"/>
    <w:rsid w:val="00222C35"/>
    <w:rsid w:val="002246A4"/>
    <w:rsid w:val="00225168"/>
    <w:rsid w:val="00225D81"/>
    <w:rsid w:val="00226D92"/>
    <w:rsid w:val="00227DEA"/>
    <w:rsid w:val="00232D72"/>
    <w:rsid w:val="002456B4"/>
    <w:rsid w:val="002519BD"/>
    <w:rsid w:val="00254EE3"/>
    <w:rsid w:val="0025564E"/>
    <w:rsid w:val="00257E4B"/>
    <w:rsid w:val="00264497"/>
    <w:rsid w:val="002704F9"/>
    <w:rsid w:val="00272E11"/>
    <w:rsid w:val="00273FD1"/>
    <w:rsid w:val="00277AF5"/>
    <w:rsid w:val="0028052C"/>
    <w:rsid w:val="00284B1E"/>
    <w:rsid w:val="00286DF6"/>
    <w:rsid w:val="0028772E"/>
    <w:rsid w:val="00287C17"/>
    <w:rsid w:val="002901DC"/>
    <w:rsid w:val="002903A5"/>
    <w:rsid w:val="00290922"/>
    <w:rsid w:val="00291845"/>
    <w:rsid w:val="00292832"/>
    <w:rsid w:val="002946B5"/>
    <w:rsid w:val="002A0931"/>
    <w:rsid w:val="002A3C2D"/>
    <w:rsid w:val="002A47C5"/>
    <w:rsid w:val="002A47F8"/>
    <w:rsid w:val="002B3A89"/>
    <w:rsid w:val="002B4201"/>
    <w:rsid w:val="002B6770"/>
    <w:rsid w:val="002C494E"/>
    <w:rsid w:val="002C4BD6"/>
    <w:rsid w:val="002D0C44"/>
    <w:rsid w:val="002D140B"/>
    <w:rsid w:val="002D3D10"/>
    <w:rsid w:val="002D741F"/>
    <w:rsid w:val="002D7E91"/>
    <w:rsid w:val="002E15CE"/>
    <w:rsid w:val="002E54EC"/>
    <w:rsid w:val="002E5DB9"/>
    <w:rsid w:val="002E6EF4"/>
    <w:rsid w:val="002F14F6"/>
    <w:rsid w:val="002F4845"/>
    <w:rsid w:val="00300CCC"/>
    <w:rsid w:val="003035F1"/>
    <w:rsid w:val="0031221A"/>
    <w:rsid w:val="0031298B"/>
    <w:rsid w:val="00312DEE"/>
    <w:rsid w:val="003144A1"/>
    <w:rsid w:val="00325808"/>
    <w:rsid w:val="0032718E"/>
    <w:rsid w:val="00327C98"/>
    <w:rsid w:val="00334042"/>
    <w:rsid w:val="0033488F"/>
    <w:rsid w:val="003355AA"/>
    <w:rsid w:val="00340363"/>
    <w:rsid w:val="003418BE"/>
    <w:rsid w:val="003435A9"/>
    <w:rsid w:val="00345A86"/>
    <w:rsid w:val="00350A19"/>
    <w:rsid w:val="00350BBA"/>
    <w:rsid w:val="003512DE"/>
    <w:rsid w:val="00360481"/>
    <w:rsid w:val="0036278E"/>
    <w:rsid w:val="003633D4"/>
    <w:rsid w:val="003677B1"/>
    <w:rsid w:val="00370197"/>
    <w:rsid w:val="00371114"/>
    <w:rsid w:val="00371DB7"/>
    <w:rsid w:val="00373693"/>
    <w:rsid w:val="00376982"/>
    <w:rsid w:val="00382841"/>
    <w:rsid w:val="00382CED"/>
    <w:rsid w:val="00386324"/>
    <w:rsid w:val="003868DC"/>
    <w:rsid w:val="0039075C"/>
    <w:rsid w:val="003908E5"/>
    <w:rsid w:val="00390C4F"/>
    <w:rsid w:val="00391887"/>
    <w:rsid w:val="00396F98"/>
    <w:rsid w:val="003A12EE"/>
    <w:rsid w:val="003A148A"/>
    <w:rsid w:val="003A1497"/>
    <w:rsid w:val="003A2050"/>
    <w:rsid w:val="003A4765"/>
    <w:rsid w:val="003A5449"/>
    <w:rsid w:val="003A5E33"/>
    <w:rsid w:val="003A74DD"/>
    <w:rsid w:val="003B4079"/>
    <w:rsid w:val="003B42E5"/>
    <w:rsid w:val="003B7CE2"/>
    <w:rsid w:val="003C0B38"/>
    <w:rsid w:val="003C2BC2"/>
    <w:rsid w:val="003C3BAF"/>
    <w:rsid w:val="003C3D01"/>
    <w:rsid w:val="003C4D86"/>
    <w:rsid w:val="003C4FA4"/>
    <w:rsid w:val="003C5CA1"/>
    <w:rsid w:val="003D22DE"/>
    <w:rsid w:val="003D4137"/>
    <w:rsid w:val="003D6B00"/>
    <w:rsid w:val="003E232D"/>
    <w:rsid w:val="003E42E0"/>
    <w:rsid w:val="003E45FA"/>
    <w:rsid w:val="003E4738"/>
    <w:rsid w:val="003F440B"/>
    <w:rsid w:val="003F5223"/>
    <w:rsid w:val="003F6C33"/>
    <w:rsid w:val="003F7835"/>
    <w:rsid w:val="00401DFD"/>
    <w:rsid w:val="004020B1"/>
    <w:rsid w:val="00402516"/>
    <w:rsid w:val="00402C25"/>
    <w:rsid w:val="00403623"/>
    <w:rsid w:val="00405778"/>
    <w:rsid w:val="0041086B"/>
    <w:rsid w:val="00410DB1"/>
    <w:rsid w:val="00416498"/>
    <w:rsid w:val="00417870"/>
    <w:rsid w:val="00420A2A"/>
    <w:rsid w:val="004212A4"/>
    <w:rsid w:val="00423CA3"/>
    <w:rsid w:val="00425A4B"/>
    <w:rsid w:val="00425FF0"/>
    <w:rsid w:val="00430784"/>
    <w:rsid w:val="00435884"/>
    <w:rsid w:val="00435E6A"/>
    <w:rsid w:val="00441160"/>
    <w:rsid w:val="00441D11"/>
    <w:rsid w:val="00442B9C"/>
    <w:rsid w:val="00443784"/>
    <w:rsid w:val="00444579"/>
    <w:rsid w:val="004450C5"/>
    <w:rsid w:val="00453C62"/>
    <w:rsid w:val="00454420"/>
    <w:rsid w:val="00457A95"/>
    <w:rsid w:val="00460520"/>
    <w:rsid w:val="00462830"/>
    <w:rsid w:val="00465CC9"/>
    <w:rsid w:val="004670B2"/>
    <w:rsid w:val="0046797D"/>
    <w:rsid w:val="00470DB3"/>
    <w:rsid w:val="00473ED1"/>
    <w:rsid w:val="004779EA"/>
    <w:rsid w:val="00480801"/>
    <w:rsid w:val="00481CB2"/>
    <w:rsid w:val="0048305D"/>
    <w:rsid w:val="00483345"/>
    <w:rsid w:val="00483F8D"/>
    <w:rsid w:val="00490282"/>
    <w:rsid w:val="0049303C"/>
    <w:rsid w:val="00493D80"/>
    <w:rsid w:val="00495309"/>
    <w:rsid w:val="00495C6A"/>
    <w:rsid w:val="004A003A"/>
    <w:rsid w:val="004A0755"/>
    <w:rsid w:val="004A4DD8"/>
    <w:rsid w:val="004A5A93"/>
    <w:rsid w:val="004A6470"/>
    <w:rsid w:val="004B03AD"/>
    <w:rsid w:val="004B44FE"/>
    <w:rsid w:val="004B7F23"/>
    <w:rsid w:val="004C2060"/>
    <w:rsid w:val="004C59F7"/>
    <w:rsid w:val="004D5F0A"/>
    <w:rsid w:val="004D749A"/>
    <w:rsid w:val="004E3BF4"/>
    <w:rsid w:val="004E4E46"/>
    <w:rsid w:val="004E501E"/>
    <w:rsid w:val="004E5B32"/>
    <w:rsid w:val="004F3F45"/>
    <w:rsid w:val="004F65EA"/>
    <w:rsid w:val="00510DEA"/>
    <w:rsid w:val="00511720"/>
    <w:rsid w:val="00513CD6"/>
    <w:rsid w:val="00514C3A"/>
    <w:rsid w:val="00515C14"/>
    <w:rsid w:val="00517864"/>
    <w:rsid w:val="005210E2"/>
    <w:rsid w:val="00525465"/>
    <w:rsid w:val="005331E2"/>
    <w:rsid w:val="00534CCC"/>
    <w:rsid w:val="00536956"/>
    <w:rsid w:val="00541AB8"/>
    <w:rsid w:val="00544D0B"/>
    <w:rsid w:val="00550867"/>
    <w:rsid w:val="0055278D"/>
    <w:rsid w:val="00555ED7"/>
    <w:rsid w:val="005561B3"/>
    <w:rsid w:val="00557502"/>
    <w:rsid w:val="00561662"/>
    <w:rsid w:val="00564033"/>
    <w:rsid w:val="00564C40"/>
    <w:rsid w:val="00565FB4"/>
    <w:rsid w:val="00566404"/>
    <w:rsid w:val="00567695"/>
    <w:rsid w:val="00572530"/>
    <w:rsid w:val="00577972"/>
    <w:rsid w:val="0058437E"/>
    <w:rsid w:val="0058476B"/>
    <w:rsid w:val="00586F3A"/>
    <w:rsid w:val="00587343"/>
    <w:rsid w:val="00587E63"/>
    <w:rsid w:val="005908CE"/>
    <w:rsid w:val="00590F62"/>
    <w:rsid w:val="005915C5"/>
    <w:rsid w:val="005929CA"/>
    <w:rsid w:val="00593F35"/>
    <w:rsid w:val="005951BD"/>
    <w:rsid w:val="005970FF"/>
    <w:rsid w:val="005A4883"/>
    <w:rsid w:val="005A4F2B"/>
    <w:rsid w:val="005B1F3C"/>
    <w:rsid w:val="005B6770"/>
    <w:rsid w:val="005B6FCE"/>
    <w:rsid w:val="005C4F69"/>
    <w:rsid w:val="005C6C0E"/>
    <w:rsid w:val="005D13E1"/>
    <w:rsid w:val="005D23F2"/>
    <w:rsid w:val="005D314B"/>
    <w:rsid w:val="005D37BD"/>
    <w:rsid w:val="005D3F6F"/>
    <w:rsid w:val="005D5A3F"/>
    <w:rsid w:val="005D5ABB"/>
    <w:rsid w:val="005E1406"/>
    <w:rsid w:val="005E238A"/>
    <w:rsid w:val="005E35C3"/>
    <w:rsid w:val="005E69BD"/>
    <w:rsid w:val="005F0068"/>
    <w:rsid w:val="005F1EC8"/>
    <w:rsid w:val="005F311A"/>
    <w:rsid w:val="005F70C4"/>
    <w:rsid w:val="0060051C"/>
    <w:rsid w:val="006017C1"/>
    <w:rsid w:val="00602987"/>
    <w:rsid w:val="00606296"/>
    <w:rsid w:val="006073A7"/>
    <w:rsid w:val="00611666"/>
    <w:rsid w:val="00613213"/>
    <w:rsid w:val="00613831"/>
    <w:rsid w:val="0061416F"/>
    <w:rsid w:val="0061514F"/>
    <w:rsid w:val="00615621"/>
    <w:rsid w:val="006167C6"/>
    <w:rsid w:val="00620B22"/>
    <w:rsid w:val="0062146F"/>
    <w:rsid w:val="0062148A"/>
    <w:rsid w:val="0062157D"/>
    <w:rsid w:val="0062637E"/>
    <w:rsid w:val="0063183B"/>
    <w:rsid w:val="006325DA"/>
    <w:rsid w:val="006358B9"/>
    <w:rsid w:val="006361AE"/>
    <w:rsid w:val="00636612"/>
    <w:rsid w:val="00642335"/>
    <w:rsid w:val="006438A7"/>
    <w:rsid w:val="00650E29"/>
    <w:rsid w:val="0065359F"/>
    <w:rsid w:val="00654372"/>
    <w:rsid w:val="00654D09"/>
    <w:rsid w:val="00657B12"/>
    <w:rsid w:val="00667B0C"/>
    <w:rsid w:val="0067060B"/>
    <w:rsid w:val="00670AB7"/>
    <w:rsid w:val="006744F8"/>
    <w:rsid w:val="00675B96"/>
    <w:rsid w:val="006833C8"/>
    <w:rsid w:val="0068610A"/>
    <w:rsid w:val="00691BCF"/>
    <w:rsid w:val="0069252D"/>
    <w:rsid w:val="00695160"/>
    <w:rsid w:val="0069525D"/>
    <w:rsid w:val="00697374"/>
    <w:rsid w:val="006A00BD"/>
    <w:rsid w:val="006A0434"/>
    <w:rsid w:val="006A1CA9"/>
    <w:rsid w:val="006A6532"/>
    <w:rsid w:val="006A686B"/>
    <w:rsid w:val="006B0E38"/>
    <w:rsid w:val="006B4600"/>
    <w:rsid w:val="006B4D3E"/>
    <w:rsid w:val="006B56AA"/>
    <w:rsid w:val="006C3AC5"/>
    <w:rsid w:val="006C6D9F"/>
    <w:rsid w:val="006C7758"/>
    <w:rsid w:val="006D2061"/>
    <w:rsid w:val="006E167F"/>
    <w:rsid w:val="006E2503"/>
    <w:rsid w:val="006F7B65"/>
    <w:rsid w:val="006F7F07"/>
    <w:rsid w:val="00700913"/>
    <w:rsid w:val="00703909"/>
    <w:rsid w:val="00705236"/>
    <w:rsid w:val="007127C2"/>
    <w:rsid w:val="00713070"/>
    <w:rsid w:val="007136CE"/>
    <w:rsid w:val="007145ED"/>
    <w:rsid w:val="00716175"/>
    <w:rsid w:val="00716CFA"/>
    <w:rsid w:val="007206D5"/>
    <w:rsid w:val="007227F0"/>
    <w:rsid w:val="00723F5C"/>
    <w:rsid w:val="007245BD"/>
    <w:rsid w:val="00726A29"/>
    <w:rsid w:val="00727119"/>
    <w:rsid w:val="00730294"/>
    <w:rsid w:val="00731BA1"/>
    <w:rsid w:val="007326D1"/>
    <w:rsid w:val="00733974"/>
    <w:rsid w:val="00736191"/>
    <w:rsid w:val="007413E4"/>
    <w:rsid w:val="007428F1"/>
    <w:rsid w:val="00744D15"/>
    <w:rsid w:val="00751C91"/>
    <w:rsid w:val="0075320F"/>
    <w:rsid w:val="00756957"/>
    <w:rsid w:val="00757931"/>
    <w:rsid w:val="00760F11"/>
    <w:rsid w:val="0076133C"/>
    <w:rsid w:val="007621B2"/>
    <w:rsid w:val="00765E05"/>
    <w:rsid w:val="007668A8"/>
    <w:rsid w:val="00770344"/>
    <w:rsid w:val="007723F5"/>
    <w:rsid w:val="007728C4"/>
    <w:rsid w:val="00774390"/>
    <w:rsid w:val="007763D8"/>
    <w:rsid w:val="007770D2"/>
    <w:rsid w:val="007805E2"/>
    <w:rsid w:val="007811EC"/>
    <w:rsid w:val="00781C6C"/>
    <w:rsid w:val="00783E48"/>
    <w:rsid w:val="00785D24"/>
    <w:rsid w:val="0079173B"/>
    <w:rsid w:val="00792C68"/>
    <w:rsid w:val="00793117"/>
    <w:rsid w:val="007931DD"/>
    <w:rsid w:val="00796814"/>
    <w:rsid w:val="0079704B"/>
    <w:rsid w:val="007A1203"/>
    <w:rsid w:val="007A1708"/>
    <w:rsid w:val="007A2F11"/>
    <w:rsid w:val="007A346C"/>
    <w:rsid w:val="007A4BB8"/>
    <w:rsid w:val="007B0885"/>
    <w:rsid w:val="007B7F17"/>
    <w:rsid w:val="007C31FD"/>
    <w:rsid w:val="007C3FE1"/>
    <w:rsid w:val="007C65A3"/>
    <w:rsid w:val="007C6B74"/>
    <w:rsid w:val="007C762F"/>
    <w:rsid w:val="007D1067"/>
    <w:rsid w:val="007D1854"/>
    <w:rsid w:val="007D31D0"/>
    <w:rsid w:val="007D37ED"/>
    <w:rsid w:val="007D446B"/>
    <w:rsid w:val="007D5BA1"/>
    <w:rsid w:val="007D6B26"/>
    <w:rsid w:val="007D7624"/>
    <w:rsid w:val="007E09A7"/>
    <w:rsid w:val="007E0C22"/>
    <w:rsid w:val="007E150A"/>
    <w:rsid w:val="007E1ADF"/>
    <w:rsid w:val="007E5050"/>
    <w:rsid w:val="007E6D09"/>
    <w:rsid w:val="00804089"/>
    <w:rsid w:val="00805FD8"/>
    <w:rsid w:val="008069F5"/>
    <w:rsid w:val="00807B4A"/>
    <w:rsid w:val="00810AF1"/>
    <w:rsid w:val="00810C5B"/>
    <w:rsid w:val="00813D10"/>
    <w:rsid w:val="00814AEE"/>
    <w:rsid w:val="00814D89"/>
    <w:rsid w:val="008150D6"/>
    <w:rsid w:val="00823A16"/>
    <w:rsid w:val="00824F4C"/>
    <w:rsid w:val="00825C83"/>
    <w:rsid w:val="0083203F"/>
    <w:rsid w:val="00832706"/>
    <w:rsid w:val="00832E86"/>
    <w:rsid w:val="00842844"/>
    <w:rsid w:val="00844A05"/>
    <w:rsid w:val="00846EFE"/>
    <w:rsid w:val="00850058"/>
    <w:rsid w:val="00850953"/>
    <w:rsid w:val="00851091"/>
    <w:rsid w:val="00852E60"/>
    <w:rsid w:val="00853876"/>
    <w:rsid w:val="00854DDA"/>
    <w:rsid w:val="00855415"/>
    <w:rsid w:val="008618D2"/>
    <w:rsid w:val="00861E0D"/>
    <w:rsid w:val="00864104"/>
    <w:rsid w:val="00864883"/>
    <w:rsid w:val="00870043"/>
    <w:rsid w:val="00874AB3"/>
    <w:rsid w:val="0087638C"/>
    <w:rsid w:val="0088195F"/>
    <w:rsid w:val="00885484"/>
    <w:rsid w:val="00887730"/>
    <w:rsid w:val="008878D6"/>
    <w:rsid w:val="008958D2"/>
    <w:rsid w:val="00896247"/>
    <w:rsid w:val="008A0404"/>
    <w:rsid w:val="008A251E"/>
    <w:rsid w:val="008A46A8"/>
    <w:rsid w:val="008A555D"/>
    <w:rsid w:val="008C081A"/>
    <w:rsid w:val="008C1A20"/>
    <w:rsid w:val="008C3BB7"/>
    <w:rsid w:val="008C5418"/>
    <w:rsid w:val="008C7FD2"/>
    <w:rsid w:val="008D0602"/>
    <w:rsid w:val="008D0B93"/>
    <w:rsid w:val="008D5EAC"/>
    <w:rsid w:val="008D6BB7"/>
    <w:rsid w:val="008E07C5"/>
    <w:rsid w:val="008E13EE"/>
    <w:rsid w:val="008E3B95"/>
    <w:rsid w:val="008E5144"/>
    <w:rsid w:val="008E62A6"/>
    <w:rsid w:val="008F068E"/>
    <w:rsid w:val="008F1092"/>
    <w:rsid w:val="008F4891"/>
    <w:rsid w:val="008F4C1C"/>
    <w:rsid w:val="008F70AD"/>
    <w:rsid w:val="0090425A"/>
    <w:rsid w:val="009051C5"/>
    <w:rsid w:val="00905992"/>
    <w:rsid w:val="00911A17"/>
    <w:rsid w:val="009169D8"/>
    <w:rsid w:val="009171D8"/>
    <w:rsid w:val="00917D52"/>
    <w:rsid w:val="009211B4"/>
    <w:rsid w:val="009266DD"/>
    <w:rsid w:val="009273A3"/>
    <w:rsid w:val="0093265F"/>
    <w:rsid w:val="00934578"/>
    <w:rsid w:val="00936B0E"/>
    <w:rsid w:val="00937A95"/>
    <w:rsid w:val="00940E2C"/>
    <w:rsid w:val="00944865"/>
    <w:rsid w:val="0094593A"/>
    <w:rsid w:val="00945946"/>
    <w:rsid w:val="00945A13"/>
    <w:rsid w:val="00945B17"/>
    <w:rsid w:val="00951E03"/>
    <w:rsid w:val="00953B18"/>
    <w:rsid w:val="00961E86"/>
    <w:rsid w:val="00962518"/>
    <w:rsid w:val="00962CDD"/>
    <w:rsid w:val="00964BB7"/>
    <w:rsid w:val="0096521B"/>
    <w:rsid w:val="009712C4"/>
    <w:rsid w:val="00975187"/>
    <w:rsid w:val="00975E18"/>
    <w:rsid w:val="00975EA9"/>
    <w:rsid w:val="00981E36"/>
    <w:rsid w:val="00982D0B"/>
    <w:rsid w:val="0098420B"/>
    <w:rsid w:val="009876C6"/>
    <w:rsid w:val="0099597A"/>
    <w:rsid w:val="00996406"/>
    <w:rsid w:val="009A2F21"/>
    <w:rsid w:val="009A5B2A"/>
    <w:rsid w:val="009A7D27"/>
    <w:rsid w:val="009C0660"/>
    <w:rsid w:val="009C6EF0"/>
    <w:rsid w:val="009D1D56"/>
    <w:rsid w:val="009D2444"/>
    <w:rsid w:val="009D3931"/>
    <w:rsid w:val="009D3D0A"/>
    <w:rsid w:val="009D5769"/>
    <w:rsid w:val="009E0A13"/>
    <w:rsid w:val="009E4490"/>
    <w:rsid w:val="009E6741"/>
    <w:rsid w:val="009E7231"/>
    <w:rsid w:val="009F1345"/>
    <w:rsid w:val="009F1A2F"/>
    <w:rsid w:val="009F4D46"/>
    <w:rsid w:val="00A0113B"/>
    <w:rsid w:val="00A0120A"/>
    <w:rsid w:val="00A0335D"/>
    <w:rsid w:val="00A06137"/>
    <w:rsid w:val="00A061B8"/>
    <w:rsid w:val="00A070FE"/>
    <w:rsid w:val="00A074EE"/>
    <w:rsid w:val="00A07E1A"/>
    <w:rsid w:val="00A10BAB"/>
    <w:rsid w:val="00A1203B"/>
    <w:rsid w:val="00A1237C"/>
    <w:rsid w:val="00A14766"/>
    <w:rsid w:val="00A206FA"/>
    <w:rsid w:val="00A225E8"/>
    <w:rsid w:val="00A22845"/>
    <w:rsid w:val="00A23149"/>
    <w:rsid w:val="00A2632E"/>
    <w:rsid w:val="00A31721"/>
    <w:rsid w:val="00A31BA5"/>
    <w:rsid w:val="00A42E9A"/>
    <w:rsid w:val="00A46A16"/>
    <w:rsid w:val="00A47788"/>
    <w:rsid w:val="00A47E3D"/>
    <w:rsid w:val="00A505EA"/>
    <w:rsid w:val="00A50ACF"/>
    <w:rsid w:val="00A51A6D"/>
    <w:rsid w:val="00A52C0F"/>
    <w:rsid w:val="00A53C78"/>
    <w:rsid w:val="00A53D59"/>
    <w:rsid w:val="00A56F5E"/>
    <w:rsid w:val="00A5763E"/>
    <w:rsid w:val="00A614ED"/>
    <w:rsid w:val="00A64EF8"/>
    <w:rsid w:val="00A663F3"/>
    <w:rsid w:val="00A66AC5"/>
    <w:rsid w:val="00A6761B"/>
    <w:rsid w:val="00A72F08"/>
    <w:rsid w:val="00A74F68"/>
    <w:rsid w:val="00A754BB"/>
    <w:rsid w:val="00A75733"/>
    <w:rsid w:val="00A75F42"/>
    <w:rsid w:val="00A767D7"/>
    <w:rsid w:val="00A77EA4"/>
    <w:rsid w:val="00A8523A"/>
    <w:rsid w:val="00A92730"/>
    <w:rsid w:val="00A93B06"/>
    <w:rsid w:val="00AA51A2"/>
    <w:rsid w:val="00AA658C"/>
    <w:rsid w:val="00AA7C1A"/>
    <w:rsid w:val="00AB4664"/>
    <w:rsid w:val="00AB55B3"/>
    <w:rsid w:val="00AB6329"/>
    <w:rsid w:val="00AB661A"/>
    <w:rsid w:val="00AC12C3"/>
    <w:rsid w:val="00AC267D"/>
    <w:rsid w:val="00AC4601"/>
    <w:rsid w:val="00AC5AF0"/>
    <w:rsid w:val="00AC6331"/>
    <w:rsid w:val="00AC64F8"/>
    <w:rsid w:val="00AC71E3"/>
    <w:rsid w:val="00AE52FA"/>
    <w:rsid w:val="00AE7D36"/>
    <w:rsid w:val="00AF479A"/>
    <w:rsid w:val="00B003A4"/>
    <w:rsid w:val="00B00C37"/>
    <w:rsid w:val="00B02572"/>
    <w:rsid w:val="00B028FA"/>
    <w:rsid w:val="00B02B1E"/>
    <w:rsid w:val="00B1096B"/>
    <w:rsid w:val="00B12782"/>
    <w:rsid w:val="00B12EB8"/>
    <w:rsid w:val="00B1430D"/>
    <w:rsid w:val="00B16CCF"/>
    <w:rsid w:val="00B178AD"/>
    <w:rsid w:val="00B248D7"/>
    <w:rsid w:val="00B257F4"/>
    <w:rsid w:val="00B2580E"/>
    <w:rsid w:val="00B303AF"/>
    <w:rsid w:val="00B322BD"/>
    <w:rsid w:val="00B358EC"/>
    <w:rsid w:val="00B40632"/>
    <w:rsid w:val="00B40ECE"/>
    <w:rsid w:val="00B4239B"/>
    <w:rsid w:val="00B42B61"/>
    <w:rsid w:val="00B4507C"/>
    <w:rsid w:val="00B46596"/>
    <w:rsid w:val="00B46B29"/>
    <w:rsid w:val="00B514E3"/>
    <w:rsid w:val="00B51D85"/>
    <w:rsid w:val="00B5293F"/>
    <w:rsid w:val="00B54D08"/>
    <w:rsid w:val="00B5537D"/>
    <w:rsid w:val="00B621B9"/>
    <w:rsid w:val="00B623CF"/>
    <w:rsid w:val="00B62D1F"/>
    <w:rsid w:val="00B6389F"/>
    <w:rsid w:val="00B6647F"/>
    <w:rsid w:val="00B701DA"/>
    <w:rsid w:val="00B76680"/>
    <w:rsid w:val="00B77263"/>
    <w:rsid w:val="00B83969"/>
    <w:rsid w:val="00B83F53"/>
    <w:rsid w:val="00B84CC3"/>
    <w:rsid w:val="00B85096"/>
    <w:rsid w:val="00B938DC"/>
    <w:rsid w:val="00B95D27"/>
    <w:rsid w:val="00BA7CDA"/>
    <w:rsid w:val="00BB2F88"/>
    <w:rsid w:val="00BC0D5F"/>
    <w:rsid w:val="00BC4261"/>
    <w:rsid w:val="00BC531E"/>
    <w:rsid w:val="00BC613B"/>
    <w:rsid w:val="00BC673B"/>
    <w:rsid w:val="00BC712F"/>
    <w:rsid w:val="00BD1133"/>
    <w:rsid w:val="00BD6431"/>
    <w:rsid w:val="00BD7ADC"/>
    <w:rsid w:val="00BE310F"/>
    <w:rsid w:val="00BE3CFD"/>
    <w:rsid w:val="00BF5B50"/>
    <w:rsid w:val="00BF6B28"/>
    <w:rsid w:val="00BF7545"/>
    <w:rsid w:val="00BF7E02"/>
    <w:rsid w:val="00C00757"/>
    <w:rsid w:val="00C02A27"/>
    <w:rsid w:val="00C068D6"/>
    <w:rsid w:val="00C06FD9"/>
    <w:rsid w:val="00C10B18"/>
    <w:rsid w:val="00C1197A"/>
    <w:rsid w:val="00C12B90"/>
    <w:rsid w:val="00C23AE3"/>
    <w:rsid w:val="00C32A8C"/>
    <w:rsid w:val="00C33B04"/>
    <w:rsid w:val="00C34C1C"/>
    <w:rsid w:val="00C36102"/>
    <w:rsid w:val="00C3795E"/>
    <w:rsid w:val="00C45989"/>
    <w:rsid w:val="00C47C73"/>
    <w:rsid w:val="00C50044"/>
    <w:rsid w:val="00C51819"/>
    <w:rsid w:val="00C537D5"/>
    <w:rsid w:val="00C54568"/>
    <w:rsid w:val="00C55542"/>
    <w:rsid w:val="00C5559F"/>
    <w:rsid w:val="00C56123"/>
    <w:rsid w:val="00C57BB2"/>
    <w:rsid w:val="00C62187"/>
    <w:rsid w:val="00C62D1C"/>
    <w:rsid w:val="00C709E1"/>
    <w:rsid w:val="00C7137B"/>
    <w:rsid w:val="00C73E0D"/>
    <w:rsid w:val="00C80B9D"/>
    <w:rsid w:val="00C833B5"/>
    <w:rsid w:val="00C837A4"/>
    <w:rsid w:val="00C91661"/>
    <w:rsid w:val="00C92867"/>
    <w:rsid w:val="00CA1F1D"/>
    <w:rsid w:val="00CA31DD"/>
    <w:rsid w:val="00CA512E"/>
    <w:rsid w:val="00CB3342"/>
    <w:rsid w:val="00CC0126"/>
    <w:rsid w:val="00CC2B24"/>
    <w:rsid w:val="00CC412C"/>
    <w:rsid w:val="00CC6ABC"/>
    <w:rsid w:val="00CC730C"/>
    <w:rsid w:val="00CD042A"/>
    <w:rsid w:val="00CD611F"/>
    <w:rsid w:val="00CE176F"/>
    <w:rsid w:val="00CE416B"/>
    <w:rsid w:val="00CE4A43"/>
    <w:rsid w:val="00CE5718"/>
    <w:rsid w:val="00CE63E8"/>
    <w:rsid w:val="00CF0AE7"/>
    <w:rsid w:val="00CF0D58"/>
    <w:rsid w:val="00CF1922"/>
    <w:rsid w:val="00CF24C8"/>
    <w:rsid w:val="00D024CA"/>
    <w:rsid w:val="00D03790"/>
    <w:rsid w:val="00D05766"/>
    <w:rsid w:val="00D059FB"/>
    <w:rsid w:val="00D060B7"/>
    <w:rsid w:val="00D06645"/>
    <w:rsid w:val="00D06CF5"/>
    <w:rsid w:val="00D147F8"/>
    <w:rsid w:val="00D173A4"/>
    <w:rsid w:val="00D17F50"/>
    <w:rsid w:val="00D20335"/>
    <w:rsid w:val="00D20BE7"/>
    <w:rsid w:val="00D27A0B"/>
    <w:rsid w:val="00D27F93"/>
    <w:rsid w:val="00D307BC"/>
    <w:rsid w:val="00D32D2A"/>
    <w:rsid w:val="00D33CD9"/>
    <w:rsid w:val="00D35AF4"/>
    <w:rsid w:val="00D3648B"/>
    <w:rsid w:val="00D37A81"/>
    <w:rsid w:val="00D40B93"/>
    <w:rsid w:val="00D42111"/>
    <w:rsid w:val="00D440B0"/>
    <w:rsid w:val="00D4564A"/>
    <w:rsid w:val="00D47905"/>
    <w:rsid w:val="00D50DE9"/>
    <w:rsid w:val="00D52252"/>
    <w:rsid w:val="00D5231F"/>
    <w:rsid w:val="00D5237E"/>
    <w:rsid w:val="00D53344"/>
    <w:rsid w:val="00D55EB0"/>
    <w:rsid w:val="00D565AB"/>
    <w:rsid w:val="00D56624"/>
    <w:rsid w:val="00D572A8"/>
    <w:rsid w:val="00D6240D"/>
    <w:rsid w:val="00D6784A"/>
    <w:rsid w:val="00D71259"/>
    <w:rsid w:val="00D720FE"/>
    <w:rsid w:val="00D722A0"/>
    <w:rsid w:val="00D73FC9"/>
    <w:rsid w:val="00D76208"/>
    <w:rsid w:val="00D80869"/>
    <w:rsid w:val="00D81AA3"/>
    <w:rsid w:val="00D83139"/>
    <w:rsid w:val="00D843E0"/>
    <w:rsid w:val="00D905AF"/>
    <w:rsid w:val="00D90986"/>
    <w:rsid w:val="00DA0027"/>
    <w:rsid w:val="00DA0CFC"/>
    <w:rsid w:val="00DA302E"/>
    <w:rsid w:val="00DA320A"/>
    <w:rsid w:val="00DA420D"/>
    <w:rsid w:val="00DA5C67"/>
    <w:rsid w:val="00DB1A2C"/>
    <w:rsid w:val="00DB1BE6"/>
    <w:rsid w:val="00DB7FC3"/>
    <w:rsid w:val="00DC4F38"/>
    <w:rsid w:val="00DC7EA0"/>
    <w:rsid w:val="00DD6070"/>
    <w:rsid w:val="00DD6563"/>
    <w:rsid w:val="00DD71A1"/>
    <w:rsid w:val="00DE1C3E"/>
    <w:rsid w:val="00DE3318"/>
    <w:rsid w:val="00DE4B31"/>
    <w:rsid w:val="00DE63CA"/>
    <w:rsid w:val="00DF21AB"/>
    <w:rsid w:val="00DF2E63"/>
    <w:rsid w:val="00DF5208"/>
    <w:rsid w:val="00E071F5"/>
    <w:rsid w:val="00E07BEB"/>
    <w:rsid w:val="00E10878"/>
    <w:rsid w:val="00E10C37"/>
    <w:rsid w:val="00E12C79"/>
    <w:rsid w:val="00E155D9"/>
    <w:rsid w:val="00E35D14"/>
    <w:rsid w:val="00E3756B"/>
    <w:rsid w:val="00E40127"/>
    <w:rsid w:val="00E513D9"/>
    <w:rsid w:val="00E53156"/>
    <w:rsid w:val="00E544A0"/>
    <w:rsid w:val="00E61BB1"/>
    <w:rsid w:val="00E63215"/>
    <w:rsid w:val="00E65238"/>
    <w:rsid w:val="00E67C9A"/>
    <w:rsid w:val="00E733FE"/>
    <w:rsid w:val="00E80388"/>
    <w:rsid w:val="00E80F78"/>
    <w:rsid w:val="00E81555"/>
    <w:rsid w:val="00E83515"/>
    <w:rsid w:val="00E83AA0"/>
    <w:rsid w:val="00E83D6F"/>
    <w:rsid w:val="00E8455D"/>
    <w:rsid w:val="00E90D49"/>
    <w:rsid w:val="00E92BF8"/>
    <w:rsid w:val="00EA2AAD"/>
    <w:rsid w:val="00EA40E9"/>
    <w:rsid w:val="00EA6023"/>
    <w:rsid w:val="00EB4651"/>
    <w:rsid w:val="00EB55F8"/>
    <w:rsid w:val="00EC09ED"/>
    <w:rsid w:val="00EC28F6"/>
    <w:rsid w:val="00EC5694"/>
    <w:rsid w:val="00EC6674"/>
    <w:rsid w:val="00ED0588"/>
    <w:rsid w:val="00ED1301"/>
    <w:rsid w:val="00ED1700"/>
    <w:rsid w:val="00ED297C"/>
    <w:rsid w:val="00ED7273"/>
    <w:rsid w:val="00ED72CA"/>
    <w:rsid w:val="00ED7A5E"/>
    <w:rsid w:val="00EE4D71"/>
    <w:rsid w:val="00EE67FE"/>
    <w:rsid w:val="00EF1235"/>
    <w:rsid w:val="00EF6F02"/>
    <w:rsid w:val="00EF7650"/>
    <w:rsid w:val="00F01833"/>
    <w:rsid w:val="00F049EF"/>
    <w:rsid w:val="00F04ACA"/>
    <w:rsid w:val="00F1233C"/>
    <w:rsid w:val="00F2286D"/>
    <w:rsid w:val="00F235B9"/>
    <w:rsid w:val="00F2424C"/>
    <w:rsid w:val="00F24DFF"/>
    <w:rsid w:val="00F271F9"/>
    <w:rsid w:val="00F304AE"/>
    <w:rsid w:val="00F332AF"/>
    <w:rsid w:val="00F33EBD"/>
    <w:rsid w:val="00F354C8"/>
    <w:rsid w:val="00F379D4"/>
    <w:rsid w:val="00F430A3"/>
    <w:rsid w:val="00F46791"/>
    <w:rsid w:val="00F508F4"/>
    <w:rsid w:val="00F50F96"/>
    <w:rsid w:val="00F51125"/>
    <w:rsid w:val="00F52258"/>
    <w:rsid w:val="00F52F3B"/>
    <w:rsid w:val="00F65925"/>
    <w:rsid w:val="00F66D3F"/>
    <w:rsid w:val="00F7071A"/>
    <w:rsid w:val="00F74592"/>
    <w:rsid w:val="00F76AAC"/>
    <w:rsid w:val="00F76D7B"/>
    <w:rsid w:val="00F80284"/>
    <w:rsid w:val="00F83811"/>
    <w:rsid w:val="00F939BC"/>
    <w:rsid w:val="00F957C1"/>
    <w:rsid w:val="00F95BCA"/>
    <w:rsid w:val="00F97959"/>
    <w:rsid w:val="00FA0C41"/>
    <w:rsid w:val="00FA6FCF"/>
    <w:rsid w:val="00FB1A89"/>
    <w:rsid w:val="00FB23DB"/>
    <w:rsid w:val="00FB3D0B"/>
    <w:rsid w:val="00FB592F"/>
    <w:rsid w:val="00FB6B08"/>
    <w:rsid w:val="00FC0504"/>
    <w:rsid w:val="00FC25F6"/>
    <w:rsid w:val="00FC62A5"/>
    <w:rsid w:val="00FD0DA5"/>
    <w:rsid w:val="00FD231A"/>
    <w:rsid w:val="00FE1572"/>
    <w:rsid w:val="00FE2259"/>
    <w:rsid w:val="00FE4197"/>
    <w:rsid w:val="00FE47DA"/>
    <w:rsid w:val="00FE4EF8"/>
    <w:rsid w:val="00FE4F77"/>
    <w:rsid w:val="00FE53D4"/>
    <w:rsid w:val="00FE7279"/>
    <w:rsid w:val="00FF2AB3"/>
    <w:rsid w:val="00FF3D10"/>
    <w:rsid w:val="00FF3FF3"/>
    <w:rsid w:val="00FF4175"/>
    <w:rsid w:val="00FF7C84"/>
    <w:rsid w:val="05969F56"/>
    <w:rsid w:val="24B35C25"/>
    <w:rsid w:val="2C46CEE4"/>
    <w:rsid w:val="40AED4EE"/>
    <w:rsid w:val="52C47153"/>
    <w:rsid w:val="64845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FBAE21"/>
  <w15:docId w15:val="{1BBA45B0-6C9B-844A-8315-CE663E28F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33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8F1"/>
    <w:pPr>
      <w:spacing w:before="200" w:after="200" w:line="276" w:lineRule="auto"/>
    </w:pPr>
    <w:rPr>
      <w:rFonts w:ascii="Calibri" w:eastAsia="Times New Roman" w:hAnsi="Calibri" w:cs="Times New Roman"/>
      <w:szCs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286DF6"/>
    <w:pPr>
      <w:keepNext/>
      <w:spacing w:before="600"/>
      <w:jc w:val="center"/>
      <w:outlineLvl w:val="0"/>
    </w:pPr>
    <w:rPr>
      <w:rFonts w:ascii="Arial" w:hAnsi="Arial"/>
      <w:b/>
      <w:color w:val="7030A0"/>
      <w:kern w:val="28"/>
      <w:sz w:val="72"/>
      <w:szCs w:val="72"/>
    </w:rPr>
  </w:style>
  <w:style w:type="paragraph" w:styleId="Heading2">
    <w:name w:val="heading 2"/>
    <w:basedOn w:val="Normal"/>
    <w:next w:val="Normal"/>
    <w:link w:val="Heading2Char"/>
    <w:qFormat/>
    <w:rsid w:val="00B322BD"/>
    <w:pPr>
      <w:keepNext/>
      <w:spacing w:before="240" w:after="240"/>
      <w:outlineLvl w:val="1"/>
    </w:pPr>
    <w:rPr>
      <w:rFonts w:ascii="Arial" w:hAnsi="Arial"/>
      <w:b/>
      <w:snapToGrid w:val="0"/>
      <w:color w:val="7030A0"/>
      <w:sz w:val="30"/>
    </w:rPr>
  </w:style>
  <w:style w:type="paragraph" w:styleId="Heading3">
    <w:name w:val="heading 3"/>
    <w:basedOn w:val="Normal"/>
    <w:next w:val="Normal"/>
    <w:link w:val="Heading3Char"/>
    <w:autoRedefine/>
    <w:qFormat/>
    <w:rsid w:val="00B701DA"/>
    <w:pPr>
      <w:keepNext/>
      <w:keepLines/>
      <w:spacing w:before="240" w:after="240"/>
      <w:outlineLvl w:val="2"/>
    </w:pPr>
    <w:rPr>
      <w:rFonts w:ascii="Arial Bold" w:hAnsi="Arial Bold"/>
      <w:bCs/>
      <w:color w:val="000000" w:themeColor="text1"/>
      <w:sz w:val="24"/>
      <w:szCs w:val="26"/>
    </w:rPr>
  </w:style>
  <w:style w:type="paragraph" w:styleId="Heading4">
    <w:name w:val="heading 4"/>
    <w:basedOn w:val="Normal"/>
    <w:next w:val="Normal"/>
    <w:link w:val="Heading4Char"/>
    <w:autoRedefine/>
    <w:qFormat/>
    <w:rsid w:val="00A31BA5"/>
    <w:pPr>
      <w:keepNext/>
      <w:keepLines/>
      <w:spacing w:before="240" w:after="60"/>
      <w:outlineLvl w:val="3"/>
    </w:pPr>
    <w:rPr>
      <w:rFonts w:asciiTheme="minorHAnsi" w:hAnsiTheme="minorHAnsi" w:cstheme="majorBidi"/>
      <w:b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autoRedefine/>
    <w:qFormat/>
    <w:rsid w:val="000459F7"/>
    <w:pPr>
      <w:keepNext/>
      <w:spacing w:before="240" w:after="60"/>
      <w:outlineLvl w:val="4"/>
    </w:pPr>
    <w:rPr>
      <w:b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86DF6"/>
    <w:rPr>
      <w:rFonts w:ascii="Arial" w:eastAsia="Times New Roman" w:hAnsi="Arial" w:cs="Times New Roman"/>
      <w:b/>
      <w:color w:val="7030A0"/>
      <w:kern w:val="28"/>
      <w:sz w:val="72"/>
      <w:szCs w:val="72"/>
    </w:rPr>
  </w:style>
  <w:style w:type="character" w:customStyle="1" w:styleId="Heading2Char">
    <w:name w:val="Heading 2 Char"/>
    <w:basedOn w:val="DefaultParagraphFont"/>
    <w:link w:val="Heading2"/>
    <w:rsid w:val="00B322BD"/>
    <w:rPr>
      <w:rFonts w:ascii="Arial" w:eastAsia="Times New Roman" w:hAnsi="Arial" w:cs="Times New Roman"/>
      <w:b/>
      <w:snapToGrid w:val="0"/>
      <w:color w:val="7030A0"/>
      <w:sz w:val="30"/>
      <w:szCs w:val="20"/>
    </w:rPr>
  </w:style>
  <w:style w:type="character" w:customStyle="1" w:styleId="Heading3Char">
    <w:name w:val="Heading 3 Char"/>
    <w:basedOn w:val="DefaultParagraphFont"/>
    <w:link w:val="Heading3"/>
    <w:rsid w:val="00B701DA"/>
    <w:rPr>
      <w:rFonts w:ascii="Arial Bold" w:eastAsia="Times New Roman" w:hAnsi="Arial Bold" w:cs="Times New Roman"/>
      <w:bCs/>
      <w:color w:val="000000" w:themeColor="text1"/>
      <w:sz w:val="24"/>
      <w:szCs w:val="26"/>
    </w:rPr>
  </w:style>
  <w:style w:type="character" w:customStyle="1" w:styleId="Heading4Char">
    <w:name w:val="Heading 4 Char"/>
    <w:basedOn w:val="DefaultParagraphFont"/>
    <w:link w:val="Heading4"/>
    <w:rsid w:val="00A31BA5"/>
    <w:rPr>
      <w:rFonts w:eastAsia="Times New Roman" w:cstheme="majorBidi"/>
      <w:b/>
      <w:color w:val="000000" w:themeColor="text1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0459F7"/>
    <w:rPr>
      <w:rFonts w:ascii="Calibri" w:eastAsia="Times New Roman" w:hAnsi="Calibri" w:cs="Times New Roman"/>
      <w:b/>
      <w:i/>
      <w:color w:val="000000" w:themeColor="text1"/>
      <w:szCs w:val="20"/>
    </w:rPr>
  </w:style>
  <w:style w:type="paragraph" w:styleId="Header">
    <w:name w:val="header"/>
    <w:basedOn w:val="Normal"/>
    <w:link w:val="HeaderChar"/>
    <w:uiPriority w:val="99"/>
    <w:rsid w:val="00EC5694"/>
    <w:pPr>
      <w:tabs>
        <w:tab w:val="center" w:pos="4153"/>
        <w:tab w:val="right" w:pos="8306"/>
      </w:tabs>
    </w:pPr>
    <w:rPr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EC5694"/>
    <w:rPr>
      <w:rFonts w:ascii="Calibri" w:eastAsia="Times New Roman" w:hAnsi="Calibri" w:cs="Times New Roman"/>
      <w:sz w:val="24"/>
      <w:szCs w:val="20"/>
    </w:rPr>
  </w:style>
  <w:style w:type="paragraph" w:styleId="Footer">
    <w:name w:val="footer"/>
    <w:basedOn w:val="Normal"/>
    <w:link w:val="FooterChar"/>
    <w:rsid w:val="004D749A"/>
    <w:pPr>
      <w:tabs>
        <w:tab w:val="right" w:pos="567"/>
        <w:tab w:val="right" w:pos="2835"/>
        <w:tab w:val="right" w:pos="3969"/>
      </w:tabs>
      <w:ind w:left="142" w:right="142"/>
    </w:pPr>
    <w:rPr>
      <w:color w:val="FFFFFF" w:themeColor="background1"/>
      <w:sz w:val="20"/>
    </w:rPr>
  </w:style>
  <w:style w:type="character" w:customStyle="1" w:styleId="FooterChar">
    <w:name w:val="Footer Char"/>
    <w:basedOn w:val="DefaultParagraphFont"/>
    <w:link w:val="Footer"/>
    <w:rsid w:val="004D749A"/>
    <w:rPr>
      <w:rFonts w:ascii="Calibri" w:eastAsia="Times New Roman" w:hAnsi="Calibri" w:cs="Times New Roman"/>
      <w:color w:val="FFFFFF" w:themeColor="background1"/>
      <w:sz w:val="20"/>
      <w:szCs w:val="20"/>
    </w:rPr>
  </w:style>
  <w:style w:type="paragraph" w:customStyle="1" w:styleId="BodyText1">
    <w:name w:val="Body Text1"/>
    <w:basedOn w:val="Normal"/>
    <w:link w:val="BodytextChar"/>
    <w:qFormat/>
    <w:rsid w:val="00911A17"/>
  </w:style>
  <w:style w:type="paragraph" w:customStyle="1" w:styleId="bullet10">
    <w:name w:val="bullet 1"/>
    <w:basedOn w:val="BodyText"/>
    <w:link w:val="bullet1Char"/>
    <w:rsid w:val="00657B12"/>
    <w:pPr>
      <w:numPr>
        <w:numId w:val="8"/>
      </w:numPr>
      <w:spacing w:before="60" w:after="60"/>
      <w:ind w:left="357" w:hanging="357"/>
    </w:pPr>
  </w:style>
  <w:style w:type="character" w:customStyle="1" w:styleId="bullet1Char">
    <w:name w:val="bullet 1 Char"/>
    <w:basedOn w:val="DefaultParagraphFont"/>
    <w:link w:val="bullet10"/>
    <w:rsid w:val="00657B12"/>
    <w:rPr>
      <w:rFonts w:ascii="Calibri" w:eastAsia="Times New Roman" w:hAnsi="Calibri" w:cs="Times New Roman"/>
      <w:szCs w:val="20"/>
    </w:rPr>
  </w:style>
  <w:style w:type="paragraph" w:customStyle="1" w:styleId="note">
    <w:name w:val="note"/>
    <w:basedOn w:val="NoteHeading"/>
    <w:link w:val="noteChar"/>
    <w:qFormat/>
    <w:rsid w:val="00183FC6"/>
    <w:pPr>
      <w:keepNext/>
      <w:spacing w:before="120"/>
    </w:pPr>
    <w:rPr>
      <w:bCs/>
      <w:sz w:val="18"/>
      <w:szCs w:val="16"/>
    </w:rPr>
  </w:style>
  <w:style w:type="character" w:customStyle="1" w:styleId="noteChar">
    <w:name w:val="note Char"/>
    <w:link w:val="note"/>
    <w:rsid w:val="00183FC6"/>
    <w:rPr>
      <w:rFonts w:ascii="Calibri" w:eastAsia="Times New Roman" w:hAnsi="Calibri" w:cs="Times New Roman"/>
      <w:bCs/>
      <w:sz w:val="18"/>
      <w:szCs w:val="16"/>
    </w:rPr>
  </w:style>
  <w:style w:type="paragraph" w:customStyle="1" w:styleId="bullet20">
    <w:name w:val="bullet 2"/>
    <w:basedOn w:val="bullet10"/>
    <w:link w:val="bullet2Char"/>
    <w:rsid w:val="009D2444"/>
    <w:pPr>
      <w:numPr>
        <w:numId w:val="9"/>
      </w:numPr>
    </w:pPr>
  </w:style>
  <w:style w:type="character" w:customStyle="1" w:styleId="bullet2Char">
    <w:name w:val="bullet 2 Char"/>
    <w:basedOn w:val="bullet1Char"/>
    <w:link w:val="bullet20"/>
    <w:rsid w:val="009D2444"/>
    <w:rPr>
      <w:rFonts w:ascii="Calibri" w:eastAsia="Times New Roman" w:hAnsi="Calibri" w:cs="Times New Roman"/>
      <w:szCs w:val="20"/>
    </w:rPr>
  </w:style>
  <w:style w:type="paragraph" w:customStyle="1" w:styleId="Tablefigures">
    <w:name w:val="Table figures"/>
    <w:basedOn w:val="Tabletext"/>
    <w:link w:val="TablefiguresChar"/>
    <w:autoRedefine/>
    <w:qFormat/>
    <w:rsid w:val="00EC5694"/>
    <w:pPr>
      <w:jc w:val="right"/>
    </w:pPr>
    <w:rPr>
      <w:bCs/>
    </w:rPr>
  </w:style>
  <w:style w:type="paragraph" w:customStyle="1" w:styleId="Tabletext">
    <w:name w:val="Table text"/>
    <w:basedOn w:val="Normal"/>
    <w:link w:val="TabletextChar"/>
    <w:autoRedefine/>
    <w:qFormat/>
    <w:rsid w:val="0068610A"/>
    <w:pPr>
      <w:spacing w:before="0" w:after="0" w:line="240" w:lineRule="auto"/>
    </w:pPr>
    <w:rPr>
      <w:sz w:val="20"/>
      <w:lang w:eastAsia="en-AU"/>
    </w:rPr>
  </w:style>
  <w:style w:type="character" w:customStyle="1" w:styleId="TablefiguresChar">
    <w:name w:val="Table figures Char"/>
    <w:basedOn w:val="DefaultParagraphFont"/>
    <w:link w:val="Tablefigures"/>
    <w:rsid w:val="00EC5694"/>
    <w:rPr>
      <w:rFonts w:ascii="Calibri" w:eastAsia="Times New Roman" w:hAnsi="Calibri" w:cs="Times New Roman"/>
      <w:sz w:val="20"/>
      <w:szCs w:val="20"/>
      <w:lang w:eastAsia="en-AU"/>
    </w:rPr>
  </w:style>
  <w:style w:type="character" w:customStyle="1" w:styleId="TabletextChar">
    <w:name w:val="Table text Char"/>
    <w:basedOn w:val="DefaultParagraphFont"/>
    <w:link w:val="Tabletext"/>
    <w:rsid w:val="0068610A"/>
    <w:rPr>
      <w:rFonts w:ascii="Calibri" w:eastAsia="Times New Roman" w:hAnsi="Calibri" w:cs="Times New Roman"/>
      <w:sz w:val="20"/>
      <w:szCs w:val="20"/>
      <w:lang w:eastAsia="en-AU"/>
    </w:rPr>
  </w:style>
  <w:style w:type="paragraph" w:customStyle="1" w:styleId="noteslist">
    <w:name w:val="notes list"/>
    <w:basedOn w:val="Normal"/>
    <w:link w:val="noteslistChar"/>
    <w:qFormat/>
    <w:rsid w:val="00EC5694"/>
    <w:pPr>
      <w:numPr>
        <w:numId w:val="3"/>
      </w:numPr>
      <w:spacing w:before="0" w:after="0"/>
    </w:pPr>
    <w:rPr>
      <w:sz w:val="18"/>
      <w:szCs w:val="24"/>
    </w:rPr>
  </w:style>
  <w:style w:type="character" w:customStyle="1" w:styleId="noteslistChar">
    <w:name w:val="notes list Char"/>
    <w:basedOn w:val="DefaultParagraphFont"/>
    <w:link w:val="noteslist"/>
    <w:rsid w:val="00EC5694"/>
    <w:rPr>
      <w:rFonts w:ascii="Calibri" w:eastAsia="Times New Roman" w:hAnsi="Calibri" w:cs="Times New Roman"/>
      <w:sz w:val="18"/>
      <w:szCs w:val="24"/>
    </w:rPr>
  </w:style>
  <w:style w:type="paragraph" w:customStyle="1" w:styleId="TableFiguresheading">
    <w:name w:val="Table Figures_heading"/>
    <w:basedOn w:val="Normal"/>
    <w:link w:val="TableFiguresheadingChar"/>
    <w:qFormat/>
    <w:rsid w:val="00EC5694"/>
    <w:pPr>
      <w:spacing w:before="0" w:after="0"/>
      <w:jc w:val="right"/>
    </w:pPr>
    <w:rPr>
      <w:b/>
      <w:sz w:val="20"/>
    </w:rPr>
  </w:style>
  <w:style w:type="character" w:customStyle="1" w:styleId="TableFiguresheadingChar">
    <w:name w:val="Table Figures_heading Char"/>
    <w:basedOn w:val="DefaultParagraphFont"/>
    <w:link w:val="TableFiguresheading"/>
    <w:rsid w:val="00EC5694"/>
    <w:rPr>
      <w:rFonts w:ascii="Calibri" w:eastAsia="Times New Roman" w:hAnsi="Calibri" w:cs="Times New Roman"/>
      <w:b/>
      <w:sz w:val="20"/>
      <w:szCs w:val="20"/>
    </w:rPr>
  </w:style>
  <w:style w:type="paragraph" w:customStyle="1" w:styleId="Tabletextbold">
    <w:name w:val="Table text bold"/>
    <w:basedOn w:val="Normal"/>
    <w:qFormat/>
    <w:rsid w:val="00B83F53"/>
    <w:pPr>
      <w:spacing w:before="60" w:after="60"/>
    </w:pPr>
    <w:rPr>
      <w:b/>
      <w:sz w:val="20"/>
      <w:lang w:eastAsia="en-AU"/>
    </w:rPr>
  </w:style>
  <w:style w:type="paragraph" w:customStyle="1" w:styleId="TableTextbolditalics">
    <w:name w:val="Table Text bold italics"/>
    <w:basedOn w:val="Tabletext"/>
    <w:qFormat/>
    <w:rsid w:val="00EC5694"/>
    <w:rPr>
      <w:b/>
      <w:i/>
    </w:rPr>
  </w:style>
  <w:style w:type="paragraph" w:customStyle="1" w:styleId="TableCaption">
    <w:name w:val="Table Caption"/>
    <w:basedOn w:val="Caption"/>
    <w:qFormat/>
    <w:rsid w:val="00BF7545"/>
    <w:pPr>
      <w:keepNext/>
      <w:spacing w:before="240" w:after="120"/>
      <w:jc w:val="center"/>
    </w:pPr>
    <w:rPr>
      <w:b/>
      <w:bCs/>
      <w:i w:val="0"/>
      <w:iCs w:val="0"/>
      <w:color w:val="7030A0"/>
      <w:sz w:val="28"/>
      <w:szCs w:val="22"/>
      <w:lang w:eastAsia="en-AU" w:bidi="en-AU"/>
    </w:rPr>
  </w:style>
  <w:style w:type="table" w:customStyle="1" w:styleId="ARTableText">
    <w:name w:val="AR_Table_Text"/>
    <w:basedOn w:val="TableNormal"/>
    <w:uiPriority w:val="99"/>
    <w:qFormat/>
    <w:rsid w:val="00EC5694"/>
    <w:pPr>
      <w:spacing w:after="0" w:line="240" w:lineRule="auto"/>
    </w:pPr>
    <w:rPr>
      <w:rFonts w:eastAsia="Times New Roman" w:cs="Times New Roman"/>
      <w:sz w:val="20"/>
      <w:szCs w:val="20"/>
      <w:lang w:eastAsia="en-AU"/>
    </w:rPr>
    <w:tblPr>
      <w:tblStyleRowBandSize w:val="1"/>
      <w:tblCellMar>
        <w:top w:w="57" w:type="dxa"/>
        <w:bottom w:w="57" w:type="dxa"/>
      </w:tblCellMar>
    </w:tblPr>
    <w:tcPr>
      <w:shd w:val="clear" w:color="auto" w:fill="E0E0E0"/>
      <w:vAlign w:val="bottom"/>
    </w:tcPr>
    <w:tblStylePr w:type="firstRow">
      <w:pPr>
        <w:jc w:val="center"/>
      </w:pPr>
      <w:rPr>
        <w:rFonts w:asciiTheme="minorHAnsi" w:hAnsiTheme="minorHAnsi"/>
        <w:b/>
        <w:sz w:val="20"/>
      </w:rPr>
      <w:tblPr/>
      <w:tcPr>
        <w:tcBorders>
          <w:top w:val="single" w:sz="4" w:space="0" w:color="000000"/>
          <w:left w:val="nil"/>
          <w:bottom w:val="single" w:sz="18" w:space="0" w:color="auto"/>
          <w:right w:val="nil"/>
        </w:tcBorders>
        <w:shd w:val="clear" w:color="auto" w:fill="auto"/>
      </w:tcPr>
    </w:tblStylePr>
    <w:tblStylePr w:type="lastRow">
      <w:rPr>
        <w:rFonts w:asciiTheme="minorHAnsi" w:hAnsiTheme="minorHAnsi"/>
        <w:sz w:val="20"/>
      </w:rPr>
      <w:tblPr/>
      <w:tcPr>
        <w:tcBorders>
          <w:bottom w:val="dotted" w:sz="6" w:space="0" w:color="auto"/>
        </w:tcBorders>
        <w:shd w:val="clear" w:color="auto" w:fill="ECECEC"/>
      </w:tcPr>
    </w:tblStylePr>
    <w:tblStylePr w:type="firstCol">
      <w:pPr>
        <w:jc w:val="left"/>
      </w:pPr>
      <w:rPr>
        <w:rFonts w:asciiTheme="minorHAnsi" w:hAnsiTheme="minorHAnsi"/>
        <w:sz w:val="20"/>
      </w:rPr>
      <w:tblPr/>
      <w:tcPr>
        <w:vAlign w:val="center"/>
      </w:tcPr>
    </w:tblStylePr>
    <w:tblStylePr w:type="band1Horz">
      <w:pPr>
        <w:jc w:val="lef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</w:tcPr>
    </w:tblStylePr>
    <w:tblStylePr w:type="band2Horz"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</w:tcPr>
    </w:tblStylePr>
  </w:style>
  <w:style w:type="paragraph" w:customStyle="1" w:styleId="TableheadingNormal">
    <w:name w:val="Table_heading_Normal"/>
    <w:basedOn w:val="TableFiguresheading"/>
    <w:qFormat/>
    <w:rsid w:val="00BD7ADC"/>
    <w:pPr>
      <w:spacing w:before="60" w:after="60" w:line="240" w:lineRule="auto"/>
      <w:jc w:val="left"/>
    </w:pPr>
    <w:rPr>
      <w:b w:val="0"/>
      <w:bCs/>
      <w:sz w:val="22"/>
      <w:szCs w:val="22"/>
      <w:lang w:eastAsia="en-AU"/>
    </w:rPr>
  </w:style>
  <w:style w:type="table" w:customStyle="1" w:styleId="ARTableFigures">
    <w:name w:val="AR_Table_Figures"/>
    <w:basedOn w:val="ARTableText"/>
    <w:uiPriority w:val="99"/>
    <w:qFormat/>
    <w:rsid w:val="00EC5694"/>
    <w:pPr>
      <w:jc w:val="right"/>
    </w:pPr>
    <w:tblPr/>
    <w:tblStylePr w:type="firstRow">
      <w:pPr>
        <w:jc w:val="right"/>
      </w:pPr>
      <w:rPr>
        <w:rFonts w:asciiTheme="minorHAnsi" w:hAnsiTheme="minorHAnsi"/>
        <w:b/>
        <w:sz w:val="20"/>
      </w:rPr>
      <w:tblPr/>
      <w:tcPr>
        <w:tcBorders>
          <w:top w:val="single" w:sz="4" w:space="0" w:color="000000"/>
          <w:left w:val="nil"/>
          <w:bottom w:val="single" w:sz="18" w:space="0" w:color="auto"/>
          <w:right w:val="nil"/>
        </w:tcBorders>
        <w:shd w:val="clear" w:color="auto" w:fill="auto"/>
      </w:tcPr>
    </w:tblStylePr>
    <w:tblStylePr w:type="lastRow">
      <w:rPr>
        <w:rFonts w:asciiTheme="minorHAnsi" w:hAnsiTheme="minorHAnsi"/>
        <w:sz w:val="20"/>
      </w:rPr>
      <w:tblPr/>
      <w:tcPr>
        <w:tcBorders>
          <w:bottom w:val="dotted" w:sz="6" w:space="0" w:color="auto"/>
        </w:tcBorders>
        <w:shd w:val="clear" w:color="auto" w:fill="D9D9D9" w:themeFill="background1" w:themeFillShade="D9"/>
      </w:tcPr>
    </w:tblStylePr>
    <w:tblStylePr w:type="firstCol">
      <w:pPr>
        <w:jc w:val="left"/>
      </w:pPr>
      <w:rPr>
        <w:rFonts w:asciiTheme="minorHAnsi" w:hAnsiTheme="minorHAnsi"/>
        <w:sz w:val="20"/>
      </w:rPr>
      <w:tblPr/>
      <w:tcPr>
        <w:vAlign w:val="center"/>
      </w:tcPr>
    </w:tblStylePr>
    <w:tblStylePr w:type="band1Horz">
      <w:pPr>
        <w:jc w:val="righ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  <w:vAlign w:val="center"/>
      </w:tcPr>
    </w:tblStylePr>
    <w:tblStylePr w:type="band2Horz">
      <w:pPr>
        <w:jc w:val="righ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  <w:vAlign w:val="center"/>
      </w:tcPr>
    </w:tblStylePr>
  </w:style>
  <w:style w:type="paragraph" w:customStyle="1" w:styleId="bullet30">
    <w:name w:val="bullet 3"/>
    <w:basedOn w:val="bullet20"/>
    <w:rsid w:val="009D2444"/>
    <w:pPr>
      <w:numPr>
        <w:numId w:val="4"/>
      </w:numPr>
    </w:pPr>
  </w:style>
  <w:style w:type="paragraph" w:customStyle="1" w:styleId="IntroParagraph">
    <w:name w:val="Intro Paragraph"/>
    <w:basedOn w:val="BodyText1"/>
    <w:link w:val="IntroParagraphChar"/>
    <w:qFormat/>
    <w:rsid w:val="005F70C4"/>
    <w:pPr>
      <w:spacing w:before="300" w:after="300"/>
    </w:pPr>
    <w:rPr>
      <w:color w:val="7030A0"/>
      <w:sz w:val="26"/>
    </w:rPr>
  </w:style>
  <w:style w:type="character" w:customStyle="1" w:styleId="BodytextChar">
    <w:name w:val="Body text Char"/>
    <w:basedOn w:val="DefaultParagraphFont"/>
    <w:link w:val="BodyText1"/>
    <w:rsid w:val="00911A17"/>
    <w:rPr>
      <w:rFonts w:ascii="Calibri" w:eastAsia="Times New Roman" w:hAnsi="Calibri" w:cs="Times New Roman"/>
      <w:szCs w:val="20"/>
    </w:rPr>
  </w:style>
  <w:style w:type="character" w:customStyle="1" w:styleId="IntroParagraphChar">
    <w:name w:val="Intro Paragraph Char"/>
    <w:basedOn w:val="BodytextChar"/>
    <w:link w:val="IntroParagraph"/>
    <w:rsid w:val="005F70C4"/>
    <w:rPr>
      <w:rFonts w:ascii="Calibri" w:eastAsia="Times New Roman" w:hAnsi="Calibri" w:cs="Times New Roman"/>
      <w:color w:val="7030A0"/>
      <w:sz w:val="26"/>
      <w:szCs w:val="20"/>
    </w:rPr>
  </w:style>
  <w:style w:type="paragraph" w:styleId="BodyText">
    <w:name w:val="Body Text"/>
    <w:basedOn w:val="Normal"/>
    <w:link w:val="BodyTextChar0"/>
    <w:uiPriority w:val="1"/>
    <w:unhideWhenUsed/>
    <w:qFormat/>
    <w:rsid w:val="00EC5694"/>
    <w:pPr>
      <w:spacing w:after="120"/>
    </w:pPr>
  </w:style>
  <w:style w:type="character" w:customStyle="1" w:styleId="BodyTextChar0">
    <w:name w:val="Body Text Char"/>
    <w:basedOn w:val="DefaultParagraphFont"/>
    <w:link w:val="BodyText"/>
    <w:uiPriority w:val="1"/>
    <w:rsid w:val="00EC5694"/>
    <w:rPr>
      <w:rFonts w:ascii="Calibri" w:eastAsia="Times New Roman" w:hAnsi="Calibri" w:cs="Times New Roman"/>
      <w:szCs w:val="20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C5694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C5694"/>
    <w:rPr>
      <w:rFonts w:ascii="Calibri" w:eastAsia="Times New Roman" w:hAnsi="Calibri" w:cs="Times New Roman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5694"/>
    <w:pPr>
      <w:spacing w:before="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569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12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33B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3B5"/>
    <w:rPr>
      <w:rFonts w:ascii="Tahoma" w:eastAsia="Times New Roman" w:hAnsi="Tahoma" w:cs="Tahoma"/>
      <w:sz w:val="16"/>
      <w:szCs w:val="16"/>
    </w:rPr>
  </w:style>
  <w:style w:type="table" w:styleId="TableGridLight">
    <w:name w:val="Grid Table Light"/>
    <w:basedOn w:val="TableNormal"/>
    <w:uiPriority w:val="40"/>
    <w:rsid w:val="009D244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9D244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770344"/>
  </w:style>
  <w:style w:type="paragraph" w:customStyle="1" w:styleId="Coverheading">
    <w:name w:val="Cover heading"/>
    <w:rsid w:val="00557502"/>
    <w:pPr>
      <w:spacing w:after="1000"/>
      <w:jc w:val="center"/>
    </w:pPr>
    <w:rPr>
      <w:rFonts w:ascii="Arial" w:eastAsia="Times New Roman" w:hAnsi="Arial" w:cs="Times New Roman"/>
      <w:b/>
      <w:color w:val="FFFFFF" w:themeColor="background1"/>
      <w:kern w:val="28"/>
      <w:sz w:val="100"/>
      <w:szCs w:val="100"/>
    </w:rPr>
  </w:style>
  <w:style w:type="paragraph" w:customStyle="1" w:styleId="CoverSub-heading">
    <w:name w:val="Cover Sub-heading"/>
    <w:basedOn w:val="Coverheading"/>
    <w:rsid w:val="00557502"/>
    <w:rPr>
      <w:sz w:val="60"/>
      <w:szCs w:val="60"/>
    </w:rPr>
  </w:style>
  <w:style w:type="table" w:styleId="TableGrid">
    <w:name w:val="Table Grid"/>
    <w:basedOn w:val="TableNormal"/>
    <w:uiPriority w:val="59"/>
    <w:rsid w:val="00DB7F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2"/>
    <w:qFormat/>
    <w:rsid w:val="007C31FD"/>
    <w:pPr>
      <w:keepLines/>
      <w:spacing w:before="120" w:after="120"/>
      <w:contextualSpacing/>
      <w:outlineLvl w:val="0"/>
    </w:pPr>
    <w:rPr>
      <w:rFonts w:ascii="Arial" w:eastAsiaTheme="majorEastAsia" w:hAnsi="Arial" w:cs="Arial"/>
      <w:b/>
      <w:color w:val="FFFFFF" w:themeColor="background1"/>
      <w:kern w:val="28"/>
      <w:sz w:val="70"/>
      <w:szCs w:val="70"/>
    </w:rPr>
  </w:style>
  <w:style w:type="character" w:customStyle="1" w:styleId="TitleChar">
    <w:name w:val="Title Char"/>
    <w:basedOn w:val="DefaultParagraphFont"/>
    <w:link w:val="Title"/>
    <w:uiPriority w:val="22"/>
    <w:rsid w:val="007C31FD"/>
    <w:rPr>
      <w:rFonts w:ascii="Arial" w:eastAsiaTheme="majorEastAsia" w:hAnsi="Arial" w:cs="Arial"/>
      <w:b/>
      <w:color w:val="FFFFFF" w:themeColor="background1"/>
      <w:kern w:val="28"/>
      <w:sz w:val="70"/>
      <w:szCs w:val="7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39BC"/>
    <w:pPr>
      <w:keepLines/>
      <w:numPr>
        <w:ilvl w:val="1"/>
      </w:numPr>
      <w:spacing w:before="120" w:after="480" w:line="360" w:lineRule="exact"/>
      <w:contextualSpacing/>
      <w:jc w:val="right"/>
    </w:pPr>
    <w:rPr>
      <w:rFonts w:asciiTheme="minorHAnsi" w:eastAsiaTheme="minorEastAsia" w:hAnsiTheme="minorHAnsi" w:cstheme="minorBidi"/>
      <w:bCs/>
      <w:color w:val="FFFFFF" w:themeColor="background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F939BC"/>
    <w:rPr>
      <w:rFonts w:eastAsiaTheme="minorEastAsia"/>
      <w:bCs/>
      <w:color w:val="FFFFFF" w:themeColor="background1"/>
      <w:sz w:val="50"/>
      <w:szCs w:val="50"/>
    </w:rPr>
  </w:style>
  <w:style w:type="paragraph" w:customStyle="1" w:styleId="Boxed1Text">
    <w:name w:val="Boxed 1 Text"/>
    <w:basedOn w:val="Normal"/>
    <w:uiPriority w:val="29"/>
    <w:qFormat/>
    <w:rsid w:val="008F4C1C"/>
    <w:pPr>
      <w:pBdr>
        <w:top w:val="single" w:sz="4" w:space="14" w:color="DEEAF6" w:themeColor="accent1" w:themeTint="33"/>
        <w:left w:val="single" w:sz="4" w:space="14" w:color="DEEAF6" w:themeColor="accent1" w:themeTint="33"/>
        <w:bottom w:val="single" w:sz="4" w:space="14" w:color="DEEAF6" w:themeColor="accent1" w:themeTint="33"/>
        <w:right w:val="single" w:sz="4" w:space="14" w:color="DEEAF6" w:themeColor="accent1" w:themeTint="33"/>
      </w:pBdr>
      <w:shd w:val="clear" w:color="auto" w:fill="DEEAF6" w:themeFill="accent1" w:themeFillTint="33"/>
      <w:spacing w:before="120" w:after="60"/>
      <w:ind w:left="284" w:right="284"/>
    </w:pPr>
    <w:rPr>
      <w:rFonts w:asciiTheme="minorHAnsi" w:eastAsiaTheme="minorHAnsi" w:hAnsiTheme="minorHAnsi" w:cstheme="minorBidi"/>
      <w:color w:val="000000" w:themeColor="text1"/>
      <w:szCs w:val="22"/>
    </w:rPr>
  </w:style>
  <w:style w:type="numbering" w:customStyle="1" w:styleId="KCBullets">
    <w:name w:val="KC Bullets"/>
    <w:uiPriority w:val="99"/>
    <w:rsid w:val="00430784"/>
    <w:pPr>
      <w:numPr>
        <w:numId w:val="10"/>
      </w:numPr>
    </w:pPr>
  </w:style>
  <w:style w:type="paragraph" w:customStyle="1" w:styleId="Bullet1">
    <w:name w:val="Bullet 1"/>
    <w:basedOn w:val="Normal"/>
    <w:uiPriority w:val="2"/>
    <w:qFormat/>
    <w:rsid w:val="00430784"/>
    <w:pPr>
      <w:numPr>
        <w:numId w:val="11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2">
    <w:name w:val="Bullet 2"/>
    <w:basedOn w:val="Normal"/>
    <w:uiPriority w:val="2"/>
    <w:qFormat/>
    <w:rsid w:val="00430784"/>
    <w:pPr>
      <w:numPr>
        <w:ilvl w:val="1"/>
        <w:numId w:val="11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3">
    <w:name w:val="Bullet 3"/>
    <w:basedOn w:val="Normal"/>
    <w:rsid w:val="00430784"/>
    <w:pPr>
      <w:numPr>
        <w:ilvl w:val="2"/>
        <w:numId w:val="11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alpha">
    <w:name w:val="bullet alpha"/>
    <w:basedOn w:val="bullet10"/>
    <w:rsid w:val="00E63215"/>
    <w:pPr>
      <w:numPr>
        <w:numId w:val="12"/>
      </w:numPr>
    </w:pPr>
    <w:rPr>
      <w:szCs w:val="22"/>
      <w:lang w:val="en"/>
    </w:rPr>
  </w:style>
  <w:style w:type="paragraph" w:customStyle="1" w:styleId="Bulletroman">
    <w:name w:val="Bullet roman"/>
    <w:basedOn w:val="bulletalpha"/>
    <w:rsid w:val="00430784"/>
    <w:pPr>
      <w:numPr>
        <w:numId w:val="13"/>
      </w:numPr>
    </w:pPr>
  </w:style>
  <w:style w:type="paragraph" w:customStyle="1" w:styleId="Boxed1Bullet">
    <w:name w:val="Boxed 1 Bullet"/>
    <w:basedOn w:val="Boxed1Text"/>
    <w:uiPriority w:val="30"/>
    <w:qFormat/>
    <w:rsid w:val="00430784"/>
    <w:pPr>
      <w:numPr>
        <w:numId w:val="15"/>
      </w:numPr>
    </w:pPr>
  </w:style>
  <w:style w:type="paragraph" w:customStyle="1" w:styleId="Boxed2Bullet">
    <w:name w:val="Boxed 2 Bullet"/>
    <w:basedOn w:val="Normal"/>
    <w:uiPriority w:val="32"/>
    <w:qFormat/>
    <w:rsid w:val="00430784"/>
    <w:pPr>
      <w:numPr>
        <w:ilvl w:val="1"/>
        <w:numId w:val="15"/>
      </w:numPr>
      <w:pBdr>
        <w:top w:val="single" w:sz="4" w:space="14" w:color="5B9BD5" w:themeColor="accent1"/>
        <w:left w:val="single" w:sz="4" w:space="14" w:color="5B9BD5" w:themeColor="accent1"/>
        <w:bottom w:val="single" w:sz="4" w:space="14" w:color="5B9BD5" w:themeColor="accent1"/>
        <w:right w:val="single" w:sz="4" w:space="14" w:color="5B9BD5" w:themeColor="accent1"/>
      </w:pBdr>
      <w:spacing w:before="120" w:after="60" w:line="240" w:lineRule="atLeast"/>
      <w:ind w:right="284"/>
    </w:pPr>
    <w:rPr>
      <w:rFonts w:asciiTheme="minorHAnsi" w:eastAsiaTheme="minorHAnsi" w:hAnsiTheme="minorHAnsi" w:cstheme="minorBidi"/>
      <w:color w:val="000000" w:themeColor="text1"/>
      <w:sz w:val="20"/>
    </w:rPr>
  </w:style>
  <w:style w:type="numbering" w:customStyle="1" w:styleId="BoxedBullets">
    <w:name w:val="Boxed Bullets"/>
    <w:uiPriority w:val="99"/>
    <w:rsid w:val="00430784"/>
    <w:pPr>
      <w:numPr>
        <w:numId w:val="15"/>
      </w:numPr>
    </w:pPr>
  </w:style>
  <w:style w:type="character" w:styleId="IntenseEmphasis">
    <w:name w:val="Intense Emphasis"/>
    <w:basedOn w:val="DefaultParagraphFont"/>
    <w:uiPriority w:val="33"/>
    <w:qFormat/>
    <w:rsid w:val="00430784"/>
    <w:rPr>
      <w:b/>
      <w:i/>
      <w:iCs/>
      <w:color w:val="000000" w:themeColor="text1"/>
    </w:rPr>
  </w:style>
  <w:style w:type="paragraph" w:customStyle="1" w:styleId="NormalIndent5mm">
    <w:name w:val="Normal Indent 5mm"/>
    <w:basedOn w:val="Normal"/>
    <w:qFormat/>
    <w:rsid w:val="00B514E3"/>
    <w:pPr>
      <w:spacing w:before="120" w:after="120" w:line="240" w:lineRule="auto"/>
      <w:ind w:left="284"/>
    </w:pPr>
    <w:rPr>
      <w:rFonts w:asciiTheme="minorHAnsi" w:eastAsiaTheme="minorHAnsi" w:hAnsiTheme="minorHAnsi" w:cstheme="minorBidi"/>
      <w:color w:val="000000" w:themeColor="text1"/>
      <w:sz w:val="20"/>
    </w:rPr>
  </w:style>
  <w:style w:type="character" w:styleId="Strong">
    <w:name w:val="Strong"/>
    <w:basedOn w:val="DefaultParagraphFont"/>
    <w:uiPriority w:val="22"/>
    <w:qFormat/>
    <w:rsid w:val="001F5A1E"/>
    <w:rPr>
      <w:b/>
      <w:bCs/>
    </w:rPr>
  </w:style>
  <w:style w:type="paragraph" w:customStyle="1" w:styleId="Boxed1Heading">
    <w:name w:val="Boxed 1 Heading"/>
    <w:basedOn w:val="Boxed1Text"/>
    <w:uiPriority w:val="29"/>
    <w:qFormat/>
    <w:rsid w:val="00495C6A"/>
    <w:pPr>
      <w:keepNext/>
      <w:spacing w:line="240" w:lineRule="atLeast"/>
    </w:pPr>
    <w:rPr>
      <w:b/>
      <w:szCs w:val="20"/>
    </w:rPr>
  </w:style>
  <w:style w:type="numbering" w:customStyle="1" w:styleId="FigureNumbers">
    <w:name w:val="Figure Numbers"/>
    <w:uiPriority w:val="99"/>
    <w:rsid w:val="00495C6A"/>
    <w:pPr>
      <w:numPr>
        <w:numId w:val="22"/>
      </w:numPr>
    </w:pPr>
  </w:style>
  <w:style w:type="paragraph" w:customStyle="1" w:styleId="FigureTitle">
    <w:name w:val="Figure Title"/>
    <w:basedOn w:val="Normal"/>
    <w:uiPriority w:val="12"/>
    <w:qFormat/>
    <w:rsid w:val="00495C6A"/>
    <w:pPr>
      <w:keepNext/>
      <w:numPr>
        <w:numId w:val="23"/>
      </w:numPr>
      <w:spacing w:before="240" w:after="120" w:line="240" w:lineRule="auto"/>
    </w:pPr>
    <w:rPr>
      <w:rFonts w:asciiTheme="majorHAnsi" w:eastAsiaTheme="minorHAnsi" w:hAnsiTheme="majorHAnsi" w:cstheme="minorBidi"/>
      <w:color w:val="000000" w:themeColor="text1"/>
      <w:sz w:val="20"/>
    </w:rPr>
  </w:style>
  <w:style w:type="character" w:customStyle="1" w:styleId="heading10">
    <w:name w:val="heading1"/>
    <w:basedOn w:val="DefaultParagraphFont"/>
    <w:rsid w:val="007811EC"/>
    <w:rPr>
      <w:rFonts w:ascii="Calibri" w:hAnsi="Calibri" w:cs="Calibri" w:hint="default"/>
      <w:b/>
      <w:bCs/>
      <w:i w:val="0"/>
      <w:iCs w:val="0"/>
      <w:color w:val="000000"/>
    </w:rPr>
  </w:style>
  <w:style w:type="paragraph" w:customStyle="1" w:styleId="AppendixNumbered">
    <w:name w:val="Appendix Numbered"/>
    <w:basedOn w:val="Heading2"/>
    <w:uiPriority w:val="11"/>
    <w:qFormat/>
    <w:rsid w:val="00C45989"/>
    <w:pPr>
      <w:keepLines/>
      <w:pageBreakBefore/>
      <w:numPr>
        <w:numId w:val="33"/>
      </w:numPr>
      <w:spacing w:before="360" w:after="120" w:line="240" w:lineRule="auto"/>
    </w:pPr>
    <w:rPr>
      <w:rFonts w:asciiTheme="majorHAnsi" w:eastAsiaTheme="majorEastAsia" w:hAnsiTheme="majorHAnsi" w:cstheme="majorBidi"/>
      <w:snapToGrid/>
      <w:color w:val="5B9BD5" w:themeColor="accent1"/>
      <w:szCs w:val="26"/>
    </w:rPr>
  </w:style>
  <w:style w:type="numbering" w:customStyle="1" w:styleId="AppendixNumbers">
    <w:name w:val="Appendix Numbers"/>
    <w:uiPriority w:val="99"/>
    <w:rsid w:val="00C45989"/>
    <w:pPr>
      <w:numPr>
        <w:numId w:val="30"/>
      </w:numPr>
    </w:pPr>
  </w:style>
  <w:style w:type="table" w:customStyle="1" w:styleId="DefaultTable1">
    <w:name w:val="Default Table 1"/>
    <w:basedOn w:val="GridTable5Dark-Accent1"/>
    <w:uiPriority w:val="99"/>
    <w:rsid w:val="00C45989"/>
    <w:pPr>
      <w:spacing w:before="60" w:after="60"/>
    </w:pPr>
    <w:rPr>
      <w:color w:val="000000" w:themeColor="text1"/>
      <w:sz w:val="18"/>
      <w:szCs w:val="20"/>
      <w:lang w:val="en-GB" w:eastAsia="en-A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B9BD5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2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DEEAF6" w:themeFill="accent1" w:themeFillTint="33"/>
      </w:tcPr>
    </w:tblStylePr>
    <w:tblStylePr w:type="band2Horz">
      <w:tblPr/>
      <w:tcPr>
        <w:shd w:val="clear" w:color="auto" w:fill="BDD6EE" w:themeFill="accent1" w:themeFillTint="66"/>
      </w:tcPr>
    </w:tblStylePr>
  </w:style>
  <w:style w:type="numbering" w:customStyle="1" w:styleId="TableNumbers">
    <w:name w:val="Table Numbers"/>
    <w:uiPriority w:val="99"/>
    <w:rsid w:val="00C45989"/>
    <w:pPr>
      <w:numPr>
        <w:numId w:val="31"/>
      </w:numPr>
    </w:pPr>
  </w:style>
  <w:style w:type="paragraph" w:customStyle="1" w:styleId="TableTitle">
    <w:name w:val="Table Title"/>
    <w:basedOn w:val="FigureTitle"/>
    <w:uiPriority w:val="12"/>
    <w:qFormat/>
    <w:rsid w:val="00C45989"/>
    <w:pPr>
      <w:numPr>
        <w:numId w:val="32"/>
      </w:numPr>
    </w:pPr>
  </w:style>
  <w:style w:type="table" w:styleId="GridTable5Dark-Accent1">
    <w:name w:val="Grid Table 5 Dark Accent 1"/>
    <w:basedOn w:val="TableNormal"/>
    <w:uiPriority w:val="50"/>
    <w:rsid w:val="00C459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331E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31E2"/>
    <w:rPr>
      <w:color w:val="605E5C"/>
      <w:shd w:val="clear" w:color="auto" w:fill="E1DFDD"/>
    </w:rPr>
  </w:style>
  <w:style w:type="paragraph" w:customStyle="1" w:styleId="bulletnumbers">
    <w:name w:val="bullet numbers"/>
    <w:basedOn w:val="Normal"/>
    <w:rsid w:val="00C23AE3"/>
    <w:pPr>
      <w:numPr>
        <w:numId w:val="34"/>
      </w:numPr>
      <w:spacing w:before="30" w:after="30"/>
      <w:ind w:left="357" w:hanging="357"/>
    </w:pPr>
    <w:rPr>
      <w:rFonts w:asciiTheme="minorHAnsi" w:eastAsiaTheme="minorHAnsi" w:hAnsiTheme="minorHAnsi"/>
      <w:szCs w:val="22"/>
    </w:rPr>
  </w:style>
  <w:style w:type="paragraph" w:customStyle="1" w:styleId="Directoratename">
    <w:name w:val="Directorate name"/>
    <w:basedOn w:val="Normal"/>
    <w:qFormat/>
    <w:rsid w:val="008F4C1C"/>
    <w:rPr>
      <w:b/>
      <w:bCs/>
      <w:color w:val="7030A0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23F7"/>
    <w:pPr>
      <w:spacing w:before="0"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23F7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23F7"/>
    <w:rPr>
      <w:vertAlign w:val="superscript"/>
    </w:rPr>
  </w:style>
  <w:style w:type="character" w:customStyle="1" w:styleId="SchoolName">
    <w:name w:val="SchoolName"/>
    <w:uiPriority w:val="1"/>
    <w:rsid w:val="007D446B"/>
    <w:rPr>
      <w:rFonts w:ascii="Arial" w:eastAsia="Calibri" w:hAnsi="Arial" w:cs="Arial"/>
      <w:color w:val="333092"/>
      <w:spacing w:val="5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F304AE"/>
    <w:rPr>
      <w:color w:val="666666"/>
    </w:rPr>
  </w:style>
  <w:style w:type="paragraph" w:customStyle="1" w:styleId="DotPointLVL1">
    <w:name w:val="Dot Point LVL1"/>
    <w:basedOn w:val="Normal"/>
    <w:qFormat/>
    <w:rsid w:val="00CA1F1D"/>
    <w:pPr>
      <w:spacing w:before="0" w:after="0" w:line="240" w:lineRule="auto"/>
      <w:ind w:left="360" w:hanging="360"/>
      <w:contextualSpacing/>
    </w:pPr>
    <w:rPr>
      <w:rFonts w:asciiTheme="minorHAnsi" w:eastAsiaTheme="minorHAnsi" w:hAnsiTheme="minorHAnsi" w:cstheme="minorBidi"/>
      <w:szCs w:val="22"/>
    </w:rPr>
  </w:style>
  <w:style w:type="paragraph" w:customStyle="1" w:styleId="TableBodyLeft">
    <w:name w:val="TableBodyLeft"/>
    <w:rsid w:val="00CA1F1D"/>
    <w:rPr>
      <w:rFonts w:eastAsia="Times New Roman" w:cs="Times New Roman"/>
      <w:lang w:val="en-US"/>
    </w:rPr>
  </w:style>
  <w:style w:type="paragraph" w:customStyle="1" w:styleId="paragraph">
    <w:name w:val="paragraph"/>
    <w:basedOn w:val="Normal"/>
    <w:rsid w:val="00425A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character" w:customStyle="1" w:styleId="eop">
    <w:name w:val="eop"/>
    <w:basedOn w:val="DefaultParagraphFont"/>
    <w:rsid w:val="002946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file:///\\nas327s1\PICC\CAMPAIGN%20and%20CREATIVE\Design_Hub\Branding\Post%20election%20options\Brand%20book%20update\Look%20&amp;%20feel%20development\Brand%20products%20various\AAA_Templates\Word%20templates\A4%20Reports\Content\Images\WHoG%20cover%20top\Cover%20WHoG%20long_.png" TargetMode="External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67279688AAF4B4AA78987C1296D6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B386E-A03B-4372-A6B7-8116E3C25563}"/>
      </w:docPartPr>
      <w:docPartBody>
        <w:p w:rsidR="00DC6DF1" w:rsidRDefault="00A46A16" w:rsidP="00A46A16">
          <w:pPr>
            <w:pStyle w:val="167279688AAF4B4AA78987C1296D6FDE"/>
          </w:pPr>
          <w:r w:rsidRPr="00092341">
            <w:rPr>
              <w:rStyle w:val="PlaceholderText"/>
            </w:rPr>
            <w:t>Choose an item.</w:t>
          </w:r>
        </w:p>
      </w:docPartBody>
    </w:docPart>
    <w:docPart>
      <w:docPartPr>
        <w:name w:val="EB6BB8874449491597C5BCE4005A6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3D2B4-A902-4B8F-805C-CAEC7D31D6E6}"/>
      </w:docPartPr>
      <w:docPartBody>
        <w:p w:rsidR="00DC6DF1" w:rsidRDefault="00A46A16" w:rsidP="00A46A16">
          <w:pPr>
            <w:pStyle w:val="EB6BB8874449491597C5BCE4005A684F"/>
          </w:pPr>
          <w:r w:rsidRPr="00AE1BCA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9E099-9314-4024-970E-073409E60EBD}"/>
      </w:docPartPr>
      <w:docPartBody>
        <w:p w:rsidR="00DC6DF1" w:rsidRDefault="00A46A16">
          <w:r w:rsidRPr="00CB5E6B">
            <w:rPr>
              <w:rStyle w:val="PlaceholderText"/>
            </w:rPr>
            <w:t>Choose an item.</w:t>
          </w:r>
        </w:p>
      </w:docPartBody>
    </w:docPart>
    <w:docPart>
      <w:docPartPr>
        <w:name w:val="F04760E535E6428787C115331904E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88228-BEA3-446D-97BD-6C17EC2568D1}"/>
      </w:docPartPr>
      <w:docPartBody>
        <w:p w:rsidR="00DC6DF1" w:rsidRDefault="00A46A16" w:rsidP="00A46A16">
          <w:pPr>
            <w:pStyle w:val="F04760E535E6428787C115331904E1A0"/>
          </w:pPr>
          <w:r w:rsidRPr="00CB5E6B">
            <w:rPr>
              <w:rStyle w:val="PlaceholderText"/>
            </w:rPr>
            <w:t>Choose an item.</w:t>
          </w:r>
        </w:p>
      </w:docPartBody>
    </w:docPart>
    <w:docPart>
      <w:docPartPr>
        <w:name w:val="B9EA35FEF286436588BBE37550227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5DF84-76FF-4310-A74F-255248F64267}"/>
      </w:docPartPr>
      <w:docPartBody>
        <w:p w:rsidR="001B1182" w:rsidRDefault="001B1182" w:rsidP="001B1182">
          <w:pPr>
            <w:pStyle w:val="B9EA35FEF286436588BBE37550227F02"/>
          </w:pPr>
          <w:r w:rsidRPr="00CB5E6B">
            <w:rPr>
              <w:rStyle w:val="PlaceholderText"/>
            </w:rPr>
            <w:t>Click or tap to enter a date.</w:t>
          </w:r>
        </w:p>
      </w:docPartBody>
    </w:docPart>
    <w:docPart>
      <w:docPartPr>
        <w:name w:val="51980348F1D649869C40B14ECA621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44BC2-25B6-49AD-A6A1-D1977350E8DD}"/>
      </w:docPartPr>
      <w:docPartBody>
        <w:p w:rsidR="001B1182" w:rsidRDefault="001B1182" w:rsidP="001B1182">
          <w:pPr>
            <w:pStyle w:val="51980348F1D649869C40B14ECA62176C"/>
          </w:pPr>
          <w:r w:rsidRPr="00CB5E6B">
            <w:rPr>
              <w:rStyle w:val="PlaceholderText"/>
            </w:rPr>
            <w:t>Click or tap to enter a date.</w:t>
          </w:r>
        </w:p>
      </w:docPartBody>
    </w:docPart>
    <w:docPart>
      <w:docPartPr>
        <w:name w:val="04B8384A3CF84A07A8A6105DDEDC1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8C8DA-B965-4929-AC8D-9C57FEAB1579}"/>
      </w:docPartPr>
      <w:docPartBody>
        <w:p w:rsidR="005D78A5" w:rsidRDefault="00F430A3" w:rsidP="00F430A3">
          <w:pPr>
            <w:pStyle w:val="04B8384A3CF84A07A8A6105DDEDC13D0"/>
          </w:pPr>
          <w:r w:rsidRPr="00CB5E6B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A16"/>
    <w:rsid w:val="00053C9F"/>
    <w:rsid w:val="000C6386"/>
    <w:rsid w:val="001B1182"/>
    <w:rsid w:val="003248A3"/>
    <w:rsid w:val="004450C5"/>
    <w:rsid w:val="005D78A5"/>
    <w:rsid w:val="0069525D"/>
    <w:rsid w:val="00713070"/>
    <w:rsid w:val="009B366F"/>
    <w:rsid w:val="009E1987"/>
    <w:rsid w:val="00A0113B"/>
    <w:rsid w:val="00A46A16"/>
    <w:rsid w:val="00A83457"/>
    <w:rsid w:val="00DC6DF1"/>
    <w:rsid w:val="00ED0588"/>
    <w:rsid w:val="00EF1235"/>
    <w:rsid w:val="00F071D3"/>
    <w:rsid w:val="00F1306C"/>
    <w:rsid w:val="00F43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430A3"/>
    <w:rPr>
      <w:color w:val="666666"/>
    </w:rPr>
  </w:style>
  <w:style w:type="paragraph" w:customStyle="1" w:styleId="167279688AAF4B4AA78987C1296D6FDE">
    <w:name w:val="167279688AAF4B4AA78987C1296D6FDE"/>
    <w:rsid w:val="00A46A16"/>
  </w:style>
  <w:style w:type="paragraph" w:customStyle="1" w:styleId="EB6BB8874449491597C5BCE4005A684F">
    <w:name w:val="EB6BB8874449491597C5BCE4005A684F"/>
    <w:rsid w:val="00A46A16"/>
  </w:style>
  <w:style w:type="paragraph" w:customStyle="1" w:styleId="F04760E535E6428787C115331904E1A0">
    <w:name w:val="F04760E535E6428787C115331904E1A0"/>
    <w:rsid w:val="00A46A16"/>
  </w:style>
  <w:style w:type="paragraph" w:customStyle="1" w:styleId="B9EA35FEF286436588BBE37550227F02">
    <w:name w:val="B9EA35FEF286436588BBE37550227F02"/>
    <w:rsid w:val="001B1182"/>
  </w:style>
  <w:style w:type="paragraph" w:customStyle="1" w:styleId="51980348F1D649869C40B14ECA62176C">
    <w:name w:val="51980348F1D649869C40B14ECA62176C"/>
    <w:rsid w:val="001B1182"/>
  </w:style>
  <w:style w:type="paragraph" w:customStyle="1" w:styleId="04B8384A3CF84A07A8A6105DDEDC13D0">
    <w:name w:val="04B8384A3CF84A07A8A6105DDEDC13D0"/>
    <w:rsid w:val="00F430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53f160-c612-4ba7-b9df-a96682397d5f" xsi:nil="true"/>
    <lcf76f155ced4ddcb4097134ff3c332f xmlns="c6bc8c62-9e73-4c61-a829-43d11e45ea54">
      <Terms xmlns="http://schemas.microsoft.com/office/infopath/2007/PartnerControls"/>
    </lcf76f155ced4ddcb4097134ff3c332f>
    <DocumentStatus xmlns="ab53f160-c612-4ba7-b9df-a96682397d5f">In progress</DocumentStatu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6EE87654A4604A9CC9BD2EE8C6703A" ma:contentTypeVersion="17" ma:contentTypeDescription="Create a new document." ma:contentTypeScope="" ma:versionID="c2a3268a1e4b92aeaa1e6548c84ca374">
  <xsd:schema xmlns:xsd="http://www.w3.org/2001/XMLSchema" xmlns:xs="http://www.w3.org/2001/XMLSchema" xmlns:p="http://schemas.microsoft.com/office/2006/metadata/properties" xmlns:ns2="ab53f160-c612-4ba7-b9df-a96682397d5f" xmlns:ns3="c6bc8c62-9e73-4c61-a829-43d11e45ea54" targetNamespace="http://schemas.microsoft.com/office/2006/metadata/properties" ma:root="true" ma:fieldsID="abbdbb1de7ba8275fc01f5b744abd71c" ns2:_="" ns3:_="">
    <xsd:import namespace="ab53f160-c612-4ba7-b9df-a96682397d5f"/>
    <xsd:import namespace="c6bc8c62-9e73-4c61-a829-43d11e45ea5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DocumentStatus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3f160-c612-4ba7-b9df-a96682397d5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971778c-78ba-421e-a48d-033a66db0b10}" ma:internalName="TaxCatchAll" ma:showField="CatchAllData" ma:web="ab53f160-c612-4ba7-b9df-a96682397d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Status" ma:index="18" ma:displayName="Document Status" ma:default="New" ma:format="Dropdown" ma:internalName="DocumentStatus">
      <xsd:simpleType>
        <xsd:restriction base="dms:Choice">
          <xsd:enumeration value="New"/>
          <xsd:enumeration value="In progress"/>
          <xsd:enumeration value="Feedback requested"/>
          <xsd:enumeration value="Feedback Provided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bc8c62-9e73-4c61-a829-43d11e45e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e8a7d71-331c-4b72-969b-44546a6926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B681A3-58C3-4541-82AC-C3AB1893F7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889FB0-8892-4E43-B0A9-12DC07353A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984DB80-A521-429B-8B43-37D8A844619C}">
  <ds:schemaRefs>
    <ds:schemaRef ds:uri="http://schemas.microsoft.com/office/2006/metadata/properties"/>
    <ds:schemaRef ds:uri="http://schemas.microsoft.com/office/infopath/2007/PartnerControls"/>
    <ds:schemaRef ds:uri="ab53f160-c612-4ba7-b9df-a96682397d5f"/>
    <ds:schemaRef ds:uri="c6bc8c62-9e73-4c61-a829-43d11e45ea54"/>
  </ds:schemaRefs>
</ds:datastoreItem>
</file>

<file path=customXml/itemProps4.xml><?xml version="1.0" encoding="utf-8"?>
<ds:datastoreItem xmlns:ds="http://schemas.openxmlformats.org/officeDocument/2006/customXml" ds:itemID="{EEAFB98F-A385-4E9A-A69D-26D83C22C7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53f160-c612-4ba7-b9df-a96682397d5f"/>
    <ds:schemaRef ds:uri="c6bc8c62-9e73-4c61-a829-43d11e45ea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632</Words>
  <Characters>3608</Characters>
  <Application>Microsoft Office Word</Application>
  <DocSecurity>0</DocSecurity>
  <Lines>30</Lines>
  <Paragraphs>8</Paragraphs>
  <ScaleCrop>false</ScaleCrop>
  <Company>ACT Government</Company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Furey, Cate-X</dc:creator>
  <cp:lastModifiedBy>Eisenberg, Rachel</cp:lastModifiedBy>
  <cp:revision>36</cp:revision>
  <cp:lastPrinted>2019-06-13T01:11:00Z</cp:lastPrinted>
  <dcterms:created xsi:type="dcterms:W3CDTF">2025-09-17T23:30:00Z</dcterms:created>
  <dcterms:modified xsi:type="dcterms:W3CDTF">2026-05-04T22:49:00Z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0x010100146EE87654A4604A9CC9BD2EE8C6703A</vt:lpwstr>
  </property>
  <property fmtid="{D5CDD505-2E9C-101B-9397-08002B2CF9AE}" pid="3" name="MSIP_Label_69af8531-eb46-4968-8cb3-105d2f5ea87e_Enabled">
    <vt:lpwstr>true</vt:lpwstr>
  </property>
  <property fmtid="{D5CDD505-2E9C-101B-9397-08002B2CF9AE}" pid="4" name="MSIP_Label_69af8531-eb46-4968-8cb3-105d2f5ea87e_SetDate">
    <vt:lpwstr>2021-06-17T05:19:54Z</vt:lpwstr>
  </property>
  <property fmtid="{D5CDD505-2E9C-101B-9397-08002B2CF9AE}" pid="5" name="MSIP_Label_69af8531-eb46-4968-8cb3-105d2f5ea87e_Method">
    <vt:lpwstr>Privileged</vt:lpwstr>
  </property>
  <property fmtid="{D5CDD505-2E9C-101B-9397-08002B2CF9AE}" pid="6" name="MSIP_Label_69af8531-eb46-4968-8cb3-105d2f5ea87e_Name">
    <vt:lpwstr>Official - No Marking</vt:lpwstr>
  </property>
  <property fmtid="{D5CDD505-2E9C-101B-9397-08002B2CF9AE}" pid="7" name="MSIP_Label_69af8531-eb46-4968-8cb3-105d2f5ea87e_SiteId">
    <vt:lpwstr>b46c1908-0334-4236-b978-585ee88e4199</vt:lpwstr>
  </property>
  <property fmtid="{D5CDD505-2E9C-101B-9397-08002B2CF9AE}" pid="8" name="MSIP_Label_69af8531-eb46-4968-8cb3-105d2f5ea87e_ActionId">
    <vt:lpwstr>fc30cf60-cc8e-4fde-87ed-fd93859bb71d</vt:lpwstr>
  </property>
  <property fmtid="{D5CDD505-2E9C-101B-9397-08002B2CF9AE}" pid="9" name="MSIP_Label_69af8531-eb46-4968-8cb3-105d2f5ea87e_ContentBits">
    <vt:lpwstr>0</vt:lpwstr>
  </property>
  <property fmtid="{D5CDD505-2E9C-101B-9397-08002B2CF9AE}" pid="10" name="MediaServiceImageTags">
    <vt:lpwstr/>
  </property>
  <property fmtid="{D5CDD505-2E9C-101B-9397-08002B2CF9AE}" pid="11" name="MSIP_Label_2ff45667-9c39-466e-8f21-c8569ec3d487_Enabled">
    <vt:lpwstr>true</vt:lpwstr>
  </property>
  <property fmtid="{D5CDD505-2E9C-101B-9397-08002B2CF9AE}" pid="12" name="MSIP_Label_2ff45667-9c39-466e-8f21-c8569ec3d487_SetDate">
    <vt:lpwstr>2025-09-17T23:30:26Z</vt:lpwstr>
  </property>
  <property fmtid="{D5CDD505-2E9C-101B-9397-08002B2CF9AE}" pid="13" name="MSIP_Label_2ff45667-9c39-466e-8f21-c8569ec3d487_Method">
    <vt:lpwstr>Standard</vt:lpwstr>
  </property>
  <property fmtid="{D5CDD505-2E9C-101B-9397-08002B2CF9AE}" pid="14" name="MSIP_Label_2ff45667-9c39-466e-8f21-c8569ec3d487_Name">
    <vt:lpwstr>OFFICIAL - NO MARKING</vt:lpwstr>
  </property>
  <property fmtid="{D5CDD505-2E9C-101B-9397-08002B2CF9AE}" pid="15" name="MSIP_Label_2ff45667-9c39-466e-8f21-c8569ec3d487_SiteId">
    <vt:lpwstr>f1d4a832-6c21-4475-9bf4-8cc7e9044a29</vt:lpwstr>
  </property>
  <property fmtid="{D5CDD505-2E9C-101B-9397-08002B2CF9AE}" pid="16" name="MSIP_Label_2ff45667-9c39-466e-8f21-c8569ec3d487_ActionId">
    <vt:lpwstr>7b46a0c6-b5e0-42d9-87ca-eca54dcacd5c</vt:lpwstr>
  </property>
  <property fmtid="{D5CDD505-2E9C-101B-9397-08002B2CF9AE}" pid="17" name="MSIP_Label_2ff45667-9c39-466e-8f21-c8569ec3d487_ContentBits">
    <vt:lpwstr>0</vt:lpwstr>
  </property>
  <property fmtid="{D5CDD505-2E9C-101B-9397-08002B2CF9AE}" pid="18" name="MSIP_Label_2ff45667-9c39-466e-8f21-c8569ec3d487_Tag">
    <vt:lpwstr>10, 3, 0, 2</vt:lpwstr>
  </property>
</Properties>
</file>