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SchoolName"/>
          <w:color w:val="7030A0"/>
          <w:sz w:val="44"/>
          <w:szCs w:val="44"/>
        </w:rPr>
        <w:alias w:val="DDList"/>
        <w:tag w:val="DDList"/>
        <w:id w:val="4240380"/>
        <w:placeholder>
          <w:docPart w:val="9A33C49694E04F18990D94B5D50F1E9B"/>
        </w:placeholder>
        <w:dropDownList>
          <w:listItem w:displayText="[Select School]" w:value="[Select School]"/>
          <w:listItem w:displayText="Ainslie School" w:value="Ainslie School"/>
          <w:listItem w:displayText="Alfred Deakin High School" w:value="Alfred Deakin High School"/>
          <w:listItem w:displayText="Amaroo School" w:value="Amaroo School"/>
          <w:listItem w:displayText="Aranda Primary School" w:value="Aranda Primary School"/>
          <w:listItem w:displayText="Arawang Primary School" w:value="Arawang Primary School"/>
          <w:listItem w:displayText="Aunty Agnes Shea School" w:value="Aunty Agnes Shea School"/>
          <w:listItem w:displayText="Belconnen High School" w:value="Belconnen High School"/>
          <w:listItem w:displayText="Birrigai Outdoor Centre" w:value="Birrigai Outdoor Centre"/>
          <w:listItem w:displayText="Black Mountain School" w:value="Black Mountain School"/>
          <w:listItem w:displayText="Bonython Primary School" w:value="Bonython Primary School"/>
          <w:listItem w:displayText="Calwell High School" w:value="Calwell High School"/>
          <w:listItem w:displayText="Calwell Primary School" w:value="Calwell Primary School"/>
          <w:listItem w:displayText="Campbell High School" w:value="Campbell High School"/>
          <w:listItem w:displayText="Campbell Primary School" w:value="Campbell Primary School"/>
          <w:listItem w:displayText="Canberra College" w:value="Canberra College"/>
          <w:listItem w:displayText="Canberra High School" w:value="Canberra High School"/>
          <w:listItem w:displayText="Caroline Chisholm School" w:value="Caroline Chisholm School"/>
          <w:listItem w:displayText="Chapman Primary School" w:value="Chapman Primary School"/>
          <w:listItem w:displayText="Charles Conder Primary School" w:value="Charles Conder Primary School"/>
          <w:listItem w:displayText="Charles Weston School" w:value="Charles Weston School"/>
          <w:listItem w:displayText="Charnwood-Dunlop School" w:value="Charnwood-Dunlop School"/>
          <w:listItem w:displayText="Cranleigh School" w:value="Cranleigh School"/>
          <w:listItem w:displayText="Curtin Primary School" w:value="Curtin Primary School"/>
          <w:listItem w:displayText="Dickson College" w:value="Dickson College"/>
          <w:listItem w:displayText="Duffy Primary School" w:value="Duffy Primary School"/>
          <w:listItem w:displayText="Erindale College" w:value="Erindale College"/>
          <w:listItem w:displayText="Evatt Primary School" w:value="Evatt Primary School"/>
          <w:listItem w:displayText="Evelyn Scott School" w:value="Evelyn Scott School"/>
          <w:listItem w:displayText="Fadden Primary School" w:value="Fadden Primary School"/>
          <w:listItem w:displayText="Farrer Primary School" w:value="Farrer Primary School"/>
          <w:listItem w:displayText="Florey Primary School" w:value="Florey Primary School"/>
          <w:listItem w:displayText="Forrest Primary School" w:value="Forrest Primary School"/>
          <w:listItem w:displayText="Franklin Early Childhood School" w:value="Franklin Early Childhood School"/>
          <w:listItem w:displayText="Fraser Primary School" w:value="Fraser Primary School"/>
          <w:listItem w:displayText="Garran Primary School" w:value="Garran Primary School"/>
          <w:listItem w:displayText="Gilmore Primary School" w:value="Gilmore Primary School"/>
          <w:listItem w:displayText="Giralang Primary School" w:value="Giralang Primary School"/>
          <w:listItem w:displayText="Gold Creek School" w:value="Gold Creek School"/>
          <w:listItem w:displayText="Gordon Primary School" w:value="Gordon Primary School"/>
          <w:listItem w:displayText="Gowrie Primary School" w:value="Gowrie Primary School"/>
          <w:listItem w:displayText="Gungahlin College" w:value="Gungahlin College"/>
          <w:listItem w:displayText="Harrison School" w:value="Harrison School"/>
          <w:listItem w:displayText="Hawker College" w:value="Hawker College"/>
          <w:listItem w:displayText="Hawker Primary School" w:value="Hawker Primary School"/>
          <w:listItem w:displayText="Hughes Primary School" w:value="Hughes Primary School"/>
          <w:listItem w:displayText="Isabella Plains Early Childhood School" w:value="Isabella Plains Early Childhood School"/>
          <w:listItem w:displayText="Jervis Bay School" w:value="Jervis Bay School"/>
          <w:listItem w:displayText="Kaleen Primary School" w:value="Kaleen Primary School"/>
          <w:listItem w:displayText="Kingsford Smith School" w:value="Kingsford Smith School"/>
          <w:listItem w:displayText="Lake Tuggeranong College" w:value="Lake Tuggeranong College"/>
          <w:listItem w:displayText="Lanyon High School" w:value="Lanyon High School"/>
          <w:listItem w:displayText="Latham Primary School" w:value="Latham Primary School"/>
          <w:listItem w:displayText="Lyneham High School" w:value="Lyneham High School"/>
          <w:listItem w:displayText="Lyneham Primary School" w:value="Lyneham Primary School"/>
          <w:listItem w:displayText="Lyons Early Childhood School" w:value="Lyons Early Childhood School"/>
          <w:listItem w:displayText="Macgregor Primary School" w:value="Macgregor Primary School"/>
          <w:listItem w:displayText="Macquarie Primary School" w:value="Macquarie Primary School"/>
          <w:listItem w:displayText="Majura Primary School" w:value="Majura Primary School"/>
          <w:listItem w:displayText="Malkara School" w:value="Malkara School"/>
          <w:listItem w:displayText="Margaret Hendry School" w:value="Margaret Hendry School"/>
          <w:listItem w:displayText="Maribyrnong Primary School" w:value="Maribyrnong Primary School"/>
          <w:listItem w:displayText="Mawson Primary School" w:value="Mawson Primary School"/>
          <w:listItem w:displayText="Melba Copland Secondary School" w:value="Melba Copland Secondary School"/>
          <w:listItem w:displayText="Melrose High School" w:value="Melrose High School"/>
          <w:listItem w:displayText="Miles Franklin Primary School" w:value="Miles Franklin Primary School"/>
          <w:listItem w:displayText="Monash Primary School" w:value="Monash Primary School"/>
          <w:listItem w:displayText="Mount Rogers Primary School" w:value="Mount Rogers Primary School"/>
          <w:listItem w:displayText="Mount Stromlo High School" w:value="Mount Stromlo High School"/>
          <w:listItem w:displayText="Murrumbidgee Education and Training Centre" w:value="Murrumbidgee Education and Training Centre"/>
          <w:listItem w:displayText="Namadgi School" w:value="Namadgi School"/>
          <w:listItem w:displayText="Narrabundah College" w:value="Narrabundah College"/>
          <w:listItem w:displayText="Narrabundah Early Childhood School" w:value="Narrabundah Early Childhood School"/>
          <w:listItem w:displayText="Neville Bonner Primary School" w:value="Neville Bonner Primary School"/>
          <w:listItem w:displayText="Ngunnawal Primary School" w:value="Ngunnawal Primary School"/>
          <w:listItem w:displayText="North Ainslie Primary School" w:value="North Ainslie Primary School"/>
          <w:listItem w:displayText="O'Connor Cooperative School" w:value="O'Connor Cooperative School"/>
          <w:listItem w:displayText="Palmerston District Primary School" w:value="Palmerston District Primary School"/>
          <w:listItem w:displayText="Red Hill Primary School" w:value="Red Hill Primary School"/>
          <w:listItem w:displayText="Richardson Primary School" w:value="Richardson Primary School"/>
          <w:listItem w:displayText="Shirley Smith School" w:value="Shirley Smith School"/>
          <w:listItem w:displayText="Southern Cross Early Childhood School" w:value="Southern Cross Early Childhood School"/>
          <w:listItem w:displayText="Taylor Primary School" w:value="Taylor Primary School"/>
          <w:listItem w:displayText="Telopea Park School" w:value="Telopea Park School"/>
          <w:listItem w:displayText="The Woden School" w:value="The Woden School"/>
          <w:listItem w:displayText="Theodore Primary School" w:value="Theodore Primary School"/>
          <w:listItem w:displayText="Throsby School" w:value="Throsby School"/>
          <w:listItem w:displayText="Torrens Primary School" w:value="Torrens Primary School"/>
          <w:listItem w:displayText="Turner School" w:value="Turner School"/>
          <w:listItem w:displayText="UC High School Kaleen" w:value="UC High School Kaleen"/>
          <w:listItem w:displayText="UC Senior Secondary College Lake Ginninderra" w:value="UC Senior Secondary College Lake Ginninderra"/>
          <w:listItem w:displayText="Wanniassa Hills Primary School" w:value="Wanniassa Hills Primary School"/>
          <w:listItem w:displayText="Wanniassa School" w:value="Wanniassa School"/>
          <w:listItem w:displayText="Weetangera Primary School" w:value="Weetangera Primary School"/>
          <w:listItem w:displayText="Yarralumla Primary School" w:value="Yarralumla Primary School"/>
        </w:dropDownList>
      </w:sdtPr>
      <w:sdtContent>
        <w:p w14:paraId="628A1FE9" w14:textId="6F866148" w:rsidR="007368AE" w:rsidRPr="007D446B" w:rsidRDefault="00681FEF" w:rsidP="007368AE">
          <w:pPr>
            <w:pStyle w:val="Heading1"/>
            <w:rPr>
              <w:rStyle w:val="SchoolName"/>
              <w:color w:val="7030A0"/>
            </w:rPr>
          </w:pPr>
          <w:r>
            <w:rPr>
              <w:rStyle w:val="SchoolName"/>
              <w:color w:val="7030A0"/>
              <w:sz w:val="44"/>
              <w:szCs w:val="44"/>
            </w:rPr>
            <w:t>Cranleigh School</w:t>
          </w:r>
        </w:p>
      </w:sdtContent>
    </w:sdt>
    <w:p w14:paraId="67F72561" w14:textId="1CBB0A20" w:rsidR="007368AE" w:rsidRDefault="00757DB8" w:rsidP="007368AE">
      <w:pPr>
        <w:pStyle w:val="Subtitle"/>
        <w:spacing w:before="600" w:after="200"/>
        <w:jc w:val="center"/>
        <w:rPr>
          <w:rFonts w:ascii="Arial" w:eastAsia="Calibri" w:hAnsi="Arial" w:cs="Arial"/>
          <w:color w:val="7030A0"/>
          <w:spacing w:val="5"/>
          <w:sz w:val="24"/>
          <w:szCs w:val="24"/>
        </w:rPr>
      </w:pPr>
      <w:sdt>
        <w:sdtPr>
          <w:rPr>
            <w:rFonts w:ascii="Arial" w:eastAsia="Calibri" w:hAnsi="Arial" w:cs="Arial"/>
            <w:color w:val="7030A0"/>
            <w:spacing w:val="5"/>
            <w:sz w:val="24"/>
            <w:szCs w:val="24"/>
          </w:rPr>
          <w:alias w:val="Network selection"/>
          <w:tag w:val="Network selection"/>
          <w:id w:val="1180695437"/>
          <w:placeholder>
            <w:docPart w:val="6866578945044F7A9753A240F180E617"/>
          </w:placeholder>
          <w:dropDownList>
            <w:listItem w:displayText="Please choose your network." w:value="Please choose your network."/>
            <w:listItem w:displayText="Belconnen" w:value="Belconnen"/>
            <w:listItem w:displayText="North/Gungahlin" w:value="North/Gungahlin"/>
            <w:listItem w:displayText="South/Weston" w:value="South/Weston"/>
            <w:listItem w:displayText="Tuggeranong" w:value="Tuggeranong"/>
          </w:dropDownList>
        </w:sdtPr>
        <w:sdtContent>
          <w:r w:rsidR="00681FEF">
            <w:rPr>
              <w:rFonts w:ascii="Arial" w:eastAsia="Calibri" w:hAnsi="Arial" w:cs="Arial"/>
              <w:color w:val="7030A0"/>
              <w:spacing w:val="5"/>
              <w:sz w:val="24"/>
              <w:szCs w:val="24"/>
            </w:rPr>
            <w:t>Belconnen</w:t>
          </w:r>
        </w:sdtContent>
      </w:sdt>
    </w:p>
    <w:p w14:paraId="0F61DE1F" w14:textId="77777777" w:rsidR="007368AE" w:rsidRPr="0006234E" w:rsidRDefault="007368AE" w:rsidP="007368AE">
      <w:pPr>
        <w:rPr>
          <w:rFonts w:eastAsia="Calibri"/>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13"/>
        <w:gridCol w:w="3214"/>
        <w:gridCol w:w="3212"/>
      </w:tblGrid>
      <w:tr w:rsidR="003D228C" w:rsidRPr="008822D2" w14:paraId="70373A9E" w14:textId="77777777" w:rsidTr="003D7C4D">
        <w:trPr>
          <w:trHeight w:val="454"/>
        </w:trPr>
        <w:tc>
          <w:tcPr>
            <w:tcW w:w="1667" w:type="pct"/>
            <w:tcBorders>
              <w:top w:val="nil"/>
              <w:left w:val="nil"/>
              <w:bottom w:val="nil"/>
              <w:right w:val="nil"/>
            </w:tcBorders>
            <w:shd w:val="clear" w:color="auto" w:fill="11807C"/>
            <w:vAlign w:val="center"/>
          </w:tcPr>
          <w:p w14:paraId="3893039C" w14:textId="77777777" w:rsidR="007368AE" w:rsidRPr="008D110C" w:rsidRDefault="007368AE" w:rsidP="003D7C4D">
            <w:pPr>
              <w:pStyle w:val="Footer"/>
              <w:spacing w:before="0" w:after="0"/>
              <w:jc w:val="center"/>
              <w:rPr>
                <w:sz w:val="22"/>
                <w:szCs w:val="22"/>
              </w:rPr>
            </w:pPr>
          </w:p>
        </w:tc>
        <w:tc>
          <w:tcPr>
            <w:tcW w:w="1667" w:type="pct"/>
            <w:tcBorders>
              <w:top w:val="nil"/>
              <w:left w:val="nil"/>
              <w:bottom w:val="nil"/>
              <w:right w:val="nil"/>
            </w:tcBorders>
            <w:shd w:val="clear" w:color="auto" w:fill="562D8E"/>
            <w:vAlign w:val="center"/>
          </w:tcPr>
          <w:p w14:paraId="7AFE41EC" w14:textId="77777777" w:rsidR="007368AE" w:rsidRPr="008D110C" w:rsidRDefault="007368AE" w:rsidP="003D7C4D">
            <w:pPr>
              <w:pStyle w:val="Footer"/>
              <w:spacing w:before="0" w:after="0"/>
              <w:jc w:val="center"/>
              <w:rPr>
                <w:sz w:val="22"/>
                <w:szCs w:val="22"/>
              </w:rPr>
            </w:pPr>
          </w:p>
        </w:tc>
        <w:tc>
          <w:tcPr>
            <w:tcW w:w="1666" w:type="pct"/>
            <w:tcBorders>
              <w:top w:val="nil"/>
              <w:left w:val="nil"/>
              <w:bottom w:val="nil"/>
              <w:right w:val="nil"/>
            </w:tcBorders>
            <w:shd w:val="clear" w:color="auto" w:fill="1C87C1"/>
            <w:vAlign w:val="center"/>
          </w:tcPr>
          <w:p w14:paraId="0733FB2A" w14:textId="77777777" w:rsidR="007368AE" w:rsidRPr="008D110C" w:rsidRDefault="007368AE" w:rsidP="003D7C4D">
            <w:pPr>
              <w:pStyle w:val="Footer"/>
              <w:spacing w:before="0" w:after="0"/>
              <w:jc w:val="center"/>
              <w:rPr>
                <w:sz w:val="22"/>
                <w:szCs w:val="22"/>
              </w:rPr>
            </w:pPr>
          </w:p>
        </w:tc>
      </w:tr>
    </w:tbl>
    <w:p w14:paraId="11D0C0BA" w14:textId="736D94E3" w:rsidR="007368AE" w:rsidRDefault="007368AE" w:rsidP="007368AE">
      <w:pPr>
        <w:pStyle w:val="Heading1"/>
      </w:pPr>
      <w:r w:rsidRPr="00F332AF">
        <w:t>School Strategic Plan</w:t>
      </w:r>
      <w:r w:rsidRPr="00F332AF">
        <w:br/>
        <w:t>20</w:t>
      </w:r>
      <w:sdt>
        <w:sdtPr>
          <w:id w:val="-997112697"/>
          <w:placeholder>
            <w:docPart w:val="846F6F25133345D591BE731042F44204"/>
          </w:placeholder>
          <w:dropDownList>
            <w:listItem w:displayText="XX" w:value="XX"/>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Content>
          <w:r w:rsidR="00681FEF">
            <w:t>26</w:t>
          </w:r>
        </w:sdtContent>
      </w:sdt>
      <w:r w:rsidRPr="00F332AF">
        <w:t>-20</w:t>
      </w:r>
      <w:sdt>
        <w:sdtPr>
          <w:id w:val="896632538"/>
          <w:placeholder>
            <w:docPart w:val="C2242516E177452D9C50004269E75C3C"/>
          </w:placeholder>
          <w:dropDownList>
            <w:listItem w:displayText="XX" w:value="XX"/>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Content>
          <w:r w:rsidR="00B81B12">
            <w:t>29</w:t>
          </w:r>
        </w:sdtContent>
      </w:sdt>
    </w:p>
    <w:p w14:paraId="107E66D5" w14:textId="77777777" w:rsidR="007368AE" w:rsidRDefault="007368AE" w:rsidP="007368AE">
      <w:pPr>
        <w:spacing w:before="0" w:after="160" w:line="259" w:lineRule="auto"/>
      </w:pPr>
      <w:r>
        <w:br w:type="page"/>
      </w:r>
    </w:p>
    <w:p w14:paraId="0ECFD5AB" w14:textId="29CFF27E" w:rsidR="00874AB3" w:rsidRDefault="00CF1922" w:rsidP="004F0E17">
      <w:pPr>
        <w:pStyle w:val="Heading2"/>
      </w:pPr>
      <w:r>
        <w:lastRenderedPageBreak/>
        <w:t>Our vision, mission and values</w:t>
      </w:r>
    </w:p>
    <w:p w14:paraId="45EFC966" w14:textId="268B5AA2" w:rsidR="00CF1922" w:rsidRDefault="00CF1922" w:rsidP="00B701DA">
      <w:pPr>
        <w:pStyle w:val="Heading3"/>
      </w:pPr>
      <w:r>
        <w:t>Vision</w:t>
      </w:r>
    </w:p>
    <w:tbl>
      <w:tblPr>
        <w:tblStyle w:val="TableGrid"/>
        <w:tblW w:w="0" w:type="auto"/>
        <w:tblLook w:val="04A0" w:firstRow="1" w:lastRow="0" w:firstColumn="1" w:lastColumn="0" w:noHBand="0" w:noVBand="1"/>
      </w:tblPr>
      <w:tblGrid>
        <w:gridCol w:w="9629"/>
      </w:tblGrid>
      <w:tr w:rsidR="00E07C63" w14:paraId="5B7B3E9F" w14:textId="77777777" w:rsidTr="40BF4653">
        <w:trPr>
          <w:trHeight w:val="300"/>
        </w:trPr>
        <w:tc>
          <w:tcPr>
            <w:tcW w:w="9629" w:type="dxa"/>
          </w:tcPr>
          <w:p w14:paraId="526DDB19" w14:textId="67FD1798" w:rsidR="00B701DA" w:rsidRPr="0067092A" w:rsidRDefault="00857DD9" w:rsidP="00F73F69">
            <w:pPr>
              <w:spacing w:before="120" w:after="120"/>
              <w:rPr>
                <w:rFonts w:asciiTheme="minorHAnsi" w:hAnsiTheme="minorHAnsi" w:cstheme="minorHAnsi"/>
                <w:sz w:val="24"/>
                <w:szCs w:val="24"/>
              </w:rPr>
            </w:pPr>
            <w:r w:rsidRPr="0067092A">
              <w:rPr>
                <w:rFonts w:asciiTheme="minorHAnsi" w:eastAsia="Arial" w:hAnsiTheme="minorHAnsi" w:cstheme="minorHAnsi"/>
                <w:color w:val="000000" w:themeColor="text1"/>
                <w:sz w:val="24"/>
                <w:szCs w:val="24"/>
                <w:lang w:val="en-GB"/>
              </w:rPr>
              <w:t xml:space="preserve">We are dedicated to delivering a high quality standard of education within a supportive and professional environment. Our school upholds a strong commitment to recognising and respecting the diverse backgrounds, strengths, and abilities of all learners, ensuring that each student is supported, valued, and empowered to achieve their fullest potential.  </w:t>
            </w:r>
          </w:p>
        </w:tc>
      </w:tr>
    </w:tbl>
    <w:p w14:paraId="47E95A4A" w14:textId="4D5D43DD" w:rsidR="00B701DA" w:rsidRDefault="00B701DA" w:rsidP="00B701DA">
      <w:pPr>
        <w:pStyle w:val="Heading3"/>
      </w:pPr>
      <w:r>
        <w:t>Mission</w:t>
      </w:r>
    </w:p>
    <w:tbl>
      <w:tblPr>
        <w:tblStyle w:val="TableGrid"/>
        <w:tblW w:w="0" w:type="auto"/>
        <w:tblLook w:val="04A0" w:firstRow="1" w:lastRow="0" w:firstColumn="1" w:lastColumn="0" w:noHBand="0" w:noVBand="1"/>
      </w:tblPr>
      <w:tblGrid>
        <w:gridCol w:w="9629"/>
      </w:tblGrid>
      <w:tr w:rsidR="00E07C63" w14:paraId="64FBFB2D" w14:textId="77777777" w:rsidTr="40BF4653">
        <w:trPr>
          <w:trHeight w:val="300"/>
        </w:trPr>
        <w:tc>
          <w:tcPr>
            <w:tcW w:w="9629" w:type="dxa"/>
          </w:tcPr>
          <w:p w14:paraId="5E39A857" w14:textId="05CA4B22" w:rsidR="00B701DA" w:rsidRPr="00F73F69" w:rsidRDefault="005D3055" w:rsidP="00F73F69">
            <w:pPr>
              <w:spacing w:before="120" w:after="120"/>
              <w:rPr>
                <w:rStyle w:val="eop"/>
                <w:rFonts w:asciiTheme="minorHAnsi" w:hAnsiTheme="minorHAnsi" w:cstheme="minorHAnsi"/>
                <w:color w:val="000000" w:themeColor="text1"/>
                <w:sz w:val="24"/>
                <w:szCs w:val="24"/>
              </w:rPr>
            </w:pPr>
            <w:r w:rsidRPr="00F73F69">
              <w:rPr>
                <w:rFonts w:asciiTheme="minorHAnsi" w:eastAsia="Arial" w:hAnsiTheme="minorHAnsi" w:cstheme="minorHAnsi"/>
                <w:color w:val="000000" w:themeColor="text1"/>
                <w:sz w:val="24"/>
                <w:szCs w:val="24"/>
                <w:lang w:val="en-GB"/>
              </w:rPr>
              <w:t>Our mission is grounded in the values of dignity, equity, and respect for every learner. We are committed to creating an inclusive educational environment where each student’s unique identity, strengths, and abilities are recognised and celebrated. Guided by these shared values, we empower every learner to grow with confidence, contribute with purpose, and shape a future defined by compassion, opportunity, and excellence.</w:t>
            </w:r>
          </w:p>
        </w:tc>
      </w:tr>
    </w:tbl>
    <w:p w14:paraId="7644706B" w14:textId="75B47C58" w:rsidR="00B701DA" w:rsidRDefault="00B701DA" w:rsidP="00B701DA">
      <w:pPr>
        <w:pStyle w:val="Heading3"/>
      </w:pPr>
      <w:r>
        <w:t>Values</w:t>
      </w:r>
    </w:p>
    <w:tbl>
      <w:tblPr>
        <w:tblStyle w:val="TableGrid"/>
        <w:tblW w:w="0" w:type="auto"/>
        <w:tblLook w:val="04A0" w:firstRow="1" w:lastRow="0" w:firstColumn="1" w:lastColumn="0" w:noHBand="0" w:noVBand="1"/>
      </w:tblPr>
      <w:tblGrid>
        <w:gridCol w:w="9629"/>
      </w:tblGrid>
      <w:tr w:rsidR="00E07C63" w14:paraId="34EB1068" w14:textId="77777777" w:rsidTr="40BF4653">
        <w:trPr>
          <w:trHeight w:val="300"/>
        </w:trPr>
        <w:tc>
          <w:tcPr>
            <w:tcW w:w="9629" w:type="dxa"/>
          </w:tcPr>
          <w:p w14:paraId="3A99AF69" w14:textId="398488F8" w:rsidR="00B701DA" w:rsidRDefault="00416CF6" w:rsidP="00F73F69">
            <w:pPr>
              <w:spacing w:before="120" w:after="120"/>
              <w:rPr>
                <w:rStyle w:val="normaltextrun"/>
                <w:rFonts w:cs="Calibri"/>
                <w:color w:val="000000" w:themeColor="text1"/>
                <w:sz w:val="24"/>
                <w:szCs w:val="24"/>
              </w:rPr>
            </w:pPr>
            <w:r w:rsidRPr="00F73F69">
              <w:rPr>
                <w:rFonts w:asciiTheme="minorHAnsi" w:eastAsia="Arial" w:hAnsiTheme="minorHAnsi" w:cstheme="minorHAnsi"/>
                <w:color w:val="000000" w:themeColor="text1"/>
                <w:sz w:val="24"/>
                <w:szCs w:val="24"/>
                <w:lang w:val="en-GB"/>
              </w:rPr>
              <w:t>Cranleigh School values are the CORE of our school; Commitment, Opportunity, Respect and Excellence.</w:t>
            </w:r>
            <w:r w:rsidRPr="00F73F69">
              <w:rPr>
                <w:rFonts w:asciiTheme="minorHAnsi" w:eastAsia="Arial" w:hAnsiTheme="minorHAnsi" w:cstheme="minorHAnsi"/>
                <w:color w:val="9900FF"/>
                <w:sz w:val="24"/>
                <w:szCs w:val="24"/>
                <w:lang w:val="en-GB"/>
              </w:rPr>
              <w:t xml:space="preserve"> </w:t>
            </w:r>
          </w:p>
        </w:tc>
      </w:tr>
    </w:tbl>
    <w:p w14:paraId="2FBE49F6" w14:textId="77777777" w:rsidR="00B701DA" w:rsidRDefault="00B701DA" w:rsidP="00B322BD">
      <w:pPr>
        <w:pStyle w:val="Heading2"/>
      </w:pPr>
    </w:p>
    <w:p w14:paraId="482B2202" w14:textId="77777777" w:rsidR="00B701DA" w:rsidRDefault="00B701DA">
      <w:pPr>
        <w:spacing w:before="0" w:after="160" w:line="259" w:lineRule="auto"/>
        <w:rPr>
          <w:rFonts w:ascii="Arial" w:hAnsi="Arial"/>
          <w:b/>
          <w:snapToGrid w:val="0"/>
          <w:color w:val="7030A0"/>
          <w:sz w:val="30"/>
        </w:rPr>
      </w:pPr>
      <w:r>
        <w:br w:type="page"/>
      </w:r>
    </w:p>
    <w:p w14:paraId="7FFE7939" w14:textId="32281E9C" w:rsidR="007C6B74" w:rsidRPr="00FC4EC6" w:rsidRDefault="007C6B74" w:rsidP="00B322BD">
      <w:pPr>
        <w:pStyle w:val="Heading2"/>
      </w:pPr>
      <w:r w:rsidRPr="00FC4EC6">
        <w:lastRenderedPageBreak/>
        <w:t>Our improvement priorities</w:t>
      </w:r>
    </w:p>
    <w:p w14:paraId="673131DB" w14:textId="000313EB" w:rsidR="00AC6331" w:rsidRPr="00AC6331" w:rsidRDefault="00AC6331" w:rsidP="00B701DA">
      <w:pPr>
        <w:pStyle w:val="Heading3"/>
      </w:pPr>
      <w:bookmarkStart w:id="0" w:name="_Hlk529190617"/>
      <w:r>
        <w:t>Priority 1:</w:t>
      </w:r>
      <w:r w:rsidR="003745EC">
        <w:t xml:space="preserve"> </w:t>
      </w:r>
      <w:r w:rsidR="007410FF" w:rsidRPr="4A392BF1">
        <w:rPr>
          <w:rFonts w:eastAsia="Arial"/>
          <w:lang w:val="en-GB"/>
        </w:rPr>
        <w:t>Improv</w:t>
      </w:r>
      <w:r w:rsidR="00C31147">
        <w:rPr>
          <w:rFonts w:eastAsia="Arial"/>
          <w:lang w:val="en-GB"/>
        </w:rPr>
        <w:t>e</w:t>
      </w:r>
      <w:r w:rsidR="007410FF" w:rsidRPr="4A392BF1">
        <w:rPr>
          <w:rFonts w:eastAsia="Arial"/>
          <w:lang w:val="en-GB"/>
        </w:rPr>
        <w:t xml:space="preserve"> student access to rich and meaningful learning opportunities </w:t>
      </w:r>
    </w:p>
    <w:p w14:paraId="4847EEE9" w14:textId="77777777" w:rsidR="007C6B74" w:rsidRDefault="007C6B74" w:rsidP="007C6B74">
      <w:pPr>
        <w:pStyle w:val="BodyText"/>
        <w:rPr>
          <w:i/>
          <w:iCs/>
        </w:rPr>
      </w:pPr>
      <w:r w:rsidRPr="0D0EB7CA">
        <w:rPr>
          <w:i/>
          <w:iCs/>
          <w:color w:val="7F7F7F" w:themeColor="text1" w:themeTint="80"/>
        </w:rPr>
        <w:t>The statement below details our vision for how this priority will impact student outcomes.</w:t>
      </w:r>
    </w:p>
    <w:tbl>
      <w:tblPr>
        <w:tblStyle w:val="TableGrid"/>
        <w:tblW w:w="0" w:type="auto"/>
        <w:tblLook w:val="04A0" w:firstRow="1" w:lastRow="0" w:firstColumn="1" w:lastColumn="0" w:noHBand="0" w:noVBand="1"/>
      </w:tblPr>
      <w:tblGrid>
        <w:gridCol w:w="9629"/>
      </w:tblGrid>
      <w:tr w:rsidR="00425A4B" w14:paraId="2B3586B6" w14:textId="77777777" w:rsidTr="40E73D3A">
        <w:trPr>
          <w:trHeight w:val="2835"/>
        </w:trPr>
        <w:tc>
          <w:tcPr>
            <w:tcW w:w="9629" w:type="dxa"/>
          </w:tcPr>
          <w:p w14:paraId="6DCFCD77" w14:textId="35C3AB6C" w:rsidR="00785B3D" w:rsidRPr="00234136" w:rsidRDefault="1E9BF8B2" w:rsidP="68672198">
            <w:pPr>
              <w:pStyle w:val="ListParagraph"/>
              <w:numPr>
                <w:ilvl w:val="0"/>
                <w:numId w:val="47"/>
              </w:numPr>
              <w:spacing w:before="120" w:after="120"/>
              <w:ind w:left="714" w:hanging="357"/>
              <w:contextualSpacing w:val="0"/>
              <w:rPr>
                <w:rFonts w:asciiTheme="minorHAnsi" w:hAnsiTheme="minorHAnsi" w:cstheme="minorBidi"/>
                <w:sz w:val="24"/>
                <w:szCs w:val="24"/>
              </w:rPr>
            </w:pPr>
            <w:r w:rsidRPr="68672198">
              <w:rPr>
                <w:rFonts w:asciiTheme="minorHAnsi" w:eastAsia="Arial" w:hAnsiTheme="minorHAnsi" w:cstheme="minorBidi"/>
                <w:color w:val="000000" w:themeColor="text1"/>
                <w:sz w:val="24"/>
                <w:szCs w:val="24"/>
                <w:lang w:val="en-GB"/>
              </w:rPr>
              <w:t>Students will see themselves as learners</w:t>
            </w:r>
            <w:r w:rsidR="7467CE07" w:rsidRPr="68672198">
              <w:rPr>
                <w:rFonts w:asciiTheme="minorHAnsi" w:eastAsia="Arial" w:hAnsiTheme="minorHAnsi" w:cstheme="minorBidi"/>
                <w:color w:val="000000" w:themeColor="text1"/>
                <w:sz w:val="24"/>
                <w:szCs w:val="24"/>
                <w:lang w:val="en-GB"/>
              </w:rPr>
              <w:t>.</w:t>
            </w:r>
          </w:p>
          <w:p w14:paraId="788BB7AD" w14:textId="0570D4B3" w:rsidR="7D075C7E" w:rsidRDefault="7D075C7E" w:rsidP="68672198">
            <w:pPr>
              <w:pStyle w:val="ListParagraph"/>
              <w:numPr>
                <w:ilvl w:val="0"/>
                <w:numId w:val="47"/>
              </w:numPr>
              <w:spacing w:before="120" w:after="120"/>
              <w:ind w:left="714" w:hanging="357"/>
              <w:contextualSpacing w:val="0"/>
              <w:rPr>
                <w:rFonts w:asciiTheme="minorHAnsi" w:hAnsiTheme="minorHAnsi" w:cstheme="minorBidi"/>
                <w:sz w:val="24"/>
                <w:szCs w:val="24"/>
              </w:rPr>
            </w:pPr>
            <w:r w:rsidRPr="68672198">
              <w:rPr>
                <w:rFonts w:asciiTheme="minorHAnsi" w:eastAsia="Arial" w:hAnsiTheme="minorHAnsi" w:cstheme="minorBidi"/>
                <w:color w:val="000000" w:themeColor="text1"/>
                <w:sz w:val="24"/>
                <w:szCs w:val="24"/>
                <w:lang w:val="en-GB"/>
              </w:rPr>
              <w:t>Students will benefit from highly differentiated and personalised curriculum.</w:t>
            </w:r>
          </w:p>
          <w:p w14:paraId="580A3CAC" w14:textId="4197B2F0" w:rsidR="00785B3D" w:rsidRPr="00234136" w:rsidRDefault="1E9BF8B2" w:rsidP="40E73D3A">
            <w:pPr>
              <w:pStyle w:val="ListParagraph"/>
              <w:numPr>
                <w:ilvl w:val="0"/>
                <w:numId w:val="47"/>
              </w:numPr>
              <w:spacing w:before="120" w:after="120"/>
              <w:ind w:left="714" w:hanging="357"/>
              <w:contextualSpacing w:val="0"/>
              <w:rPr>
                <w:rFonts w:asciiTheme="minorHAnsi" w:hAnsiTheme="minorHAnsi" w:cstheme="minorBidi"/>
                <w:sz w:val="24"/>
                <w:szCs w:val="24"/>
              </w:rPr>
            </w:pPr>
            <w:r w:rsidRPr="40E73D3A">
              <w:rPr>
                <w:rFonts w:asciiTheme="minorHAnsi" w:eastAsia="Arial" w:hAnsiTheme="minorHAnsi" w:cstheme="minorBidi"/>
                <w:color w:val="000000" w:themeColor="text1"/>
                <w:sz w:val="24"/>
                <w:szCs w:val="24"/>
                <w:lang w:val="en-GB"/>
              </w:rPr>
              <w:t>Students will have increased use of and access to communication</w:t>
            </w:r>
            <w:r w:rsidR="2DF709DC" w:rsidRPr="40E73D3A">
              <w:rPr>
                <w:rFonts w:asciiTheme="minorHAnsi" w:eastAsia="Arial" w:hAnsiTheme="minorHAnsi" w:cstheme="minorBidi"/>
                <w:color w:val="000000" w:themeColor="text1"/>
                <w:sz w:val="24"/>
                <w:szCs w:val="24"/>
                <w:lang w:val="en-GB"/>
              </w:rPr>
              <w:t xml:space="preserve"> </w:t>
            </w:r>
            <w:r w:rsidR="2DF709DC" w:rsidRPr="40E73D3A">
              <w:rPr>
                <w:sz w:val="24"/>
                <w:szCs w:val="24"/>
                <w:lang w:val="en-GB"/>
              </w:rPr>
              <w:t>Augmentative and Alternative Communication</w:t>
            </w:r>
            <w:r w:rsidRPr="40E73D3A">
              <w:rPr>
                <w:rFonts w:asciiTheme="minorHAnsi" w:eastAsia="Arial" w:hAnsiTheme="minorHAnsi" w:cstheme="minorBidi"/>
                <w:color w:val="000000" w:themeColor="text1"/>
                <w:sz w:val="24"/>
                <w:szCs w:val="24"/>
                <w:lang w:val="en-GB"/>
              </w:rPr>
              <w:t xml:space="preserve"> (AAC)</w:t>
            </w:r>
            <w:r w:rsidR="7467CE07" w:rsidRPr="40E73D3A">
              <w:rPr>
                <w:rFonts w:asciiTheme="minorHAnsi" w:eastAsia="Arial" w:hAnsiTheme="minorHAnsi" w:cstheme="minorBidi"/>
                <w:color w:val="000000" w:themeColor="text1"/>
                <w:sz w:val="24"/>
                <w:szCs w:val="24"/>
                <w:lang w:val="en-GB"/>
              </w:rPr>
              <w:t>.</w:t>
            </w:r>
          </w:p>
          <w:p w14:paraId="2A7ACCAF" w14:textId="0D775B5C" w:rsidR="00785B3D" w:rsidRPr="00234136" w:rsidRDefault="00785B3D" w:rsidP="004B0B69">
            <w:pPr>
              <w:pStyle w:val="ListParagraph"/>
              <w:numPr>
                <w:ilvl w:val="0"/>
                <w:numId w:val="47"/>
              </w:numPr>
              <w:spacing w:before="120" w:after="120"/>
              <w:ind w:left="714" w:hanging="357"/>
              <w:contextualSpacing w:val="0"/>
              <w:rPr>
                <w:rFonts w:asciiTheme="minorHAnsi" w:hAnsiTheme="minorHAnsi" w:cstheme="minorHAnsi"/>
                <w:sz w:val="24"/>
                <w:szCs w:val="24"/>
              </w:rPr>
            </w:pPr>
            <w:r w:rsidRPr="00234136">
              <w:rPr>
                <w:rFonts w:asciiTheme="minorHAnsi" w:eastAsia="Arial" w:hAnsiTheme="minorHAnsi" w:cstheme="minorHAnsi"/>
                <w:color w:val="000000" w:themeColor="text1"/>
                <w:sz w:val="24"/>
                <w:szCs w:val="24"/>
                <w:lang w:val="en-GB"/>
              </w:rPr>
              <w:t>Students will use known co-regulation strategies to engage in learning</w:t>
            </w:r>
            <w:r w:rsidR="00C31147">
              <w:rPr>
                <w:rFonts w:asciiTheme="minorHAnsi" w:eastAsia="Arial" w:hAnsiTheme="minorHAnsi" w:cstheme="minorHAnsi"/>
                <w:color w:val="000000" w:themeColor="text1"/>
                <w:sz w:val="24"/>
                <w:szCs w:val="24"/>
                <w:lang w:val="en-GB"/>
              </w:rPr>
              <w:t>.</w:t>
            </w:r>
          </w:p>
          <w:p w14:paraId="160A7BA1" w14:textId="2F1AB8FD" w:rsidR="00425A4B" w:rsidRPr="00FD2906" w:rsidRDefault="00785B3D" w:rsidP="004B0B69">
            <w:pPr>
              <w:pStyle w:val="ListParagraph"/>
              <w:numPr>
                <w:ilvl w:val="0"/>
                <w:numId w:val="47"/>
              </w:numPr>
              <w:spacing w:before="120" w:after="120"/>
              <w:ind w:left="714" w:hanging="357"/>
              <w:contextualSpacing w:val="0"/>
            </w:pPr>
            <w:r w:rsidRPr="00234136">
              <w:rPr>
                <w:rFonts w:asciiTheme="minorHAnsi" w:eastAsia="Arial" w:hAnsiTheme="minorHAnsi" w:cstheme="minorHAnsi"/>
                <w:color w:val="000000" w:themeColor="text1"/>
                <w:sz w:val="24"/>
                <w:szCs w:val="24"/>
                <w:lang w:val="en-GB"/>
              </w:rPr>
              <w:t xml:space="preserve">Students will benefit from </w:t>
            </w:r>
            <w:r w:rsidR="00A622F7">
              <w:rPr>
                <w:rFonts w:asciiTheme="minorHAnsi" w:eastAsia="Arial" w:hAnsiTheme="minorHAnsi" w:cstheme="minorHAnsi"/>
                <w:color w:val="000000" w:themeColor="text1"/>
                <w:sz w:val="24"/>
                <w:szCs w:val="24"/>
                <w:lang w:val="en-GB"/>
              </w:rPr>
              <w:t xml:space="preserve">staff </w:t>
            </w:r>
            <w:r w:rsidRPr="00234136">
              <w:rPr>
                <w:rFonts w:asciiTheme="minorHAnsi" w:eastAsia="Arial" w:hAnsiTheme="minorHAnsi" w:cstheme="minorHAnsi"/>
                <w:color w:val="000000" w:themeColor="text1"/>
                <w:sz w:val="24"/>
                <w:szCs w:val="24"/>
                <w:lang w:val="en-GB"/>
              </w:rPr>
              <w:t xml:space="preserve">strengthening </w:t>
            </w:r>
            <w:r w:rsidR="00956893" w:rsidRPr="00D16916">
              <w:rPr>
                <w:rStyle w:val="normaltextrun"/>
                <w:rFonts w:eastAsiaTheme="majorEastAsia" w:cs="Calibri"/>
                <w:sz w:val="24"/>
                <w:szCs w:val="24"/>
              </w:rPr>
              <w:t xml:space="preserve">Professional Learning Communities </w:t>
            </w:r>
            <w:r w:rsidR="00956893">
              <w:rPr>
                <w:rStyle w:val="normaltextrun"/>
                <w:rFonts w:eastAsiaTheme="majorEastAsia" w:cs="Calibri"/>
                <w:sz w:val="24"/>
                <w:szCs w:val="24"/>
              </w:rPr>
              <w:t>(</w:t>
            </w:r>
            <w:r w:rsidRPr="00234136">
              <w:rPr>
                <w:rFonts w:asciiTheme="minorHAnsi" w:eastAsia="Arial" w:hAnsiTheme="minorHAnsi" w:cstheme="minorHAnsi"/>
                <w:color w:val="000000" w:themeColor="text1"/>
                <w:sz w:val="24"/>
                <w:szCs w:val="24"/>
                <w:lang w:val="en-GB"/>
              </w:rPr>
              <w:t>PLCs</w:t>
            </w:r>
            <w:r w:rsidR="00956893">
              <w:rPr>
                <w:rFonts w:asciiTheme="minorHAnsi" w:eastAsia="Arial" w:hAnsiTheme="minorHAnsi" w:cstheme="minorHAnsi"/>
                <w:color w:val="000000" w:themeColor="text1"/>
                <w:sz w:val="24"/>
                <w:szCs w:val="24"/>
                <w:lang w:val="en-GB"/>
              </w:rPr>
              <w:t>)</w:t>
            </w:r>
            <w:r w:rsidRPr="00234136">
              <w:rPr>
                <w:rFonts w:asciiTheme="minorHAnsi" w:eastAsia="Arial" w:hAnsiTheme="minorHAnsi" w:cstheme="minorHAnsi"/>
                <w:color w:val="000000" w:themeColor="text1"/>
                <w:sz w:val="24"/>
                <w:szCs w:val="24"/>
                <w:lang w:val="en-GB"/>
              </w:rPr>
              <w:t xml:space="preserve"> to improve practice and student outcomes</w:t>
            </w:r>
            <w:r w:rsidR="00C31147">
              <w:rPr>
                <w:rFonts w:asciiTheme="minorHAnsi" w:eastAsia="Arial" w:hAnsiTheme="minorHAnsi" w:cstheme="minorHAnsi"/>
                <w:color w:val="000000" w:themeColor="text1"/>
                <w:sz w:val="24"/>
                <w:szCs w:val="24"/>
                <w:lang w:val="en-GB"/>
              </w:rPr>
              <w:t>.</w:t>
            </w:r>
          </w:p>
        </w:tc>
      </w:tr>
    </w:tbl>
    <w:p w14:paraId="7622E0AE" w14:textId="607DB199" w:rsidR="00AC6331" w:rsidRDefault="00AC6331" w:rsidP="00B701DA">
      <w:pPr>
        <w:pStyle w:val="Heading3"/>
      </w:pPr>
      <w:bookmarkStart w:id="1" w:name="_Hlk527644000"/>
      <w:bookmarkStart w:id="2" w:name="_Hlk529190336"/>
      <w:bookmarkEnd w:id="0"/>
      <w:r>
        <w:t xml:space="preserve">Targets and </w:t>
      </w:r>
      <w:r w:rsidRPr="007326D1">
        <w:t>measures</w:t>
      </w:r>
    </w:p>
    <w:p w14:paraId="70987D3B" w14:textId="1FDF2718" w:rsidR="00AC6331" w:rsidRDefault="00AC6331" w:rsidP="00AC6331">
      <w:pPr>
        <w:pStyle w:val="Heading4"/>
      </w:pPr>
      <w:r>
        <w:t>Student learning data</w:t>
      </w:r>
    </w:p>
    <w:tbl>
      <w:tblPr>
        <w:tblStyle w:val="ARTableFigures"/>
        <w:tblW w:w="9459" w:type="dxa"/>
        <w:tblLook w:val="04A0" w:firstRow="1" w:lastRow="0" w:firstColumn="1" w:lastColumn="0" w:noHBand="0" w:noVBand="1"/>
      </w:tblPr>
      <w:tblGrid>
        <w:gridCol w:w="3154"/>
        <w:gridCol w:w="3155"/>
        <w:gridCol w:w="3150"/>
      </w:tblGrid>
      <w:tr w:rsidR="00DF6A08" w14:paraId="7C748EE5" w14:textId="77777777" w:rsidTr="6978923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795FC879" w14:textId="6114AA58" w:rsidR="007326D1" w:rsidRDefault="007326D1" w:rsidP="00620B22">
            <w:pPr>
              <w:pStyle w:val="TableheadingNormal"/>
            </w:pPr>
            <w:r>
              <w:t>Target or measure</w:t>
            </w:r>
          </w:p>
        </w:tc>
        <w:tc>
          <w:tcPr>
            <w:tcW w:w="3155" w:type="dxa"/>
            <w:vAlign w:val="center"/>
          </w:tcPr>
          <w:p w14:paraId="6A9ABA6C" w14:textId="432D6011"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Source</w:t>
            </w:r>
          </w:p>
        </w:tc>
        <w:tc>
          <w:tcPr>
            <w:tcW w:w="3150" w:type="dxa"/>
            <w:vAlign w:val="center"/>
          </w:tcPr>
          <w:p w14:paraId="4CEEB3CD" w14:textId="6D915BFF"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Starting point</w:t>
            </w:r>
          </w:p>
        </w:tc>
      </w:tr>
      <w:tr w:rsidR="00DF6A08" w14:paraId="4C26229C" w14:textId="77777777" w:rsidTr="697892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1E9AD5B7" w14:textId="6CE44FBB" w:rsidR="007326D1" w:rsidRPr="005200C2" w:rsidRDefault="3AFE334C" w:rsidP="00256B34">
            <w:pPr>
              <w:spacing w:before="0" w:after="0"/>
              <w:jc w:val="center"/>
              <w:rPr>
                <w:rFonts w:asciiTheme="minorHAnsi" w:hAnsiTheme="minorHAnsi" w:cstheme="minorBidi"/>
              </w:rPr>
            </w:pPr>
            <w:r w:rsidRPr="68672198">
              <w:rPr>
                <w:rFonts w:asciiTheme="minorHAnsi" w:eastAsia="Arial" w:hAnsiTheme="minorHAnsi" w:cstheme="minorBidi"/>
                <w:color w:val="000000" w:themeColor="text1"/>
                <w:lang w:val="en-GB"/>
              </w:rPr>
              <w:t xml:space="preserve">100% of students demonstrate growth in the </w:t>
            </w:r>
            <w:r w:rsidR="0030FD80" w:rsidRPr="68672198">
              <w:rPr>
                <w:rFonts w:asciiTheme="minorHAnsi" w:eastAsia="Arial" w:hAnsiTheme="minorHAnsi" w:cstheme="minorBidi"/>
                <w:color w:val="000000" w:themeColor="text1"/>
                <w:lang w:val="en-GB"/>
              </w:rPr>
              <w:t xml:space="preserve">English language modes of </w:t>
            </w:r>
            <w:r w:rsidRPr="68672198">
              <w:rPr>
                <w:rFonts w:asciiTheme="minorHAnsi" w:eastAsia="Arial" w:hAnsiTheme="minorHAnsi" w:cstheme="minorBidi"/>
                <w:color w:val="000000" w:themeColor="text1"/>
                <w:lang w:val="en-GB"/>
              </w:rPr>
              <w:t>speaking</w:t>
            </w:r>
            <w:r w:rsidR="6A09ED80" w:rsidRPr="68672198">
              <w:rPr>
                <w:rFonts w:asciiTheme="minorHAnsi" w:eastAsia="Arial" w:hAnsiTheme="minorHAnsi" w:cstheme="minorBidi"/>
                <w:color w:val="000000" w:themeColor="text1"/>
                <w:lang w:val="en-GB"/>
              </w:rPr>
              <w:t>,</w:t>
            </w:r>
            <w:r w:rsidRPr="68672198">
              <w:rPr>
                <w:rFonts w:asciiTheme="minorHAnsi" w:eastAsia="Arial" w:hAnsiTheme="minorHAnsi" w:cstheme="minorBidi"/>
                <w:color w:val="000000" w:themeColor="text1"/>
                <w:lang w:val="en-GB"/>
              </w:rPr>
              <w:t xml:space="preserve"> listening and writing. </w:t>
            </w:r>
            <w:r w:rsidR="4149573F">
              <w:t>Students’ progress</w:t>
            </w:r>
            <w:r w:rsidR="79D0FFBE" w:rsidRPr="68672198">
              <w:rPr>
                <w:rFonts w:asciiTheme="minorHAnsi" w:eastAsia="Arial" w:hAnsiTheme="minorHAnsi" w:cstheme="minorBidi"/>
                <w:color w:val="000000" w:themeColor="text1"/>
                <w:lang w:val="en-GB"/>
              </w:rPr>
              <w:t xml:space="preserve"> </w:t>
            </w:r>
            <w:r w:rsidR="79F0E656" w:rsidRPr="68672198">
              <w:rPr>
                <w:rFonts w:asciiTheme="minorHAnsi" w:eastAsia="Arial" w:hAnsiTheme="minorHAnsi" w:cstheme="minorBidi"/>
                <w:color w:val="000000" w:themeColor="text1"/>
                <w:lang w:val="en-GB"/>
              </w:rPr>
              <w:t xml:space="preserve">in </w:t>
            </w:r>
            <w:r w:rsidRPr="68672198">
              <w:rPr>
                <w:rFonts w:asciiTheme="minorHAnsi" w:eastAsia="Arial" w:hAnsiTheme="minorHAnsi" w:cstheme="minorBidi"/>
                <w:color w:val="000000" w:themeColor="text1"/>
                <w:lang w:val="en-GB"/>
              </w:rPr>
              <w:t>growth of achievement standard (rubrics)</w:t>
            </w:r>
            <w:r w:rsidR="4149573F" w:rsidRPr="68672198">
              <w:rPr>
                <w:rFonts w:asciiTheme="minorHAnsi" w:eastAsia="Arial" w:hAnsiTheme="minorHAnsi" w:cstheme="minorBidi"/>
                <w:color w:val="000000" w:themeColor="text1"/>
                <w:lang w:val="en-GB"/>
              </w:rPr>
              <w:t xml:space="preserve"> or</w:t>
            </w:r>
            <w:r w:rsidRPr="68672198">
              <w:rPr>
                <w:rFonts w:asciiTheme="minorHAnsi" w:eastAsia="Arial" w:hAnsiTheme="minorHAnsi" w:cstheme="minorBidi"/>
                <w:color w:val="000000" w:themeColor="text1"/>
                <w:lang w:val="en-GB"/>
              </w:rPr>
              <w:t xml:space="preserve"> increase in independence as determined by levels of support in end of semester reports.</w:t>
            </w:r>
          </w:p>
        </w:tc>
        <w:tc>
          <w:tcPr>
            <w:tcW w:w="3155" w:type="dxa"/>
            <w:vAlign w:val="center"/>
          </w:tcPr>
          <w:p w14:paraId="35057DF6" w14:textId="6BAD686B" w:rsidR="007326D1" w:rsidRPr="005200C2" w:rsidRDefault="0088470C" w:rsidP="100513D6">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r>
              <w:t>Assessments based on the English Achievement Standards from the ‘Levels A to D’ Foundation Victorian Curriculum and Australian Curriculum.  </w:t>
            </w:r>
          </w:p>
        </w:tc>
        <w:tc>
          <w:tcPr>
            <w:tcW w:w="3150" w:type="dxa"/>
            <w:vAlign w:val="center"/>
          </w:tcPr>
          <w:p w14:paraId="0B70B7AF" w14:textId="5237C863" w:rsidR="005200C2" w:rsidRPr="005200C2" w:rsidRDefault="005200C2" w:rsidP="00256B34">
            <w:pPr>
              <w:spacing w:before="240" w:after="240"/>
              <w:jc w:val="center"/>
              <w:cnfStyle w:val="000000100000" w:firstRow="0" w:lastRow="0" w:firstColumn="0" w:lastColumn="0" w:oddVBand="0" w:evenVBand="0" w:oddHBand="1" w:evenHBand="0" w:firstRowFirstColumn="0" w:firstRowLastColumn="0" w:lastRowFirstColumn="0" w:lastRowLastColumn="0"/>
            </w:pPr>
            <w:r w:rsidRPr="100513D6">
              <w:rPr>
                <w:rFonts w:asciiTheme="minorHAnsi" w:eastAsia="Arial" w:hAnsiTheme="minorHAnsi" w:cstheme="minorBidi"/>
                <w:color w:val="000000" w:themeColor="text1"/>
                <w:sz w:val="20"/>
                <w:lang w:val="en-GB"/>
              </w:rPr>
              <w:t>Baseline data will be determined throughout the 2026 year.</w:t>
            </w:r>
          </w:p>
          <w:p w14:paraId="16A03748" w14:textId="5898B3C3" w:rsidR="005200C2" w:rsidRPr="005200C2" w:rsidRDefault="005200C2" w:rsidP="100513D6">
            <w:pPr>
              <w:spacing w:before="240" w:after="2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0"/>
              </w:rPr>
            </w:pPr>
            <w:r w:rsidRPr="100513D6">
              <w:rPr>
                <w:rFonts w:asciiTheme="minorHAnsi" w:eastAsia="Arial" w:hAnsiTheme="minorHAnsi" w:cstheme="minorBidi"/>
                <w:color w:val="000000" w:themeColor="text1"/>
                <w:sz w:val="20"/>
                <w:lang w:val="en-GB"/>
              </w:rPr>
              <w:t xml:space="preserve"> Assessment data will be used to determine where students are at against the Australian Curriculum and Victorian Curriculum Levels A-D in English.</w:t>
            </w:r>
          </w:p>
          <w:p w14:paraId="2EBE0DDA" w14:textId="7C83422A" w:rsidR="007326D1" w:rsidRPr="005200C2" w:rsidRDefault="007326D1" w:rsidP="00256B34">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B82890" w14:paraId="09A90D7E" w14:textId="77777777" w:rsidTr="697892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tcBorders>
              <w:top w:val="dotted" w:sz="6" w:space="0" w:color="auto"/>
              <w:left w:val="nil"/>
              <w:right w:val="nil"/>
            </w:tcBorders>
            <w:vAlign w:val="center"/>
          </w:tcPr>
          <w:p w14:paraId="06F1363F" w14:textId="21D28535" w:rsidR="00B82890" w:rsidRDefault="00B82890" w:rsidP="00256B34">
            <w:pPr>
              <w:pStyle w:val="Tabletext"/>
              <w:jc w:val="center"/>
            </w:pPr>
            <w:r>
              <w:t>Increase the number of students demonstrating growth in communicative competence over the course of the year (as indicated by an increase in the number of students moving along the continuum from emergent to transitional, or transitional to independent/competent).</w:t>
            </w:r>
          </w:p>
        </w:tc>
        <w:tc>
          <w:tcPr>
            <w:tcW w:w="3155" w:type="dxa"/>
            <w:tcBorders>
              <w:top w:val="dotted" w:sz="6" w:space="0" w:color="auto"/>
              <w:left w:val="nil"/>
              <w:right w:val="nil"/>
            </w:tcBorders>
            <w:vAlign w:val="center"/>
          </w:tcPr>
          <w:p w14:paraId="6EBAD53E" w14:textId="5FA3D064" w:rsidR="00B82890" w:rsidRDefault="21FAE32C" w:rsidP="00256B34">
            <w:pPr>
              <w:pStyle w:val="Tabletext"/>
              <w:jc w:val="center"/>
              <w:cnfStyle w:val="000000010000" w:firstRow="0" w:lastRow="0" w:firstColumn="0" w:lastColumn="0" w:oddVBand="0" w:evenVBand="0" w:oddHBand="0" w:evenHBand="1" w:firstRowFirstColumn="0" w:firstRowLastColumn="0" w:lastRowFirstColumn="0" w:lastRowLastColumn="0"/>
            </w:pPr>
            <w:r>
              <w:t>Roadmap of Communicative Compete</w:t>
            </w:r>
            <w:r w:rsidR="4F7F9A7F">
              <w:t>nce</w:t>
            </w:r>
            <w:r>
              <w:t xml:space="preserve"> (ROCC) individual student profiles, based on 10 domains.</w:t>
            </w:r>
          </w:p>
        </w:tc>
        <w:tc>
          <w:tcPr>
            <w:tcW w:w="3150" w:type="dxa"/>
            <w:tcBorders>
              <w:top w:val="dotted" w:sz="6" w:space="0" w:color="auto"/>
              <w:left w:val="nil"/>
              <w:right w:val="nil"/>
            </w:tcBorders>
            <w:vAlign w:val="center"/>
          </w:tcPr>
          <w:p w14:paraId="10939ADF" w14:textId="740A3DDF" w:rsidR="00B82890" w:rsidRDefault="00B82890" w:rsidP="00256B34">
            <w:pPr>
              <w:pStyle w:val="Tabletext"/>
              <w:jc w:val="center"/>
              <w:cnfStyle w:val="000000010000" w:firstRow="0" w:lastRow="0" w:firstColumn="0" w:lastColumn="0" w:oddVBand="0" w:evenVBand="0" w:oddHBand="0" w:evenHBand="1" w:firstRowFirstColumn="0" w:firstRowLastColumn="0" w:lastRowFirstColumn="0" w:lastRowLastColumn="0"/>
            </w:pPr>
            <w:r w:rsidRPr="1E01B3EA">
              <w:t xml:space="preserve">Baseline data for each student will be determined in term </w:t>
            </w:r>
            <w:r w:rsidR="000851B7">
              <w:t>4</w:t>
            </w:r>
            <w:r w:rsidRPr="1E01B3EA">
              <w:t>, 2026. The base level of communicative competence will be determined as emergent, transitional or independent/competent.</w:t>
            </w:r>
          </w:p>
        </w:tc>
      </w:tr>
    </w:tbl>
    <w:p w14:paraId="217C504C" w14:textId="7B58D0D2" w:rsidR="007326D1" w:rsidRDefault="007326D1" w:rsidP="007326D1">
      <w:pPr>
        <w:pStyle w:val="Heading4"/>
      </w:pPr>
      <w:r>
        <w:lastRenderedPageBreak/>
        <w:t>Perception data</w:t>
      </w:r>
    </w:p>
    <w:tbl>
      <w:tblPr>
        <w:tblStyle w:val="ARTableFigures"/>
        <w:tblW w:w="9466" w:type="dxa"/>
        <w:tblLook w:val="04A0" w:firstRow="1" w:lastRow="0" w:firstColumn="1" w:lastColumn="0" w:noHBand="0" w:noVBand="1"/>
      </w:tblPr>
      <w:tblGrid>
        <w:gridCol w:w="3154"/>
        <w:gridCol w:w="3155"/>
        <w:gridCol w:w="3157"/>
      </w:tblGrid>
      <w:tr w:rsidR="00DF6A08" w14:paraId="3275082D" w14:textId="77777777" w:rsidTr="1203317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39213061" w14:textId="77777777" w:rsidR="007326D1" w:rsidRDefault="007326D1" w:rsidP="00620B22">
            <w:pPr>
              <w:pStyle w:val="TableheadingNormal"/>
            </w:pPr>
            <w:r>
              <w:t>Target or measure</w:t>
            </w:r>
          </w:p>
        </w:tc>
        <w:tc>
          <w:tcPr>
            <w:tcW w:w="3155" w:type="dxa"/>
            <w:vAlign w:val="center"/>
          </w:tcPr>
          <w:p w14:paraId="4949B8A1" w14:textId="77777777"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Source</w:t>
            </w:r>
          </w:p>
        </w:tc>
        <w:tc>
          <w:tcPr>
            <w:tcW w:w="3157" w:type="dxa"/>
            <w:vAlign w:val="center"/>
          </w:tcPr>
          <w:p w14:paraId="2C3CC597" w14:textId="77777777"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Starting point</w:t>
            </w:r>
          </w:p>
        </w:tc>
      </w:tr>
      <w:tr w:rsidR="00641F19" w14:paraId="314FEEAD" w14:textId="77777777" w:rsidTr="12033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tcBorders>
              <w:top w:val="dotted" w:sz="6" w:space="0" w:color="auto"/>
              <w:left w:val="nil"/>
              <w:right w:val="nil"/>
            </w:tcBorders>
            <w:vAlign w:val="center"/>
          </w:tcPr>
          <w:p w14:paraId="771124F5" w14:textId="6509A1C0" w:rsidR="00641F19" w:rsidRDefault="34467D74" w:rsidP="68672198">
            <w:pPr>
              <w:pStyle w:val="Tabletext"/>
              <w:rPr>
                <w:rFonts w:eastAsia="Calibri" w:cs="Calibri"/>
                <w:color w:val="000000" w:themeColor="text1"/>
              </w:rPr>
            </w:pPr>
            <w:r w:rsidRPr="68672198">
              <w:rPr>
                <w:rFonts w:eastAsia="Calibri" w:cs="Calibri"/>
                <w:color w:val="000000" w:themeColor="text1"/>
              </w:rPr>
              <w:t xml:space="preserve">Increase the percentage of teachers who agree/strongly agree they feel confident in </w:t>
            </w:r>
          </w:p>
          <w:p w14:paraId="71C2F6FA" w14:textId="161294FA" w:rsidR="00641F19" w:rsidRDefault="34467D74" w:rsidP="68672198">
            <w:pPr>
              <w:pStyle w:val="Tabletext"/>
              <w:numPr>
                <w:ilvl w:val="0"/>
                <w:numId w:val="1"/>
              </w:numPr>
              <w:rPr>
                <w:rFonts w:eastAsia="Calibri" w:cs="Calibri"/>
                <w:color w:val="000000" w:themeColor="text1"/>
                <w:lang w:val="en-GB"/>
              </w:rPr>
            </w:pPr>
            <w:r w:rsidRPr="68672198">
              <w:rPr>
                <w:rFonts w:eastAsia="Calibri" w:cs="Calibri"/>
                <w:color w:val="000000" w:themeColor="text1"/>
              </w:rPr>
              <w:t xml:space="preserve">supporting students to see themselves as learners </w:t>
            </w:r>
          </w:p>
          <w:p w14:paraId="3D5E3770" w14:textId="3C4AFF41" w:rsidR="00641F19" w:rsidRDefault="34467D74" w:rsidP="68672198">
            <w:pPr>
              <w:pStyle w:val="Tabletext"/>
              <w:numPr>
                <w:ilvl w:val="0"/>
                <w:numId w:val="1"/>
              </w:numPr>
              <w:rPr>
                <w:rFonts w:eastAsia="Calibri" w:cs="Calibri"/>
                <w:color w:val="000000" w:themeColor="text1"/>
                <w:lang w:val="en-GB"/>
              </w:rPr>
            </w:pPr>
            <w:r w:rsidRPr="68672198">
              <w:rPr>
                <w:rFonts w:eastAsia="Calibri" w:cs="Calibri"/>
                <w:color w:val="000000" w:themeColor="text1"/>
              </w:rPr>
              <w:t xml:space="preserve">designing and delivering lessons that are highly differentiated and personalised </w:t>
            </w:r>
          </w:p>
          <w:p w14:paraId="4EC7636A" w14:textId="57BFF605" w:rsidR="00641F19" w:rsidRDefault="34467D74" w:rsidP="00085C78">
            <w:pPr>
              <w:pStyle w:val="Tabletext"/>
              <w:numPr>
                <w:ilvl w:val="0"/>
                <w:numId w:val="1"/>
              </w:numPr>
              <w:shd w:val="clear" w:color="auto" w:fill="FFFFFF" w:themeFill="background1"/>
              <w:spacing w:before="0" w:after="0"/>
              <w:rPr>
                <w:rFonts w:eastAsia="Calibri" w:cs="Calibri"/>
                <w:color w:val="000000" w:themeColor="text1"/>
              </w:rPr>
            </w:pPr>
            <w:r w:rsidRPr="68672198">
              <w:rPr>
                <w:rFonts w:eastAsia="Calibri" w:cs="Calibri"/>
                <w:color w:val="000000" w:themeColor="text1"/>
              </w:rPr>
              <w:t>supporting students to use co-regulation strategies to engage in learning.</w:t>
            </w:r>
          </w:p>
        </w:tc>
        <w:tc>
          <w:tcPr>
            <w:tcW w:w="3155" w:type="dxa"/>
            <w:tcBorders>
              <w:top w:val="dotted" w:sz="6" w:space="0" w:color="auto"/>
              <w:left w:val="nil"/>
              <w:right w:val="nil"/>
            </w:tcBorders>
            <w:vAlign w:val="center"/>
          </w:tcPr>
          <w:p w14:paraId="0170E39C" w14:textId="79046A88" w:rsidR="00641F19" w:rsidRDefault="4FA90127" w:rsidP="009B07ED">
            <w:pPr>
              <w:pStyle w:val="Tabletext"/>
              <w:jc w:val="center"/>
              <w:cnfStyle w:val="000000100000" w:firstRow="0" w:lastRow="0" w:firstColumn="0" w:lastColumn="0" w:oddVBand="0" w:evenVBand="0" w:oddHBand="1" w:evenHBand="0" w:firstRowFirstColumn="0" w:firstRowLastColumn="0" w:lastRowFirstColumn="0" w:lastRowLastColumn="0"/>
            </w:pPr>
            <w:r>
              <w:t xml:space="preserve">School-based staff </w:t>
            </w:r>
            <w:r w:rsidR="0162A632">
              <w:t>survey,</w:t>
            </w:r>
          </w:p>
          <w:p w14:paraId="523DB4C5" w14:textId="4ADAB6A0" w:rsidR="00641F19" w:rsidRDefault="0162A632" w:rsidP="009B07ED">
            <w:pPr>
              <w:pStyle w:val="Tabletext"/>
              <w:jc w:val="center"/>
              <w:cnfStyle w:val="000000100000" w:firstRow="0" w:lastRow="0" w:firstColumn="0" w:lastColumn="0" w:oddVBand="0" w:evenVBand="0" w:oddHBand="1" w:evenHBand="0" w:firstRowFirstColumn="0" w:firstRowLastColumn="0" w:lastRowFirstColumn="0" w:lastRowLastColumn="0"/>
            </w:pPr>
            <w:r>
              <w:t xml:space="preserve">PDP goals </w:t>
            </w:r>
          </w:p>
        </w:tc>
        <w:tc>
          <w:tcPr>
            <w:tcW w:w="3157" w:type="dxa"/>
            <w:tcBorders>
              <w:top w:val="dotted" w:sz="6" w:space="0" w:color="auto"/>
              <w:left w:val="nil"/>
              <w:right w:val="nil"/>
            </w:tcBorders>
            <w:vAlign w:val="center"/>
          </w:tcPr>
          <w:p w14:paraId="244CCC8C" w14:textId="57332DE7" w:rsidR="00641F19" w:rsidRDefault="00641F19" w:rsidP="009B07ED">
            <w:pPr>
              <w:pStyle w:val="Tabletext"/>
              <w:jc w:val="center"/>
              <w:cnfStyle w:val="000000100000" w:firstRow="0" w:lastRow="0" w:firstColumn="0" w:lastColumn="0" w:oddVBand="0" w:evenVBand="0" w:oddHBand="1" w:evenHBand="0" w:firstRowFirstColumn="0" w:firstRowLastColumn="0" w:lastRowFirstColumn="0" w:lastRowLastColumn="0"/>
            </w:pPr>
            <w:r>
              <w:t xml:space="preserve">Baseline to be determined in semester </w:t>
            </w:r>
            <w:r w:rsidR="008D7EB0">
              <w:t>2</w:t>
            </w:r>
            <w:r>
              <w:t>, 2026</w:t>
            </w:r>
            <w:r w:rsidR="4C46B452">
              <w:t xml:space="preserve">, with progress monitored through regular check-ins across the duration of the Strategic Plan </w:t>
            </w:r>
          </w:p>
        </w:tc>
      </w:tr>
      <w:tr w:rsidR="00573F83" w14:paraId="11591EE0" w14:textId="77777777" w:rsidTr="120331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tcBorders>
              <w:top w:val="dotted" w:sz="6" w:space="0" w:color="auto"/>
              <w:left w:val="nil"/>
              <w:right w:val="nil"/>
            </w:tcBorders>
            <w:vAlign w:val="center"/>
          </w:tcPr>
          <w:p w14:paraId="62843830" w14:textId="5E95B33C" w:rsidR="00AB3EB4" w:rsidRDefault="0C81E82F" w:rsidP="00256B85">
            <w:pPr>
              <w:pStyle w:val="Tabletext"/>
              <w:jc w:val="center"/>
            </w:pPr>
            <w:r>
              <w:t>Increase the percentage of st</w:t>
            </w:r>
            <w:r w:rsidR="54B3A8CB">
              <w:t>udents</w:t>
            </w:r>
            <w:r>
              <w:t xml:space="preserve"> who agree/strongly agree the</w:t>
            </w:r>
            <w:r w:rsidR="1CAB4DB5">
              <w:t>y</w:t>
            </w:r>
            <w:r w:rsidR="54B3A8CB">
              <w:t xml:space="preserve"> see themselves as learners</w:t>
            </w:r>
            <w:r w:rsidR="1CAB4DB5">
              <w:t xml:space="preserve"> and know </w:t>
            </w:r>
            <w:r w:rsidR="081A8248">
              <w:t>what co-regulation strategies to use to engage in learning</w:t>
            </w:r>
            <w:r w:rsidR="771C2AE5">
              <w:t xml:space="preserve"> (ZoR toolbox)</w:t>
            </w:r>
            <w:r w:rsidR="081A8248">
              <w:t>.</w:t>
            </w:r>
          </w:p>
        </w:tc>
        <w:tc>
          <w:tcPr>
            <w:tcW w:w="3155" w:type="dxa"/>
            <w:tcBorders>
              <w:top w:val="dotted" w:sz="6" w:space="0" w:color="auto"/>
              <w:left w:val="nil"/>
              <w:right w:val="nil"/>
            </w:tcBorders>
            <w:vAlign w:val="center"/>
          </w:tcPr>
          <w:p w14:paraId="571B0B01" w14:textId="10D81414" w:rsidR="00573F83" w:rsidRDefault="0C81E82F" w:rsidP="00256B85">
            <w:pPr>
              <w:pStyle w:val="Tabletext"/>
              <w:jc w:val="center"/>
              <w:cnfStyle w:val="000000010000" w:firstRow="0" w:lastRow="0" w:firstColumn="0" w:lastColumn="0" w:oddVBand="0" w:evenVBand="0" w:oddHBand="0" w:evenHBand="1" w:firstRowFirstColumn="0" w:firstRowLastColumn="0" w:lastRowFirstColumn="0" w:lastRowLastColumn="0"/>
            </w:pPr>
            <w:r>
              <w:t>School-based st</w:t>
            </w:r>
            <w:r w:rsidR="771C2AE5">
              <w:t>udent</w:t>
            </w:r>
            <w:r>
              <w:t xml:space="preserve"> survey</w:t>
            </w:r>
          </w:p>
          <w:p w14:paraId="056C855F" w14:textId="60B67695" w:rsidR="00573F83" w:rsidRDefault="7CC93FE0" w:rsidP="00256B85">
            <w:pPr>
              <w:pStyle w:val="Tabletext"/>
              <w:jc w:val="center"/>
              <w:cnfStyle w:val="000000010000" w:firstRow="0" w:lastRow="0" w:firstColumn="0" w:lastColumn="0" w:oddVBand="0" w:evenVBand="0" w:oddHBand="0" w:evenHBand="1" w:firstRowFirstColumn="0" w:firstRowLastColumn="0" w:lastRowFirstColumn="0" w:lastRowLastColumn="0"/>
            </w:pPr>
            <w:r w:rsidRPr="68672198">
              <w:rPr>
                <w:rFonts w:eastAsia="Calibri" w:cs="Calibri"/>
                <w:color w:val="000000" w:themeColor="text1"/>
                <w:sz w:val="19"/>
                <w:szCs w:val="19"/>
              </w:rPr>
              <w:t>(yes/no questionnaire, PBL Data)</w:t>
            </w:r>
          </w:p>
        </w:tc>
        <w:tc>
          <w:tcPr>
            <w:tcW w:w="3157" w:type="dxa"/>
            <w:tcBorders>
              <w:top w:val="dotted" w:sz="6" w:space="0" w:color="auto"/>
              <w:left w:val="nil"/>
              <w:right w:val="nil"/>
            </w:tcBorders>
            <w:vAlign w:val="center"/>
          </w:tcPr>
          <w:p w14:paraId="08847D09" w14:textId="57CC91A5" w:rsidR="00573F83" w:rsidRDefault="141339FA" w:rsidP="00256B85">
            <w:pPr>
              <w:pStyle w:val="Tabletext"/>
              <w:jc w:val="center"/>
              <w:cnfStyle w:val="000000010000" w:firstRow="0" w:lastRow="0" w:firstColumn="0" w:lastColumn="0" w:oddVBand="0" w:evenVBand="0" w:oddHBand="0" w:evenHBand="1" w:firstRowFirstColumn="0" w:firstRowLastColumn="0" w:lastRowFirstColumn="0" w:lastRowLastColumn="0"/>
            </w:pPr>
            <w:r>
              <w:t>Baseline to be determined in semester 2, 2026, with progress monitored through regular check-ins across the duration of the Strategic Plan</w:t>
            </w:r>
          </w:p>
          <w:p w14:paraId="2F45519F" w14:textId="77260866" w:rsidR="00573F83" w:rsidRDefault="00573F83" w:rsidP="00256B85">
            <w:pPr>
              <w:pStyle w:val="Tabletext"/>
              <w:jc w:val="center"/>
              <w:cnfStyle w:val="000000010000" w:firstRow="0" w:lastRow="0" w:firstColumn="0" w:lastColumn="0" w:oddVBand="0" w:evenVBand="0" w:oddHBand="0" w:evenHBand="1" w:firstRowFirstColumn="0" w:firstRowLastColumn="0" w:lastRowFirstColumn="0" w:lastRowLastColumn="0"/>
            </w:pPr>
          </w:p>
        </w:tc>
      </w:tr>
    </w:tbl>
    <w:p w14:paraId="17D71D44" w14:textId="39A8493B" w:rsidR="007326D1" w:rsidRDefault="007326D1" w:rsidP="007326D1">
      <w:pPr>
        <w:pStyle w:val="Heading4"/>
      </w:pPr>
      <w:r>
        <w:t>School process data</w:t>
      </w:r>
    </w:p>
    <w:tbl>
      <w:tblPr>
        <w:tblStyle w:val="ARTableFigures"/>
        <w:tblW w:w="9466" w:type="dxa"/>
        <w:tblLook w:val="04A0" w:firstRow="1" w:lastRow="0" w:firstColumn="1" w:lastColumn="0" w:noHBand="0" w:noVBand="1"/>
      </w:tblPr>
      <w:tblGrid>
        <w:gridCol w:w="3154"/>
        <w:gridCol w:w="3155"/>
        <w:gridCol w:w="3157"/>
      </w:tblGrid>
      <w:tr w:rsidR="00DF6A08" w14:paraId="29081E7F" w14:textId="77777777" w:rsidTr="1203317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328A67A3" w14:textId="77777777" w:rsidR="007326D1" w:rsidRDefault="007326D1" w:rsidP="00620B22">
            <w:pPr>
              <w:pStyle w:val="TableheadingNormal"/>
            </w:pPr>
            <w:r>
              <w:t>Target or measure</w:t>
            </w:r>
          </w:p>
        </w:tc>
        <w:tc>
          <w:tcPr>
            <w:tcW w:w="3155" w:type="dxa"/>
            <w:vAlign w:val="center"/>
          </w:tcPr>
          <w:p w14:paraId="02B698F5" w14:textId="77777777"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Source</w:t>
            </w:r>
          </w:p>
        </w:tc>
        <w:tc>
          <w:tcPr>
            <w:tcW w:w="3157" w:type="dxa"/>
            <w:vAlign w:val="center"/>
          </w:tcPr>
          <w:p w14:paraId="3216A015" w14:textId="77777777"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Starting point</w:t>
            </w:r>
          </w:p>
        </w:tc>
      </w:tr>
      <w:tr w:rsidR="007562A4" w14:paraId="568362C9" w14:textId="77777777" w:rsidTr="12033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723E1798" w14:textId="6E8AED23" w:rsidR="007562A4" w:rsidRDefault="7F553B29" w:rsidP="00616062">
            <w:pPr>
              <w:pStyle w:val="Tabletext"/>
              <w:jc w:val="center"/>
            </w:pPr>
            <w:r>
              <w:t>I</w:t>
            </w:r>
            <w:r w:rsidR="42F978F2">
              <w:t>n</w:t>
            </w:r>
            <w:r w:rsidR="42F978F2" w:rsidRPr="2AC83EF8">
              <w:rPr>
                <w:rFonts w:asciiTheme="minorHAnsi" w:eastAsiaTheme="minorEastAsia" w:hAnsiTheme="minorHAnsi" w:cstheme="minorBidi"/>
              </w:rPr>
              <w:t xml:space="preserve">crease in </w:t>
            </w:r>
            <w:r w:rsidR="22311B10" w:rsidRPr="2AC83EF8">
              <w:rPr>
                <w:rFonts w:asciiTheme="minorHAnsi" w:eastAsiaTheme="minorEastAsia" w:hAnsiTheme="minorHAnsi" w:cstheme="minorBidi"/>
              </w:rPr>
              <w:t>d</w:t>
            </w:r>
            <w:r w:rsidR="42F978F2" w:rsidRPr="2AC83EF8">
              <w:rPr>
                <w:rFonts w:asciiTheme="minorHAnsi" w:eastAsiaTheme="minorEastAsia" w:hAnsiTheme="minorHAnsi" w:cstheme="minorBidi"/>
              </w:rPr>
              <w:t>ata used to focus and drive collaborative improvement and evaluate impact on learning in all Professional Learning Communities.</w:t>
            </w:r>
          </w:p>
        </w:tc>
        <w:tc>
          <w:tcPr>
            <w:tcW w:w="3155" w:type="dxa"/>
            <w:vAlign w:val="center"/>
          </w:tcPr>
          <w:p w14:paraId="531C153C" w14:textId="69BDEB00" w:rsidR="007562A4" w:rsidRDefault="007562A4" w:rsidP="00616062">
            <w:pPr>
              <w:pStyle w:val="Tabletext"/>
              <w:jc w:val="center"/>
              <w:cnfStyle w:val="000000100000" w:firstRow="0" w:lastRow="0" w:firstColumn="0" w:lastColumn="0" w:oddVBand="0" w:evenVBand="0" w:oddHBand="1" w:evenHBand="0" w:firstRowFirstColumn="0" w:firstRowLastColumn="0" w:lastRowFirstColumn="0" w:lastRowLastColumn="0"/>
            </w:pPr>
            <w:r w:rsidRPr="008D22E9">
              <w:rPr>
                <w:szCs w:val="18"/>
              </w:rPr>
              <w:t>Self-evaluation against the ACT Education Directorate’s Professional Learning Community Maturity Matrix.</w:t>
            </w:r>
          </w:p>
        </w:tc>
        <w:tc>
          <w:tcPr>
            <w:tcW w:w="3157" w:type="dxa"/>
            <w:vAlign w:val="center"/>
          </w:tcPr>
          <w:p w14:paraId="776771BD" w14:textId="4F9EE905" w:rsidR="007562A4" w:rsidRDefault="25ABF516" w:rsidP="00616062">
            <w:pPr>
              <w:pStyle w:val="Tabletext"/>
              <w:jc w:val="center"/>
              <w:cnfStyle w:val="000000100000" w:firstRow="0" w:lastRow="0" w:firstColumn="0" w:lastColumn="0" w:oddVBand="0" w:evenVBand="0" w:oddHBand="1" w:evenHBand="0" w:firstRowFirstColumn="0" w:firstRowLastColumn="0" w:lastRowFirstColumn="0" w:lastRowLastColumn="0"/>
            </w:pPr>
            <w:r>
              <w:t>Baseline to be determined in semester 2, 2026, with progress monitored through regular check-ins across the duration of the Strategic Plan</w:t>
            </w:r>
          </w:p>
        </w:tc>
      </w:tr>
      <w:bookmarkEnd w:id="1"/>
      <w:bookmarkEnd w:id="2"/>
    </w:tbl>
    <w:p w14:paraId="00796C1E" w14:textId="05E124C5" w:rsidR="00312DEE" w:rsidRPr="007919C7" w:rsidRDefault="00312DEE">
      <w:pPr>
        <w:spacing w:before="0" w:after="160" w:line="259" w:lineRule="auto"/>
        <w:rPr>
          <w:rFonts w:ascii="Arial Bold" w:hAnsi="Arial Bold"/>
          <w:bCs/>
          <w:color w:val="000000" w:themeColor="text1"/>
          <w:sz w:val="24"/>
          <w:szCs w:val="26"/>
        </w:rPr>
      </w:pPr>
    </w:p>
    <w:p w14:paraId="3D4C14CE" w14:textId="2B34652F" w:rsidR="00B623CF" w:rsidRDefault="4AFE7EB3" w:rsidP="68672198">
      <w:pPr>
        <w:pStyle w:val="Heading2"/>
      </w:pPr>
      <w:r>
        <w:lastRenderedPageBreak/>
        <w:t>Our key improvement strategies</w:t>
      </w:r>
    </w:p>
    <w:p w14:paraId="453C7A0C" w14:textId="0E959ABD" w:rsidR="00B623CF" w:rsidRDefault="4AFE7EB3" w:rsidP="68672198">
      <w:pPr>
        <w:pStyle w:val="Heading3"/>
        <w:rPr>
          <w:rFonts w:eastAsia="Arial"/>
        </w:rPr>
      </w:pPr>
      <w:r>
        <w:t xml:space="preserve">Strategy 1: </w:t>
      </w:r>
      <w:r w:rsidR="00B623CF">
        <w:tab/>
      </w:r>
      <w:r w:rsidRPr="68672198">
        <w:rPr>
          <w:rFonts w:eastAsia="Arial"/>
          <w:lang w:val="en-GB"/>
        </w:rPr>
        <w:t>Review and refine whole school assessment process</w:t>
      </w:r>
    </w:p>
    <w:p w14:paraId="7B3F7D1D" w14:textId="0FCA0FE5" w:rsidR="00B623CF" w:rsidRDefault="4AFE7EB3" w:rsidP="68672198">
      <w:pPr>
        <w:pStyle w:val="Heading3"/>
        <w:rPr>
          <w:rFonts w:eastAsia="Arial"/>
        </w:rPr>
      </w:pPr>
      <w:r>
        <w:t xml:space="preserve">Strategy 2: </w:t>
      </w:r>
      <w:r w:rsidR="00B623CF">
        <w:tab/>
      </w:r>
      <w:r w:rsidRPr="68672198">
        <w:rPr>
          <w:rFonts w:eastAsia="Arial"/>
          <w:lang w:val="en-GB"/>
        </w:rPr>
        <w:t xml:space="preserve">Continue to develop contextualised evidence-informed teaching </w:t>
      </w:r>
      <w:r w:rsidR="00B623CF">
        <w:tab/>
      </w:r>
      <w:r w:rsidR="00B623CF">
        <w:tab/>
      </w:r>
      <w:r w:rsidR="00B623CF">
        <w:tab/>
      </w:r>
      <w:r w:rsidRPr="68672198">
        <w:rPr>
          <w:rFonts w:eastAsia="Arial"/>
          <w:lang w:val="en-GB"/>
        </w:rPr>
        <w:t xml:space="preserve">strategies </w:t>
      </w:r>
    </w:p>
    <w:p w14:paraId="4525FA97" w14:textId="55D08933" w:rsidR="00B623CF" w:rsidRDefault="4AFE7EB3" w:rsidP="68672198">
      <w:pPr>
        <w:pStyle w:val="Heading3"/>
        <w:rPr>
          <w:rFonts w:eastAsia="Arial"/>
        </w:rPr>
      </w:pPr>
      <w:r>
        <w:t>Strategy 3:</w:t>
      </w:r>
      <w:r w:rsidRPr="2AC83EF8">
        <w:rPr>
          <w:rFonts w:eastAsia="Arial"/>
          <w:lang w:val="en-GB"/>
        </w:rPr>
        <w:t xml:space="preserve"> </w:t>
      </w:r>
      <w:r>
        <w:tab/>
      </w:r>
      <w:r w:rsidRPr="2AC83EF8">
        <w:rPr>
          <w:rFonts w:eastAsia="Arial"/>
          <w:lang w:val="en-GB"/>
        </w:rPr>
        <w:t xml:space="preserve">Continue to build the capability of staff to support co-regulation </w:t>
      </w:r>
      <w:r>
        <w:tab/>
      </w:r>
      <w:r>
        <w:tab/>
      </w:r>
      <w:r>
        <w:tab/>
      </w:r>
      <w:r w:rsidRPr="2AC83EF8">
        <w:rPr>
          <w:rFonts w:eastAsia="Arial"/>
          <w:lang w:val="en-GB"/>
        </w:rPr>
        <w:t>with students and availability of communication supports</w:t>
      </w:r>
    </w:p>
    <w:p w14:paraId="23955CDD" w14:textId="78C1E330" w:rsidR="2AC83EF8" w:rsidRDefault="2AC83EF8" w:rsidP="2AC83EF8">
      <w:pPr>
        <w:rPr>
          <w:b/>
          <w:bCs/>
        </w:rPr>
      </w:pPr>
    </w:p>
    <w:p w14:paraId="2243FEBA" w14:textId="13662219" w:rsidR="00B623CF" w:rsidRDefault="68135CC3" w:rsidP="2AC83EF8">
      <w:pPr>
        <w:rPr>
          <w:b/>
          <w:bCs/>
        </w:rPr>
      </w:pPr>
      <w:r w:rsidRPr="2AC83EF8">
        <w:rPr>
          <w:b/>
          <w:bCs/>
        </w:rPr>
        <w:t>Measurable Outcomes</w:t>
      </w:r>
    </w:p>
    <w:p w14:paraId="4850216D" w14:textId="12FDA1A0" w:rsidR="4B31EDA6" w:rsidRDefault="4B31EDA6" w:rsidP="2AC83EF8">
      <w:pPr>
        <w:spacing w:before="210" w:after="210" w:line="300" w:lineRule="auto"/>
      </w:pPr>
      <w:r w:rsidRPr="2AC83EF8">
        <w:rPr>
          <w:rFonts w:asciiTheme="minorHAnsi" w:eastAsiaTheme="minorEastAsia" w:hAnsiTheme="minorHAnsi" w:cstheme="minorBidi"/>
          <w:sz w:val="20"/>
          <w:lang w:eastAsia="en-AU"/>
        </w:rPr>
        <w:t>Over the duration of this Strategic Plan (2026-2029), success will be measured by 100% of students demonstrating growth in literacy achievement, increased communicative competence and use of AAC, and greater independence in using co-regulation strategies. Staff will demonstrate increased confidence in delivering personalised learning and evidence-informed practice, with Professional Learning Communities showing measurable growth in data-driven collaboration and their impact on student outcomes.</w:t>
      </w:r>
    </w:p>
    <w:p w14:paraId="20D681E9" w14:textId="3C864E05" w:rsidR="2AC83EF8" w:rsidRDefault="2AC83EF8">
      <w:pPr>
        <w:sectPr w:rsidR="2AC83EF8" w:rsidSect="00CF1922">
          <w:headerReference w:type="even" r:id="rId11"/>
          <w:headerReference w:type="default" r:id="rId12"/>
          <w:footerReference w:type="even" r:id="rId13"/>
          <w:footerReference w:type="default" r:id="rId14"/>
          <w:headerReference w:type="first" r:id="rId15"/>
          <w:type w:val="continuous"/>
          <w:pgSz w:w="11907" w:h="16840" w:code="9"/>
          <w:pgMar w:top="1134" w:right="1134" w:bottom="1701" w:left="1134" w:header="1134" w:footer="254" w:gutter="0"/>
          <w:cols w:space="720"/>
          <w:docGrid w:linePitch="299"/>
        </w:sectPr>
      </w:pPr>
    </w:p>
    <w:p w14:paraId="498034AC" w14:textId="17DAE45E" w:rsidR="00BD1133" w:rsidRDefault="00034178" w:rsidP="00B322BD">
      <w:pPr>
        <w:pStyle w:val="Heading2"/>
      </w:pPr>
      <w:r w:rsidRPr="00B322BD">
        <w:lastRenderedPageBreak/>
        <w:t>Endorsement</w:t>
      </w:r>
    </w:p>
    <w:p w14:paraId="540E8B1D" w14:textId="1243A9AA" w:rsidR="00B322BD" w:rsidRPr="00A30EC2" w:rsidRDefault="00B322BD" w:rsidP="00B322BD">
      <w:pPr>
        <w:pStyle w:val="BodyText"/>
      </w:pPr>
      <w:r>
        <w:t xml:space="preserve">This Strategic Plan has been endorsed electronically by our Principal, Executive Education Leader and </w:t>
      </w:r>
      <w:r w:rsidR="3D364BEB">
        <w:t xml:space="preserve">School </w:t>
      </w:r>
      <w:r>
        <w:t>Board.</w:t>
      </w:r>
    </w:p>
    <w:p w14:paraId="6333C343" w14:textId="63B20C55" w:rsidR="00034178" w:rsidRDefault="00B322BD" w:rsidP="00B701DA">
      <w:pPr>
        <w:pStyle w:val="Heading3"/>
      </w:pPr>
      <w:r>
        <w:t>Principal</w:t>
      </w:r>
    </w:p>
    <w:p w14:paraId="10F75A59" w14:textId="6EE342A9" w:rsidR="00682798" w:rsidRDefault="00B322BD" w:rsidP="00B322BD">
      <w:r>
        <w:t>Name:</w:t>
      </w:r>
      <w:r w:rsidR="62D59BDE">
        <w:t xml:space="preserve"> Kylie Croke </w:t>
      </w:r>
    </w:p>
    <w:p w14:paraId="68F8C9E4" w14:textId="618ED4EB" w:rsidR="00B322BD" w:rsidRPr="00B322BD" w:rsidRDefault="00B322BD" w:rsidP="00B322BD">
      <w:r>
        <w:t xml:space="preserve">Date: </w:t>
      </w:r>
      <w:sdt>
        <w:sdtPr>
          <w:id w:val="158043604"/>
          <w:placeholder>
            <w:docPart w:val="DefaultPlaceholder_-1854013437"/>
          </w:placeholder>
          <w:date w:fullDate="2026-09-14T00:00:00Z">
            <w:dateFormat w:val="dd/MM/yyyy"/>
            <w:lid w:val="en-AU"/>
            <w:storeMappedDataAs w:val="dateTime"/>
            <w:calendar w:val="gregorian"/>
          </w:date>
        </w:sdtPr>
        <w:sdtContent>
          <w:r w:rsidR="009D32A6">
            <w:t>14/09/2026</w:t>
          </w:r>
        </w:sdtContent>
      </w:sdt>
    </w:p>
    <w:p w14:paraId="72C03091" w14:textId="1DB3195D" w:rsidR="00B322BD" w:rsidRDefault="00B322BD" w:rsidP="00B701DA">
      <w:pPr>
        <w:pStyle w:val="Heading3"/>
      </w:pPr>
      <w:r>
        <w:t>Executive Education Leader</w:t>
      </w:r>
    </w:p>
    <w:p w14:paraId="4713B4AD" w14:textId="4E5A1DEA" w:rsidR="00B322BD" w:rsidRDefault="00B322BD" w:rsidP="00B322BD">
      <w:r>
        <w:t>Name:</w:t>
      </w:r>
      <w:r w:rsidR="067820EC">
        <w:t xml:space="preserve"> </w:t>
      </w:r>
      <w:r w:rsidR="003D16D9">
        <w:t>Danielle Porter</w:t>
      </w:r>
    </w:p>
    <w:p w14:paraId="06355118" w14:textId="4891F0F6" w:rsidR="00B322BD" w:rsidRPr="00B322BD" w:rsidRDefault="00B322BD" w:rsidP="00B322BD">
      <w:r>
        <w:t xml:space="preserve">Date: </w:t>
      </w:r>
      <w:sdt>
        <w:sdtPr>
          <w:id w:val="-479545819"/>
          <w:placeholder>
            <w:docPart w:val="D6F2E2A3572747848E9D4233FC937DA0"/>
          </w:placeholder>
          <w:date w:fullDate="2026-09-16T00:00:00Z">
            <w:dateFormat w:val="dd/MM/yyyy"/>
            <w:lid w:val="en-AU"/>
            <w:storeMappedDataAs w:val="dateTime"/>
            <w:calendar w:val="gregorian"/>
          </w:date>
        </w:sdtPr>
        <w:sdtContent>
          <w:r w:rsidR="003D16D9">
            <w:t>16/09/2026</w:t>
          </w:r>
        </w:sdtContent>
      </w:sdt>
    </w:p>
    <w:p w14:paraId="3E268C95" w14:textId="77777777" w:rsidR="001109C1" w:rsidRDefault="001109C1" w:rsidP="001109C1">
      <w:pPr>
        <w:pStyle w:val="Heading3"/>
      </w:pPr>
      <w:r>
        <w:t>School Board</w:t>
      </w:r>
    </w:p>
    <w:tbl>
      <w:tblPr>
        <w:tblStyle w:val="TableGrid"/>
        <w:tblW w:w="0" w:type="auto"/>
        <w:tblLook w:val="04A0" w:firstRow="1" w:lastRow="0" w:firstColumn="1" w:lastColumn="0" w:noHBand="0" w:noVBand="1"/>
      </w:tblPr>
      <w:tblGrid>
        <w:gridCol w:w="3114"/>
        <w:gridCol w:w="6515"/>
      </w:tblGrid>
      <w:tr w:rsidR="00E642A8" w14:paraId="5802543F" w14:textId="77777777" w:rsidTr="2AC83EF8">
        <w:tc>
          <w:tcPr>
            <w:tcW w:w="3114" w:type="dxa"/>
          </w:tcPr>
          <w:p w14:paraId="67EBF822" w14:textId="77777777" w:rsidR="001109C1" w:rsidRDefault="001109C1" w:rsidP="005D0D1D">
            <w:r>
              <w:t>Members of School Board</w:t>
            </w:r>
          </w:p>
        </w:tc>
        <w:tc>
          <w:tcPr>
            <w:tcW w:w="6515" w:type="dxa"/>
          </w:tcPr>
          <w:p w14:paraId="629B1F8B" w14:textId="579E21EA" w:rsidR="001109C1" w:rsidRDefault="001109C1" w:rsidP="005D0D1D">
            <w:pPr>
              <w:pStyle w:val="ListParagraph"/>
              <w:numPr>
                <w:ilvl w:val="0"/>
                <w:numId w:val="40"/>
              </w:numPr>
            </w:pPr>
            <w:r>
              <w:t xml:space="preserve"> </w:t>
            </w:r>
            <w:r w:rsidR="387CE8B9">
              <w:t xml:space="preserve">Liana Joubert </w:t>
            </w:r>
          </w:p>
          <w:p w14:paraId="7416069D" w14:textId="00C59CF9" w:rsidR="001109C1" w:rsidRDefault="001109C1" w:rsidP="005D0D1D">
            <w:pPr>
              <w:pStyle w:val="ListParagraph"/>
              <w:numPr>
                <w:ilvl w:val="0"/>
                <w:numId w:val="40"/>
              </w:numPr>
            </w:pPr>
            <w:r>
              <w:t xml:space="preserve"> </w:t>
            </w:r>
            <w:r w:rsidR="301C0A8E">
              <w:t xml:space="preserve">Rebecca </w:t>
            </w:r>
            <w:r w:rsidR="41BD166B">
              <w:t>Byrnes</w:t>
            </w:r>
          </w:p>
          <w:p w14:paraId="0C089D30" w14:textId="62AD06E3" w:rsidR="001109C1" w:rsidRDefault="001109C1" w:rsidP="005D0D1D">
            <w:pPr>
              <w:pStyle w:val="ListParagraph"/>
              <w:numPr>
                <w:ilvl w:val="0"/>
                <w:numId w:val="40"/>
              </w:numPr>
            </w:pPr>
            <w:r>
              <w:t xml:space="preserve"> </w:t>
            </w:r>
            <w:r w:rsidR="75379B3A">
              <w:t xml:space="preserve">Judith Fishlock </w:t>
            </w:r>
          </w:p>
          <w:p w14:paraId="4183007F" w14:textId="4238F6F7" w:rsidR="001109C1" w:rsidRDefault="001109C1" w:rsidP="005D0D1D">
            <w:pPr>
              <w:pStyle w:val="ListParagraph"/>
              <w:numPr>
                <w:ilvl w:val="0"/>
                <w:numId w:val="40"/>
              </w:numPr>
            </w:pPr>
            <w:r>
              <w:t xml:space="preserve"> </w:t>
            </w:r>
            <w:r w:rsidR="1897CA79">
              <w:t xml:space="preserve">Karen Vey </w:t>
            </w:r>
          </w:p>
          <w:p w14:paraId="59B6DB9B" w14:textId="0717275B" w:rsidR="001109C1" w:rsidRDefault="001109C1" w:rsidP="005D0D1D">
            <w:pPr>
              <w:pStyle w:val="ListParagraph"/>
              <w:numPr>
                <w:ilvl w:val="0"/>
                <w:numId w:val="40"/>
              </w:numPr>
            </w:pPr>
            <w:r>
              <w:t xml:space="preserve"> </w:t>
            </w:r>
            <w:r w:rsidR="343AA0E1">
              <w:t xml:space="preserve">Ash Waston </w:t>
            </w:r>
          </w:p>
          <w:p w14:paraId="5713B07C" w14:textId="65DBFE19" w:rsidR="001109C1" w:rsidRDefault="001109C1" w:rsidP="005D0D1D">
            <w:pPr>
              <w:pStyle w:val="ListParagraph"/>
              <w:numPr>
                <w:ilvl w:val="0"/>
                <w:numId w:val="40"/>
              </w:numPr>
            </w:pPr>
            <w:r>
              <w:t xml:space="preserve"> </w:t>
            </w:r>
            <w:r w:rsidR="59360795">
              <w:t>Phoenix Bews</w:t>
            </w:r>
            <w:r w:rsidR="05DF8186">
              <w:t>h</w:t>
            </w:r>
            <w:r w:rsidR="59360795">
              <w:t xml:space="preserve">er </w:t>
            </w:r>
          </w:p>
          <w:p w14:paraId="29666375" w14:textId="7A4942E8" w:rsidR="001109C1" w:rsidRDefault="07F437F8" w:rsidP="005D0D1D">
            <w:pPr>
              <w:pStyle w:val="ListParagraph"/>
              <w:numPr>
                <w:ilvl w:val="0"/>
                <w:numId w:val="40"/>
              </w:numPr>
            </w:pPr>
            <w:r>
              <w:t xml:space="preserve"> </w:t>
            </w:r>
            <w:r w:rsidR="4ECDF0B7">
              <w:t xml:space="preserve">Kylie Croke </w:t>
            </w:r>
          </w:p>
        </w:tc>
      </w:tr>
    </w:tbl>
    <w:p w14:paraId="6C66DF6F" w14:textId="594EE267" w:rsidR="001109C1" w:rsidRPr="00B322BD" w:rsidRDefault="001109C1" w:rsidP="001109C1">
      <w:r>
        <w:t xml:space="preserve">Date: </w:t>
      </w:r>
      <w:sdt>
        <w:sdtPr>
          <w:id w:val="683869157"/>
          <w:placeholder>
            <w:docPart w:val="26449157713145AD91378E1C21CB5127"/>
          </w:placeholder>
          <w:date w:fullDate="2026-09-09T00:00:00Z">
            <w:dateFormat w:val="dd/MM/yyyy"/>
            <w:lid w:val="en-AU"/>
            <w:storeMappedDataAs w:val="dateTime"/>
            <w:calendar w:val="gregorian"/>
          </w:date>
        </w:sdtPr>
        <w:sdtContent>
          <w:r w:rsidR="00682798">
            <w:t>09/09/2026</w:t>
          </w:r>
        </w:sdtContent>
      </w:sdt>
    </w:p>
    <w:p w14:paraId="1708F9CE" w14:textId="41C1AD6A" w:rsidR="00B322BD" w:rsidRPr="00B322BD" w:rsidRDefault="00B322BD" w:rsidP="001109C1">
      <w:pPr>
        <w:pStyle w:val="Heading3"/>
      </w:pPr>
    </w:p>
    <w:sectPr w:rsidR="00B322BD" w:rsidRPr="00B322BD" w:rsidSect="003F5223">
      <w:headerReference w:type="default" r:id="rId16"/>
      <w:footerReference w:type="default" r:id="rId17"/>
      <w:pgSz w:w="11907" w:h="16840" w:code="9"/>
      <w:pgMar w:top="1134" w:right="1134" w:bottom="1701" w:left="1134" w:header="1134"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D59AE" w14:textId="77777777" w:rsidR="005E03BE" w:rsidRDefault="005E03BE">
      <w:pPr>
        <w:spacing w:before="0" w:after="0"/>
      </w:pPr>
      <w:r>
        <w:separator/>
      </w:r>
    </w:p>
    <w:p w14:paraId="59C62713" w14:textId="77777777" w:rsidR="005E03BE" w:rsidRDefault="005E03BE"/>
  </w:endnote>
  <w:endnote w:type="continuationSeparator" w:id="0">
    <w:p w14:paraId="26F01972" w14:textId="77777777" w:rsidR="005E03BE" w:rsidRDefault="005E03BE">
      <w:pPr>
        <w:spacing w:before="0" w:after="0"/>
      </w:pPr>
      <w:r>
        <w:continuationSeparator/>
      </w:r>
    </w:p>
    <w:p w14:paraId="640CE4DB" w14:textId="77777777" w:rsidR="005E03BE" w:rsidRDefault="005E03BE"/>
  </w:endnote>
  <w:endnote w:type="continuationNotice" w:id="1">
    <w:p w14:paraId="747090B8" w14:textId="77777777" w:rsidR="005E03BE" w:rsidRDefault="005E03B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p w14:paraId="2F70D8B7" w14:textId="77777777" w:rsidR="00D90986" w:rsidRDefault="00D909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B623CF">
        <w:pPr>
          <w:pStyle w:val="Footer"/>
          <w:framePr w:h="586" w:hRule="exact" w:wrap="none" w:vAnchor="text" w:hAnchor="page" w:x="5825" w:y="-185"/>
          <w:jc w:val="center"/>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75E11D80" w:rsidR="000459F7" w:rsidRPr="005561B3" w:rsidRDefault="00B623CF" w:rsidP="00B623CF">
    <w:pPr>
      <w:pStyle w:val="Footer"/>
      <w:ind w:left="-284" w:right="-426"/>
      <w:jc w:val="center"/>
      <w:rPr>
        <w:b/>
      </w:rPr>
    </w:pPr>
    <w:r>
      <w:rPr>
        <w:noProof/>
      </w:rPr>
      <w:drawing>
        <wp:anchor distT="0" distB="0" distL="114300" distR="114300" simplePos="0" relativeHeight="251658243" behindDoc="1" locked="0" layoutInCell="1" allowOverlap="1" wp14:anchorId="2F866DD3" wp14:editId="15047573">
          <wp:simplePos x="0" y="0"/>
          <wp:positionH relativeFrom="margin">
            <wp:align>center</wp:align>
          </wp:positionH>
          <wp:positionV relativeFrom="paragraph">
            <wp:posOffset>-32063</wp:posOffset>
          </wp:positionV>
          <wp:extent cx="7109460" cy="251460"/>
          <wp:effectExtent l="0" t="0" r="0" b="0"/>
          <wp:wrapNone/>
          <wp:docPr id="940339403" name="Header WHog_B thin.p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23649" name="Header WHog_B thin.png">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09460" cy="251460"/>
                  </a:xfrm>
                  <a:prstGeom prst="rect">
                    <a:avLst/>
                  </a:prstGeom>
                </pic:spPr>
              </pic:pic>
            </a:graphicData>
          </a:graphic>
          <wp14:sizeRelH relativeFrom="margin">
            <wp14:pctWidth>0</wp14:pctWidth>
          </wp14:sizeRelH>
          <wp14:sizeRelV relativeFrom="margin">
            <wp14:pctHeight>0</wp14:pctHeight>
          </wp14:sizeRelV>
        </wp:anchor>
      </w:drawing>
    </w:r>
    <w:r w:rsidR="002D140B">
      <w:rPr>
        <w:noProof/>
      </w:rPr>
      <w:t>Education</w:t>
    </w:r>
    <w:r w:rsidR="0062148A">
      <w:rPr>
        <w:noProof/>
      </w:rPr>
      <w:t xml:space="preserve"> </w:t>
    </w:r>
    <w:r w:rsidR="00483345">
      <w:rPr>
        <w:noProof/>
      </w:rPr>
      <w:t>Directorate</w:t>
    </w:r>
    <w:r w:rsidR="00A50ACF" w:rsidRPr="00723F5C">
      <w:rPr>
        <w:noProof/>
      </w:rPr>
      <w:t xml:space="preserve"> </w:t>
    </w:r>
    <w:r w:rsidR="00723F5C">
      <w:rPr>
        <w:noProof/>
      </w:rPr>
      <w:tab/>
    </w:r>
    <w:r w:rsidR="0062148A">
      <w:rPr>
        <w:noProof/>
      </w:rPr>
      <w:tab/>
    </w:r>
    <w:r w:rsidR="004D749A">
      <w:rPr>
        <w:noProof/>
      </w:rPr>
      <w:tab/>
    </w:r>
    <w:r w:rsidR="004D749A">
      <w:rPr>
        <w:noProof/>
      </w:rPr>
      <w:tab/>
      <w:t xml:space="preserve"> </w:t>
    </w:r>
    <w:r w:rsidR="004D749A">
      <w:rPr>
        <w:noProof/>
      </w:rPr>
      <w:tab/>
    </w:r>
    <w:r w:rsidR="004D749A">
      <w:rPr>
        <w:noProof/>
      </w:rPr>
      <w:tab/>
    </w:r>
    <w:r w:rsidR="004D749A">
      <w:rPr>
        <w:noProof/>
      </w:rPr>
      <w:tab/>
    </w:r>
    <w:r w:rsidR="00382841">
      <w:rPr>
        <w:b/>
      </w:rPr>
      <w:t>STRATEGIC PLAN</w:t>
    </w:r>
  </w:p>
  <w:p w14:paraId="4F229C26" w14:textId="4894D5FB" w:rsidR="00D90986" w:rsidRDefault="00D90986" w:rsidP="00B623CF">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425398428"/>
      <w:docPartObj>
        <w:docPartGallery w:val="Page Numbers (Bottom of Page)"/>
        <w:docPartUnique/>
      </w:docPartObj>
    </w:sdtPr>
    <w:sdtContent>
      <w:p w14:paraId="45E2811B" w14:textId="571212E3" w:rsidR="003F5223" w:rsidRPr="00A50ACF" w:rsidRDefault="003F5223" w:rsidP="003F5223">
        <w:pPr>
          <w:pStyle w:val="Footer"/>
          <w:framePr w:h="586" w:hRule="exact" w:wrap="none" w:vAnchor="text" w:hAnchor="page" w:x="5825" w:y="-185"/>
          <w:jc w:val="center"/>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Pr>
            <w:rStyle w:val="PageNumber"/>
            <w:sz w:val="16"/>
            <w:szCs w:val="16"/>
          </w:rPr>
          <w:t>4</w:t>
        </w:r>
        <w:r w:rsidRPr="00A50ACF">
          <w:rPr>
            <w:rStyle w:val="PageNumber"/>
            <w:sz w:val="16"/>
            <w:szCs w:val="16"/>
          </w:rPr>
          <w:fldChar w:fldCharType="end"/>
        </w:r>
      </w:p>
    </w:sdtContent>
  </w:sdt>
  <w:p w14:paraId="1D7FC798" w14:textId="77777777" w:rsidR="003F5223" w:rsidRPr="005561B3" w:rsidRDefault="003F5223" w:rsidP="003F5223">
    <w:pPr>
      <w:pStyle w:val="Footer"/>
      <w:ind w:left="-284" w:right="-426"/>
      <w:jc w:val="center"/>
      <w:rPr>
        <w:b/>
      </w:rPr>
    </w:pPr>
    <w:r>
      <w:rPr>
        <w:noProof/>
      </w:rPr>
      <w:drawing>
        <wp:anchor distT="0" distB="0" distL="114300" distR="114300" simplePos="0" relativeHeight="251658244" behindDoc="1" locked="0" layoutInCell="1" allowOverlap="1" wp14:anchorId="37DA3BFF" wp14:editId="4A3C663A">
          <wp:simplePos x="0" y="0"/>
          <wp:positionH relativeFrom="margin">
            <wp:align>center</wp:align>
          </wp:positionH>
          <wp:positionV relativeFrom="paragraph">
            <wp:posOffset>-32063</wp:posOffset>
          </wp:positionV>
          <wp:extent cx="7109460" cy="251460"/>
          <wp:effectExtent l="0" t="0" r="0" b="0"/>
          <wp:wrapNone/>
          <wp:docPr id="605621818" name="Header WHog_B thin.p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23649" name="Header WHog_B thin.png">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09460" cy="251460"/>
                  </a:xfrm>
                  <a:prstGeom prst="rect">
                    <a:avLst/>
                  </a:prstGeom>
                </pic:spPr>
              </pic:pic>
            </a:graphicData>
          </a:graphic>
          <wp14:sizeRelH relativeFrom="margin">
            <wp14:pctWidth>0</wp14:pctWidth>
          </wp14:sizeRelH>
          <wp14:sizeRelV relativeFrom="margin">
            <wp14:pctHeight>0</wp14:pctHeight>
          </wp14:sizeRelV>
        </wp:anchor>
      </w:drawing>
    </w:r>
    <w:r>
      <w:rPr>
        <w:noProof/>
      </w:rPr>
      <w:t>Education Directorate</w:t>
    </w:r>
    <w:r w:rsidRPr="00723F5C">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b/>
      </w:rPr>
      <w:t>STRATEGIC PLAN</w:t>
    </w:r>
  </w:p>
  <w:p w14:paraId="1321CA5C" w14:textId="77777777" w:rsidR="003F5223" w:rsidRDefault="003F5223" w:rsidP="003F52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8E540" w14:textId="77777777" w:rsidR="005E03BE" w:rsidRDefault="005E03BE" w:rsidP="001723F7">
      <w:pPr>
        <w:spacing w:before="0" w:after="0"/>
      </w:pPr>
      <w:r>
        <w:separator/>
      </w:r>
    </w:p>
  </w:footnote>
  <w:footnote w:type="continuationSeparator" w:id="0">
    <w:p w14:paraId="7BABEA2E" w14:textId="77777777" w:rsidR="005E03BE" w:rsidRDefault="005E03BE">
      <w:pPr>
        <w:spacing w:before="0" w:after="0"/>
      </w:pPr>
      <w:r>
        <w:continuationSeparator/>
      </w:r>
    </w:p>
    <w:p w14:paraId="0D43EA37" w14:textId="77777777" w:rsidR="005E03BE" w:rsidRDefault="005E03BE"/>
  </w:footnote>
  <w:footnote w:type="continuationNotice" w:id="1">
    <w:p w14:paraId="3052AFA9" w14:textId="77777777" w:rsidR="005E03BE" w:rsidRDefault="005E03B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09AF" w14:textId="5FCD792B" w:rsidR="00E61BB1" w:rsidRDefault="00757DB8">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style="position:absolute;margin-left:0;margin-top:0;width:491.1pt;height:694.55pt;z-index:-251658233;mso-wrap-edited:f;mso-position-horizontal:center;mso-position-horizontal-relative:margin;mso-position-vertical:center;mso-position-vertical-relative:margin" o:allowincell="f">
          <v:imagedata r:id="rId1" o:title="ACT_Gov_Templates_Report_blue"/>
          <w10:wrap anchorx="margin" anchory="margin"/>
        </v:shape>
      </w:pict>
    </w:r>
  </w:p>
  <w:p w14:paraId="464C8D4A" w14:textId="77777777" w:rsidR="00D90986" w:rsidRDefault="00D909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C461" w14:textId="48A6806C" w:rsidR="004A0755" w:rsidRDefault="00CF1922" w:rsidP="008E5144">
    <w:pPr>
      <w:pStyle w:val="Header"/>
      <w:ind w:left="-567"/>
    </w:pPr>
    <w:r>
      <w:rPr>
        <w:noProof/>
      </w:rPr>
      <w:drawing>
        <wp:anchor distT="0" distB="0" distL="114300" distR="114300" simplePos="0" relativeHeight="251658241" behindDoc="1" locked="0" layoutInCell="1" allowOverlap="1" wp14:anchorId="3A422AD7" wp14:editId="7CB521FE">
          <wp:simplePos x="0" y="0"/>
          <wp:positionH relativeFrom="column">
            <wp:posOffset>-291465</wp:posOffset>
          </wp:positionH>
          <wp:positionV relativeFrom="paragraph">
            <wp:posOffset>-434340</wp:posOffset>
          </wp:positionV>
          <wp:extent cx="1938020" cy="782955"/>
          <wp:effectExtent l="0" t="0" r="5080" b="0"/>
          <wp:wrapTight wrapText="bothSides">
            <wp:wrapPolygon edited="0">
              <wp:start x="0" y="0"/>
              <wp:lineTo x="0" y="21022"/>
              <wp:lineTo x="21444" y="21022"/>
              <wp:lineTo x="21444" y="0"/>
              <wp:lineTo x="0" y="0"/>
            </wp:wrapPolygon>
          </wp:wrapTight>
          <wp:docPr id="119237051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9313"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8020" cy="782955"/>
                  </a:xfrm>
                  <a:prstGeom prst="rect">
                    <a:avLst/>
                  </a:prstGeom>
                </pic:spPr>
              </pic:pic>
            </a:graphicData>
          </a:graphic>
        </wp:anchor>
      </w:drawing>
    </w:r>
    <w:r>
      <w:rPr>
        <w:noProof/>
      </w:rPr>
      <w:drawing>
        <wp:anchor distT="0" distB="0" distL="114300" distR="114300" simplePos="0" relativeHeight="251658242" behindDoc="1" locked="0" layoutInCell="1" allowOverlap="1" wp14:anchorId="262D1DB1" wp14:editId="557CFD99">
          <wp:simplePos x="0" y="0"/>
          <wp:positionH relativeFrom="column">
            <wp:posOffset>5265420</wp:posOffset>
          </wp:positionH>
          <wp:positionV relativeFrom="paragraph">
            <wp:posOffset>-342900</wp:posOffset>
          </wp:positionV>
          <wp:extent cx="1134110" cy="582930"/>
          <wp:effectExtent l="0" t="0" r="8890" b="7620"/>
          <wp:wrapTight wrapText="bothSides">
            <wp:wrapPolygon edited="0">
              <wp:start x="0" y="0"/>
              <wp:lineTo x="0" y="21176"/>
              <wp:lineTo x="21406" y="21176"/>
              <wp:lineTo x="21406" y="0"/>
              <wp:lineTo x="0" y="0"/>
            </wp:wrapPolygon>
          </wp:wrapTight>
          <wp:docPr id="117000833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8999" name="Picture 2" descr="A blac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4110" cy="582930"/>
                  </a:xfrm>
                  <a:prstGeom prst="rect">
                    <a:avLst/>
                  </a:prstGeom>
                </pic:spPr>
              </pic:pic>
            </a:graphicData>
          </a:graphic>
        </wp:anchor>
      </w:drawing>
    </w:r>
  </w:p>
  <w:p w14:paraId="29F6278A" w14:textId="77777777" w:rsidR="00D90986" w:rsidRDefault="00D909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EE2F" w14:textId="60C2A202" w:rsidR="00937A95" w:rsidRDefault="00937A95">
    <w:pPr>
      <w:pStyle w:val="Header"/>
    </w:pPr>
    <w:r>
      <w:rPr>
        <w:noProof/>
      </w:rPr>
      <w:drawing>
        <wp:anchor distT="0" distB="0" distL="114300" distR="114300" simplePos="0" relativeHeight="251658240" behindDoc="1" locked="0" layoutInCell="1" allowOverlap="1" wp14:anchorId="25CE12C6" wp14:editId="5D4B175D">
          <wp:simplePos x="0" y="0"/>
          <wp:positionH relativeFrom="column">
            <wp:posOffset>-368710</wp:posOffset>
          </wp:positionH>
          <wp:positionV relativeFrom="paragraph">
            <wp:posOffset>0</wp:posOffset>
          </wp:positionV>
          <wp:extent cx="6885305" cy="10690225"/>
          <wp:effectExtent l="0" t="0" r="0" b="0"/>
          <wp:wrapNone/>
          <wp:docPr id="2078746391" name="Picture 20787463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F7F3" w14:textId="59EE77BC" w:rsidR="003F5223" w:rsidRDefault="003F5223" w:rsidP="003F5223">
    <w:pPr>
      <w:pStyle w:val="Header"/>
      <w:ind w:left="-567"/>
    </w:pPr>
    <w:r>
      <w:rPr>
        <w:noProof/>
      </w:rPr>
      <w:drawing>
        <wp:anchor distT="0" distB="0" distL="114300" distR="114300" simplePos="0" relativeHeight="251658245" behindDoc="1" locked="0" layoutInCell="1" allowOverlap="1" wp14:anchorId="7B2B86C6" wp14:editId="4FDE6286">
          <wp:simplePos x="0" y="0"/>
          <wp:positionH relativeFrom="column">
            <wp:posOffset>-291465</wp:posOffset>
          </wp:positionH>
          <wp:positionV relativeFrom="paragraph">
            <wp:posOffset>-434340</wp:posOffset>
          </wp:positionV>
          <wp:extent cx="1938020" cy="782955"/>
          <wp:effectExtent l="0" t="0" r="5080" b="0"/>
          <wp:wrapTight wrapText="bothSides">
            <wp:wrapPolygon edited="0">
              <wp:start x="0" y="0"/>
              <wp:lineTo x="0" y="21022"/>
              <wp:lineTo x="21444" y="21022"/>
              <wp:lineTo x="21444" y="0"/>
              <wp:lineTo x="0" y="0"/>
            </wp:wrapPolygon>
          </wp:wrapTight>
          <wp:docPr id="9570272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9313"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8020" cy="782955"/>
                  </a:xfrm>
                  <a:prstGeom prst="rect">
                    <a:avLst/>
                  </a:prstGeom>
                </pic:spPr>
              </pic:pic>
            </a:graphicData>
          </a:graphic>
        </wp:anchor>
      </w:drawing>
    </w:r>
    <w:r>
      <w:rPr>
        <w:noProof/>
      </w:rPr>
      <w:drawing>
        <wp:anchor distT="0" distB="0" distL="114300" distR="114300" simplePos="0" relativeHeight="251658246" behindDoc="1" locked="0" layoutInCell="1" allowOverlap="1" wp14:anchorId="21768D9E" wp14:editId="5C239F31">
          <wp:simplePos x="0" y="0"/>
          <wp:positionH relativeFrom="column">
            <wp:posOffset>5265420</wp:posOffset>
          </wp:positionH>
          <wp:positionV relativeFrom="paragraph">
            <wp:posOffset>-342900</wp:posOffset>
          </wp:positionV>
          <wp:extent cx="1134110" cy="582930"/>
          <wp:effectExtent l="0" t="0" r="8890" b="7620"/>
          <wp:wrapTight wrapText="bothSides">
            <wp:wrapPolygon edited="0">
              <wp:start x="0" y="0"/>
              <wp:lineTo x="0" y="21176"/>
              <wp:lineTo x="21406" y="21176"/>
              <wp:lineTo x="21406" y="0"/>
              <wp:lineTo x="0" y="0"/>
            </wp:wrapPolygon>
          </wp:wrapTight>
          <wp:docPr id="1508457819"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8999" name="Picture 2" descr="A blac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4110" cy="58293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kv4UVae7TQCfC0" int2:id="NVDdMgc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E9E"/>
    <w:multiLevelType w:val="multilevel"/>
    <w:tmpl w:val="402E7EF2"/>
    <w:numStyleLink w:val="AppendixNumbers"/>
  </w:abstractNum>
  <w:abstractNum w:abstractNumId="1"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834CFA"/>
    <w:multiLevelType w:val="hybridMultilevel"/>
    <w:tmpl w:val="CE24C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6AE1A"/>
    <w:multiLevelType w:val="hybridMultilevel"/>
    <w:tmpl w:val="2E76C36A"/>
    <w:lvl w:ilvl="0" w:tplc="6B38CE2A">
      <w:start w:val="1"/>
      <w:numFmt w:val="bullet"/>
      <w:lvlText w:val=""/>
      <w:lvlJc w:val="left"/>
      <w:pPr>
        <w:ind w:left="720" w:hanging="360"/>
      </w:pPr>
      <w:rPr>
        <w:rFonts w:ascii="Symbol" w:hAnsi="Symbol" w:hint="default"/>
      </w:rPr>
    </w:lvl>
    <w:lvl w:ilvl="1" w:tplc="C18A5054">
      <w:start w:val="1"/>
      <w:numFmt w:val="bullet"/>
      <w:lvlText w:val="o"/>
      <w:lvlJc w:val="left"/>
      <w:pPr>
        <w:ind w:left="1440" w:hanging="360"/>
      </w:pPr>
      <w:rPr>
        <w:rFonts w:ascii="Courier New" w:hAnsi="Courier New" w:hint="default"/>
      </w:rPr>
    </w:lvl>
    <w:lvl w:ilvl="2" w:tplc="25FA3006">
      <w:start w:val="1"/>
      <w:numFmt w:val="bullet"/>
      <w:lvlText w:val=""/>
      <w:lvlJc w:val="left"/>
      <w:pPr>
        <w:ind w:left="2160" w:hanging="360"/>
      </w:pPr>
      <w:rPr>
        <w:rFonts w:ascii="Wingdings" w:hAnsi="Wingdings" w:hint="default"/>
      </w:rPr>
    </w:lvl>
    <w:lvl w:ilvl="3" w:tplc="D7CEB8B2">
      <w:start w:val="1"/>
      <w:numFmt w:val="bullet"/>
      <w:lvlText w:val=""/>
      <w:lvlJc w:val="left"/>
      <w:pPr>
        <w:ind w:left="2880" w:hanging="360"/>
      </w:pPr>
      <w:rPr>
        <w:rFonts w:ascii="Symbol" w:hAnsi="Symbol" w:hint="default"/>
      </w:rPr>
    </w:lvl>
    <w:lvl w:ilvl="4" w:tplc="04C6618E">
      <w:start w:val="1"/>
      <w:numFmt w:val="bullet"/>
      <w:lvlText w:val="o"/>
      <w:lvlJc w:val="left"/>
      <w:pPr>
        <w:ind w:left="3600" w:hanging="360"/>
      </w:pPr>
      <w:rPr>
        <w:rFonts w:ascii="Courier New" w:hAnsi="Courier New" w:hint="default"/>
      </w:rPr>
    </w:lvl>
    <w:lvl w:ilvl="5" w:tplc="1A94FB46">
      <w:start w:val="1"/>
      <w:numFmt w:val="bullet"/>
      <w:lvlText w:val=""/>
      <w:lvlJc w:val="left"/>
      <w:pPr>
        <w:ind w:left="4320" w:hanging="360"/>
      </w:pPr>
      <w:rPr>
        <w:rFonts w:ascii="Wingdings" w:hAnsi="Wingdings" w:hint="default"/>
      </w:rPr>
    </w:lvl>
    <w:lvl w:ilvl="6" w:tplc="2ED650C0">
      <w:start w:val="1"/>
      <w:numFmt w:val="bullet"/>
      <w:lvlText w:val=""/>
      <w:lvlJc w:val="left"/>
      <w:pPr>
        <w:ind w:left="5040" w:hanging="360"/>
      </w:pPr>
      <w:rPr>
        <w:rFonts w:ascii="Symbol" w:hAnsi="Symbol" w:hint="default"/>
      </w:rPr>
    </w:lvl>
    <w:lvl w:ilvl="7" w:tplc="4B429FF8">
      <w:start w:val="1"/>
      <w:numFmt w:val="bullet"/>
      <w:lvlText w:val="o"/>
      <w:lvlJc w:val="left"/>
      <w:pPr>
        <w:ind w:left="5760" w:hanging="360"/>
      </w:pPr>
      <w:rPr>
        <w:rFonts w:ascii="Courier New" w:hAnsi="Courier New" w:hint="default"/>
      </w:rPr>
    </w:lvl>
    <w:lvl w:ilvl="8" w:tplc="9396700C">
      <w:start w:val="1"/>
      <w:numFmt w:val="bullet"/>
      <w:lvlText w:val=""/>
      <w:lvlJc w:val="left"/>
      <w:pPr>
        <w:ind w:left="6480" w:hanging="360"/>
      </w:pPr>
      <w:rPr>
        <w:rFonts w:ascii="Wingdings" w:hAnsi="Wingdings" w:hint="default"/>
      </w:rPr>
    </w:lvl>
  </w:abstractNum>
  <w:abstractNum w:abstractNumId="4"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E26475A"/>
    <w:multiLevelType w:val="hybridMultilevel"/>
    <w:tmpl w:val="002E5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888ABEA"/>
    <w:multiLevelType w:val="hybridMultilevel"/>
    <w:tmpl w:val="FFFFFFFF"/>
    <w:lvl w:ilvl="0" w:tplc="9DC86ABA">
      <w:start w:val="1"/>
      <w:numFmt w:val="bullet"/>
      <w:lvlText w:val=""/>
      <w:lvlJc w:val="left"/>
      <w:pPr>
        <w:ind w:left="720" w:hanging="360"/>
      </w:pPr>
      <w:rPr>
        <w:rFonts w:ascii="Symbol" w:hAnsi="Symbol" w:hint="default"/>
      </w:rPr>
    </w:lvl>
    <w:lvl w:ilvl="1" w:tplc="CA025E94">
      <w:start w:val="1"/>
      <w:numFmt w:val="bullet"/>
      <w:lvlText w:val="o"/>
      <w:lvlJc w:val="left"/>
      <w:pPr>
        <w:ind w:left="1440" w:hanging="360"/>
      </w:pPr>
      <w:rPr>
        <w:rFonts w:ascii="Courier New" w:hAnsi="Courier New" w:hint="default"/>
      </w:rPr>
    </w:lvl>
    <w:lvl w:ilvl="2" w:tplc="A968902E">
      <w:start w:val="1"/>
      <w:numFmt w:val="bullet"/>
      <w:lvlText w:val=""/>
      <w:lvlJc w:val="left"/>
      <w:pPr>
        <w:ind w:left="2160" w:hanging="360"/>
      </w:pPr>
      <w:rPr>
        <w:rFonts w:ascii="Wingdings" w:hAnsi="Wingdings" w:hint="default"/>
      </w:rPr>
    </w:lvl>
    <w:lvl w:ilvl="3" w:tplc="DDF475E8">
      <w:start w:val="1"/>
      <w:numFmt w:val="bullet"/>
      <w:lvlText w:val=""/>
      <w:lvlJc w:val="left"/>
      <w:pPr>
        <w:ind w:left="2880" w:hanging="360"/>
      </w:pPr>
      <w:rPr>
        <w:rFonts w:ascii="Symbol" w:hAnsi="Symbol" w:hint="default"/>
      </w:rPr>
    </w:lvl>
    <w:lvl w:ilvl="4" w:tplc="D9041130">
      <w:start w:val="1"/>
      <w:numFmt w:val="bullet"/>
      <w:lvlText w:val="o"/>
      <w:lvlJc w:val="left"/>
      <w:pPr>
        <w:ind w:left="3600" w:hanging="360"/>
      </w:pPr>
      <w:rPr>
        <w:rFonts w:ascii="Courier New" w:hAnsi="Courier New" w:hint="default"/>
      </w:rPr>
    </w:lvl>
    <w:lvl w:ilvl="5" w:tplc="B08EB22A">
      <w:start w:val="1"/>
      <w:numFmt w:val="bullet"/>
      <w:lvlText w:val=""/>
      <w:lvlJc w:val="left"/>
      <w:pPr>
        <w:ind w:left="4320" w:hanging="360"/>
      </w:pPr>
      <w:rPr>
        <w:rFonts w:ascii="Wingdings" w:hAnsi="Wingdings" w:hint="default"/>
      </w:rPr>
    </w:lvl>
    <w:lvl w:ilvl="6" w:tplc="AA2E2C4A">
      <w:start w:val="1"/>
      <w:numFmt w:val="bullet"/>
      <w:lvlText w:val=""/>
      <w:lvlJc w:val="left"/>
      <w:pPr>
        <w:ind w:left="5040" w:hanging="360"/>
      </w:pPr>
      <w:rPr>
        <w:rFonts w:ascii="Symbol" w:hAnsi="Symbol" w:hint="default"/>
      </w:rPr>
    </w:lvl>
    <w:lvl w:ilvl="7" w:tplc="6ECE37F2">
      <w:start w:val="1"/>
      <w:numFmt w:val="bullet"/>
      <w:lvlText w:val="o"/>
      <w:lvlJc w:val="left"/>
      <w:pPr>
        <w:ind w:left="5760" w:hanging="360"/>
      </w:pPr>
      <w:rPr>
        <w:rFonts w:ascii="Courier New" w:hAnsi="Courier New" w:hint="default"/>
      </w:rPr>
    </w:lvl>
    <w:lvl w:ilvl="8" w:tplc="9FBED734">
      <w:start w:val="1"/>
      <w:numFmt w:val="bullet"/>
      <w:lvlText w:val=""/>
      <w:lvlJc w:val="left"/>
      <w:pPr>
        <w:ind w:left="6480" w:hanging="360"/>
      </w:pPr>
      <w:rPr>
        <w:rFonts w:ascii="Wingdings" w:hAnsi="Wingdings" w:hint="default"/>
      </w:rPr>
    </w:lvl>
  </w:abstractNum>
  <w:abstractNum w:abstractNumId="15"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6"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7" w15:restartNumberingAfterBreak="0">
    <w:nsid w:val="395AF4A4"/>
    <w:multiLevelType w:val="hybridMultilevel"/>
    <w:tmpl w:val="9EB29E30"/>
    <w:lvl w:ilvl="0" w:tplc="38B6F45E">
      <w:start w:val="1"/>
      <w:numFmt w:val="bullet"/>
      <w:lvlText w:val=""/>
      <w:lvlJc w:val="left"/>
      <w:pPr>
        <w:ind w:left="720" w:hanging="360"/>
      </w:pPr>
      <w:rPr>
        <w:rFonts w:ascii="Symbol" w:hAnsi="Symbol" w:hint="default"/>
      </w:rPr>
    </w:lvl>
    <w:lvl w:ilvl="1" w:tplc="67FED3C6">
      <w:start w:val="1"/>
      <w:numFmt w:val="bullet"/>
      <w:lvlText w:val="o"/>
      <w:lvlJc w:val="left"/>
      <w:pPr>
        <w:ind w:left="1440" w:hanging="360"/>
      </w:pPr>
      <w:rPr>
        <w:rFonts w:ascii="Courier New" w:hAnsi="Courier New" w:hint="default"/>
      </w:rPr>
    </w:lvl>
    <w:lvl w:ilvl="2" w:tplc="E00CDD0A">
      <w:start w:val="1"/>
      <w:numFmt w:val="bullet"/>
      <w:lvlText w:val=""/>
      <w:lvlJc w:val="left"/>
      <w:pPr>
        <w:ind w:left="2160" w:hanging="360"/>
      </w:pPr>
      <w:rPr>
        <w:rFonts w:ascii="Wingdings" w:hAnsi="Wingdings" w:hint="default"/>
      </w:rPr>
    </w:lvl>
    <w:lvl w:ilvl="3" w:tplc="8C3C4E4E">
      <w:start w:val="1"/>
      <w:numFmt w:val="bullet"/>
      <w:lvlText w:val=""/>
      <w:lvlJc w:val="left"/>
      <w:pPr>
        <w:ind w:left="2880" w:hanging="360"/>
      </w:pPr>
      <w:rPr>
        <w:rFonts w:ascii="Symbol" w:hAnsi="Symbol" w:hint="default"/>
      </w:rPr>
    </w:lvl>
    <w:lvl w:ilvl="4" w:tplc="749888CE">
      <w:start w:val="1"/>
      <w:numFmt w:val="bullet"/>
      <w:lvlText w:val="o"/>
      <w:lvlJc w:val="left"/>
      <w:pPr>
        <w:ind w:left="3600" w:hanging="360"/>
      </w:pPr>
      <w:rPr>
        <w:rFonts w:ascii="Courier New" w:hAnsi="Courier New" w:hint="default"/>
      </w:rPr>
    </w:lvl>
    <w:lvl w:ilvl="5" w:tplc="B310E4FC">
      <w:start w:val="1"/>
      <w:numFmt w:val="bullet"/>
      <w:lvlText w:val=""/>
      <w:lvlJc w:val="left"/>
      <w:pPr>
        <w:ind w:left="4320" w:hanging="360"/>
      </w:pPr>
      <w:rPr>
        <w:rFonts w:ascii="Wingdings" w:hAnsi="Wingdings" w:hint="default"/>
      </w:rPr>
    </w:lvl>
    <w:lvl w:ilvl="6" w:tplc="1EA8865C">
      <w:start w:val="1"/>
      <w:numFmt w:val="bullet"/>
      <w:lvlText w:val=""/>
      <w:lvlJc w:val="left"/>
      <w:pPr>
        <w:ind w:left="5040" w:hanging="360"/>
      </w:pPr>
      <w:rPr>
        <w:rFonts w:ascii="Symbol" w:hAnsi="Symbol" w:hint="default"/>
      </w:rPr>
    </w:lvl>
    <w:lvl w:ilvl="7" w:tplc="E836EF44">
      <w:start w:val="1"/>
      <w:numFmt w:val="bullet"/>
      <w:lvlText w:val="o"/>
      <w:lvlJc w:val="left"/>
      <w:pPr>
        <w:ind w:left="5760" w:hanging="360"/>
      </w:pPr>
      <w:rPr>
        <w:rFonts w:ascii="Courier New" w:hAnsi="Courier New" w:hint="default"/>
      </w:rPr>
    </w:lvl>
    <w:lvl w:ilvl="8" w:tplc="8A18266A">
      <w:start w:val="1"/>
      <w:numFmt w:val="bullet"/>
      <w:lvlText w:val=""/>
      <w:lvlJc w:val="left"/>
      <w:pPr>
        <w:ind w:left="6480" w:hanging="360"/>
      </w:pPr>
      <w:rPr>
        <w:rFonts w:ascii="Wingdings" w:hAnsi="Wingdings" w:hint="default"/>
      </w:rPr>
    </w:lvl>
  </w:abstractNum>
  <w:abstractNum w:abstractNumId="18" w15:restartNumberingAfterBreak="0">
    <w:nsid w:val="39CA871A"/>
    <w:multiLevelType w:val="hybridMultilevel"/>
    <w:tmpl w:val="1A14E274"/>
    <w:lvl w:ilvl="0" w:tplc="3E9EBFFC">
      <w:start w:val="1"/>
      <w:numFmt w:val="bullet"/>
      <w:lvlText w:val=""/>
      <w:lvlJc w:val="left"/>
      <w:pPr>
        <w:ind w:left="360" w:hanging="360"/>
      </w:pPr>
      <w:rPr>
        <w:rFonts w:ascii="Symbol" w:hAnsi="Symbol" w:hint="default"/>
      </w:rPr>
    </w:lvl>
    <w:lvl w:ilvl="1" w:tplc="CE786A36">
      <w:start w:val="1"/>
      <w:numFmt w:val="bullet"/>
      <w:lvlText w:val="o"/>
      <w:lvlJc w:val="left"/>
      <w:pPr>
        <w:ind w:left="1080" w:hanging="360"/>
      </w:pPr>
      <w:rPr>
        <w:rFonts w:ascii="Courier New" w:hAnsi="Courier New" w:hint="default"/>
      </w:rPr>
    </w:lvl>
    <w:lvl w:ilvl="2" w:tplc="1C1E21B0">
      <w:start w:val="1"/>
      <w:numFmt w:val="bullet"/>
      <w:lvlText w:val=""/>
      <w:lvlJc w:val="left"/>
      <w:pPr>
        <w:ind w:left="1800" w:hanging="360"/>
      </w:pPr>
      <w:rPr>
        <w:rFonts w:ascii="Wingdings" w:hAnsi="Wingdings" w:hint="default"/>
      </w:rPr>
    </w:lvl>
    <w:lvl w:ilvl="3" w:tplc="E1A041E6">
      <w:start w:val="1"/>
      <w:numFmt w:val="bullet"/>
      <w:lvlText w:val=""/>
      <w:lvlJc w:val="left"/>
      <w:pPr>
        <w:ind w:left="2520" w:hanging="360"/>
      </w:pPr>
      <w:rPr>
        <w:rFonts w:ascii="Symbol" w:hAnsi="Symbol" w:hint="default"/>
      </w:rPr>
    </w:lvl>
    <w:lvl w:ilvl="4" w:tplc="9AEA7060">
      <w:start w:val="1"/>
      <w:numFmt w:val="bullet"/>
      <w:lvlText w:val="o"/>
      <w:lvlJc w:val="left"/>
      <w:pPr>
        <w:ind w:left="3240" w:hanging="360"/>
      </w:pPr>
      <w:rPr>
        <w:rFonts w:ascii="Courier New" w:hAnsi="Courier New" w:hint="default"/>
      </w:rPr>
    </w:lvl>
    <w:lvl w:ilvl="5" w:tplc="935EE314">
      <w:start w:val="1"/>
      <w:numFmt w:val="bullet"/>
      <w:lvlText w:val=""/>
      <w:lvlJc w:val="left"/>
      <w:pPr>
        <w:ind w:left="3960" w:hanging="360"/>
      </w:pPr>
      <w:rPr>
        <w:rFonts w:ascii="Wingdings" w:hAnsi="Wingdings" w:hint="default"/>
      </w:rPr>
    </w:lvl>
    <w:lvl w:ilvl="6" w:tplc="017C3D9C">
      <w:start w:val="1"/>
      <w:numFmt w:val="bullet"/>
      <w:lvlText w:val=""/>
      <w:lvlJc w:val="left"/>
      <w:pPr>
        <w:ind w:left="4680" w:hanging="360"/>
      </w:pPr>
      <w:rPr>
        <w:rFonts w:ascii="Symbol" w:hAnsi="Symbol" w:hint="default"/>
      </w:rPr>
    </w:lvl>
    <w:lvl w:ilvl="7" w:tplc="F280E150">
      <w:start w:val="1"/>
      <w:numFmt w:val="bullet"/>
      <w:lvlText w:val="o"/>
      <w:lvlJc w:val="left"/>
      <w:pPr>
        <w:ind w:left="5400" w:hanging="360"/>
      </w:pPr>
      <w:rPr>
        <w:rFonts w:ascii="Courier New" w:hAnsi="Courier New" w:hint="default"/>
      </w:rPr>
    </w:lvl>
    <w:lvl w:ilvl="8" w:tplc="7DB03A94">
      <w:start w:val="1"/>
      <w:numFmt w:val="bullet"/>
      <w:lvlText w:val=""/>
      <w:lvlJc w:val="left"/>
      <w:pPr>
        <w:ind w:left="6120" w:hanging="360"/>
      </w:pPr>
      <w:rPr>
        <w:rFonts w:ascii="Wingdings" w:hAnsi="Wingdings" w:hint="default"/>
      </w:rPr>
    </w:lvl>
  </w:abstractNum>
  <w:abstractNum w:abstractNumId="19" w15:restartNumberingAfterBreak="0">
    <w:nsid w:val="3C3449F3"/>
    <w:multiLevelType w:val="hybridMultilevel"/>
    <w:tmpl w:val="4FA4C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2" w15:restartNumberingAfterBreak="0">
    <w:nsid w:val="424F17C3"/>
    <w:multiLevelType w:val="hybridMultilevel"/>
    <w:tmpl w:val="82AEEC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4A235471"/>
    <w:multiLevelType w:val="hybridMultilevel"/>
    <w:tmpl w:val="67467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AFE4C12"/>
    <w:multiLevelType w:val="hybridMultilevel"/>
    <w:tmpl w:val="676E83EC"/>
    <w:lvl w:ilvl="0" w:tplc="6974E396">
      <w:start w:val="1"/>
      <w:numFmt w:val="bullet"/>
      <w:lvlText w:val=""/>
      <w:lvlJc w:val="left"/>
      <w:pPr>
        <w:ind w:left="720" w:hanging="360"/>
      </w:pPr>
      <w:rPr>
        <w:rFonts w:ascii="Symbol" w:hAnsi="Symbol" w:hint="default"/>
      </w:rPr>
    </w:lvl>
    <w:lvl w:ilvl="1" w:tplc="893C3100">
      <w:start w:val="1"/>
      <w:numFmt w:val="bullet"/>
      <w:lvlText w:val="o"/>
      <w:lvlJc w:val="left"/>
      <w:pPr>
        <w:ind w:left="1440" w:hanging="360"/>
      </w:pPr>
      <w:rPr>
        <w:rFonts w:ascii="Courier New" w:hAnsi="Courier New" w:hint="default"/>
      </w:rPr>
    </w:lvl>
    <w:lvl w:ilvl="2" w:tplc="4ED0E0E0">
      <w:start w:val="1"/>
      <w:numFmt w:val="bullet"/>
      <w:lvlText w:val=""/>
      <w:lvlJc w:val="left"/>
      <w:pPr>
        <w:ind w:left="2160" w:hanging="360"/>
      </w:pPr>
      <w:rPr>
        <w:rFonts w:ascii="Wingdings" w:hAnsi="Wingdings" w:hint="default"/>
      </w:rPr>
    </w:lvl>
    <w:lvl w:ilvl="3" w:tplc="A922F26C">
      <w:start w:val="1"/>
      <w:numFmt w:val="bullet"/>
      <w:lvlText w:val=""/>
      <w:lvlJc w:val="left"/>
      <w:pPr>
        <w:ind w:left="2880" w:hanging="360"/>
      </w:pPr>
      <w:rPr>
        <w:rFonts w:ascii="Symbol" w:hAnsi="Symbol" w:hint="default"/>
      </w:rPr>
    </w:lvl>
    <w:lvl w:ilvl="4" w:tplc="9872CC14">
      <w:start w:val="1"/>
      <w:numFmt w:val="bullet"/>
      <w:lvlText w:val="o"/>
      <w:lvlJc w:val="left"/>
      <w:pPr>
        <w:ind w:left="3600" w:hanging="360"/>
      </w:pPr>
      <w:rPr>
        <w:rFonts w:ascii="Courier New" w:hAnsi="Courier New" w:hint="default"/>
      </w:rPr>
    </w:lvl>
    <w:lvl w:ilvl="5" w:tplc="B0A2DA4A">
      <w:start w:val="1"/>
      <w:numFmt w:val="bullet"/>
      <w:lvlText w:val=""/>
      <w:lvlJc w:val="left"/>
      <w:pPr>
        <w:ind w:left="4320" w:hanging="360"/>
      </w:pPr>
      <w:rPr>
        <w:rFonts w:ascii="Wingdings" w:hAnsi="Wingdings" w:hint="default"/>
      </w:rPr>
    </w:lvl>
    <w:lvl w:ilvl="6" w:tplc="CB088F64">
      <w:start w:val="1"/>
      <w:numFmt w:val="bullet"/>
      <w:lvlText w:val=""/>
      <w:lvlJc w:val="left"/>
      <w:pPr>
        <w:ind w:left="5040" w:hanging="360"/>
      </w:pPr>
      <w:rPr>
        <w:rFonts w:ascii="Symbol" w:hAnsi="Symbol" w:hint="default"/>
      </w:rPr>
    </w:lvl>
    <w:lvl w:ilvl="7" w:tplc="64A0B1E2">
      <w:start w:val="1"/>
      <w:numFmt w:val="bullet"/>
      <w:lvlText w:val="o"/>
      <w:lvlJc w:val="left"/>
      <w:pPr>
        <w:ind w:left="5760" w:hanging="360"/>
      </w:pPr>
      <w:rPr>
        <w:rFonts w:ascii="Courier New" w:hAnsi="Courier New" w:hint="default"/>
      </w:rPr>
    </w:lvl>
    <w:lvl w:ilvl="8" w:tplc="B83EB3C6">
      <w:start w:val="1"/>
      <w:numFmt w:val="bullet"/>
      <w:lvlText w:val=""/>
      <w:lvlJc w:val="left"/>
      <w:pPr>
        <w:ind w:left="6480" w:hanging="360"/>
      </w:pPr>
      <w:rPr>
        <w:rFonts w:ascii="Wingdings" w:hAnsi="Wingdings" w:hint="default"/>
      </w:rPr>
    </w:lvl>
  </w:abstractNum>
  <w:abstractNum w:abstractNumId="27"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8" w15:restartNumberingAfterBreak="0">
    <w:nsid w:val="4E7D8E6F"/>
    <w:multiLevelType w:val="hybridMultilevel"/>
    <w:tmpl w:val="109ED4CE"/>
    <w:lvl w:ilvl="0" w:tplc="62385E5A">
      <w:start w:val="1"/>
      <w:numFmt w:val="bullet"/>
      <w:lvlText w:val=""/>
      <w:lvlJc w:val="left"/>
      <w:pPr>
        <w:ind w:left="720" w:hanging="360"/>
      </w:pPr>
      <w:rPr>
        <w:rFonts w:ascii="Symbol" w:hAnsi="Symbol" w:hint="default"/>
      </w:rPr>
    </w:lvl>
    <w:lvl w:ilvl="1" w:tplc="225EF094">
      <w:start w:val="1"/>
      <w:numFmt w:val="bullet"/>
      <w:lvlText w:val="o"/>
      <w:lvlJc w:val="left"/>
      <w:pPr>
        <w:ind w:left="1440" w:hanging="360"/>
      </w:pPr>
      <w:rPr>
        <w:rFonts w:ascii="Courier New" w:hAnsi="Courier New" w:hint="default"/>
      </w:rPr>
    </w:lvl>
    <w:lvl w:ilvl="2" w:tplc="E99E0084">
      <w:start w:val="1"/>
      <w:numFmt w:val="bullet"/>
      <w:lvlText w:val=""/>
      <w:lvlJc w:val="left"/>
      <w:pPr>
        <w:ind w:left="2160" w:hanging="360"/>
      </w:pPr>
      <w:rPr>
        <w:rFonts w:ascii="Wingdings" w:hAnsi="Wingdings" w:hint="default"/>
      </w:rPr>
    </w:lvl>
    <w:lvl w:ilvl="3" w:tplc="FF200C36">
      <w:start w:val="1"/>
      <w:numFmt w:val="bullet"/>
      <w:lvlText w:val=""/>
      <w:lvlJc w:val="left"/>
      <w:pPr>
        <w:ind w:left="2880" w:hanging="360"/>
      </w:pPr>
      <w:rPr>
        <w:rFonts w:ascii="Symbol" w:hAnsi="Symbol" w:hint="default"/>
      </w:rPr>
    </w:lvl>
    <w:lvl w:ilvl="4" w:tplc="E8E40FA6">
      <w:start w:val="1"/>
      <w:numFmt w:val="bullet"/>
      <w:lvlText w:val="o"/>
      <w:lvlJc w:val="left"/>
      <w:pPr>
        <w:ind w:left="3600" w:hanging="360"/>
      </w:pPr>
      <w:rPr>
        <w:rFonts w:ascii="Courier New" w:hAnsi="Courier New" w:hint="default"/>
      </w:rPr>
    </w:lvl>
    <w:lvl w:ilvl="5" w:tplc="BB927722">
      <w:start w:val="1"/>
      <w:numFmt w:val="bullet"/>
      <w:lvlText w:val=""/>
      <w:lvlJc w:val="left"/>
      <w:pPr>
        <w:ind w:left="4320" w:hanging="360"/>
      </w:pPr>
      <w:rPr>
        <w:rFonts w:ascii="Wingdings" w:hAnsi="Wingdings" w:hint="default"/>
      </w:rPr>
    </w:lvl>
    <w:lvl w:ilvl="6" w:tplc="D2B86126">
      <w:start w:val="1"/>
      <w:numFmt w:val="bullet"/>
      <w:lvlText w:val=""/>
      <w:lvlJc w:val="left"/>
      <w:pPr>
        <w:ind w:left="5040" w:hanging="360"/>
      </w:pPr>
      <w:rPr>
        <w:rFonts w:ascii="Symbol" w:hAnsi="Symbol" w:hint="default"/>
      </w:rPr>
    </w:lvl>
    <w:lvl w:ilvl="7" w:tplc="5C1AD6CA">
      <w:start w:val="1"/>
      <w:numFmt w:val="bullet"/>
      <w:lvlText w:val="o"/>
      <w:lvlJc w:val="left"/>
      <w:pPr>
        <w:ind w:left="5760" w:hanging="360"/>
      </w:pPr>
      <w:rPr>
        <w:rFonts w:ascii="Courier New" w:hAnsi="Courier New" w:hint="default"/>
      </w:rPr>
    </w:lvl>
    <w:lvl w:ilvl="8" w:tplc="B9D842C4">
      <w:start w:val="1"/>
      <w:numFmt w:val="bullet"/>
      <w:lvlText w:val=""/>
      <w:lvlJc w:val="left"/>
      <w:pPr>
        <w:ind w:left="6480" w:hanging="360"/>
      </w:pPr>
      <w:rPr>
        <w:rFonts w:ascii="Wingdings" w:hAnsi="Wingdings" w:hint="default"/>
      </w:rPr>
    </w:lvl>
  </w:abstractNum>
  <w:abstractNum w:abstractNumId="29" w15:restartNumberingAfterBreak="0">
    <w:nsid w:val="50517343"/>
    <w:multiLevelType w:val="multilevel"/>
    <w:tmpl w:val="131EEC6C"/>
    <w:numStyleLink w:val="TableNumbers"/>
  </w:abstractNum>
  <w:abstractNum w:abstractNumId="30" w15:restartNumberingAfterBreak="0">
    <w:nsid w:val="50E12008"/>
    <w:multiLevelType w:val="multilevel"/>
    <w:tmpl w:val="57D26A18"/>
    <w:numStyleLink w:val="KCBullets"/>
  </w:abstractNum>
  <w:abstractNum w:abstractNumId="31"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563048B"/>
    <w:multiLevelType w:val="multilevel"/>
    <w:tmpl w:val="C284D0B0"/>
    <w:numStyleLink w:val="FigureNumbers"/>
  </w:abstractNum>
  <w:abstractNum w:abstractNumId="36" w15:restartNumberingAfterBreak="0">
    <w:nsid w:val="558637B5"/>
    <w:multiLevelType w:val="hybridMultilevel"/>
    <w:tmpl w:val="D6D2B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8"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E83AF1"/>
    <w:multiLevelType w:val="hybridMultilevel"/>
    <w:tmpl w:val="311C7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58C7373"/>
    <w:multiLevelType w:val="hybridMultilevel"/>
    <w:tmpl w:val="9C8C188A"/>
    <w:lvl w:ilvl="0" w:tplc="D3B4309C">
      <w:start w:val="1"/>
      <w:numFmt w:val="bullet"/>
      <w:lvlText w:val=""/>
      <w:lvlJc w:val="left"/>
      <w:pPr>
        <w:ind w:left="720" w:hanging="360"/>
      </w:pPr>
      <w:rPr>
        <w:rFonts w:ascii="Symbol" w:hAnsi="Symbol" w:hint="default"/>
      </w:rPr>
    </w:lvl>
    <w:lvl w:ilvl="1" w:tplc="4B58DBDE">
      <w:start w:val="1"/>
      <w:numFmt w:val="bullet"/>
      <w:lvlText w:val="o"/>
      <w:lvlJc w:val="left"/>
      <w:pPr>
        <w:ind w:left="1440" w:hanging="360"/>
      </w:pPr>
      <w:rPr>
        <w:rFonts w:ascii="Courier New" w:hAnsi="Courier New" w:hint="default"/>
      </w:rPr>
    </w:lvl>
    <w:lvl w:ilvl="2" w:tplc="52305FBC">
      <w:start w:val="1"/>
      <w:numFmt w:val="bullet"/>
      <w:lvlText w:val=""/>
      <w:lvlJc w:val="left"/>
      <w:pPr>
        <w:ind w:left="2160" w:hanging="360"/>
      </w:pPr>
      <w:rPr>
        <w:rFonts w:ascii="Wingdings" w:hAnsi="Wingdings" w:hint="default"/>
      </w:rPr>
    </w:lvl>
    <w:lvl w:ilvl="3" w:tplc="0D4C71C6">
      <w:start w:val="1"/>
      <w:numFmt w:val="bullet"/>
      <w:lvlText w:val=""/>
      <w:lvlJc w:val="left"/>
      <w:pPr>
        <w:ind w:left="2880" w:hanging="360"/>
      </w:pPr>
      <w:rPr>
        <w:rFonts w:ascii="Symbol" w:hAnsi="Symbol" w:hint="default"/>
      </w:rPr>
    </w:lvl>
    <w:lvl w:ilvl="4" w:tplc="58F89EF2">
      <w:start w:val="1"/>
      <w:numFmt w:val="bullet"/>
      <w:lvlText w:val="o"/>
      <w:lvlJc w:val="left"/>
      <w:pPr>
        <w:ind w:left="3600" w:hanging="360"/>
      </w:pPr>
      <w:rPr>
        <w:rFonts w:ascii="Courier New" w:hAnsi="Courier New" w:hint="default"/>
      </w:rPr>
    </w:lvl>
    <w:lvl w:ilvl="5" w:tplc="4B66EAEC">
      <w:start w:val="1"/>
      <w:numFmt w:val="bullet"/>
      <w:lvlText w:val=""/>
      <w:lvlJc w:val="left"/>
      <w:pPr>
        <w:ind w:left="4320" w:hanging="360"/>
      </w:pPr>
      <w:rPr>
        <w:rFonts w:ascii="Wingdings" w:hAnsi="Wingdings" w:hint="default"/>
      </w:rPr>
    </w:lvl>
    <w:lvl w:ilvl="6" w:tplc="032AE140">
      <w:start w:val="1"/>
      <w:numFmt w:val="bullet"/>
      <w:lvlText w:val=""/>
      <w:lvlJc w:val="left"/>
      <w:pPr>
        <w:ind w:left="5040" w:hanging="360"/>
      </w:pPr>
      <w:rPr>
        <w:rFonts w:ascii="Symbol" w:hAnsi="Symbol" w:hint="default"/>
      </w:rPr>
    </w:lvl>
    <w:lvl w:ilvl="7" w:tplc="121C1A5E">
      <w:start w:val="1"/>
      <w:numFmt w:val="bullet"/>
      <w:lvlText w:val="o"/>
      <w:lvlJc w:val="left"/>
      <w:pPr>
        <w:ind w:left="5760" w:hanging="360"/>
      </w:pPr>
      <w:rPr>
        <w:rFonts w:ascii="Courier New" w:hAnsi="Courier New" w:hint="default"/>
      </w:rPr>
    </w:lvl>
    <w:lvl w:ilvl="8" w:tplc="D2384C70">
      <w:start w:val="1"/>
      <w:numFmt w:val="bullet"/>
      <w:lvlText w:val=""/>
      <w:lvlJc w:val="left"/>
      <w:pPr>
        <w:ind w:left="6480" w:hanging="360"/>
      </w:pPr>
      <w:rPr>
        <w:rFonts w:ascii="Wingdings" w:hAnsi="Wingdings" w:hint="default"/>
      </w:rPr>
    </w:lvl>
  </w:abstractNum>
  <w:abstractNum w:abstractNumId="44"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0B67C4"/>
    <w:multiLevelType w:val="multilevel"/>
    <w:tmpl w:val="FE688822"/>
    <w:numStyleLink w:val="BoxedBullets"/>
  </w:abstractNum>
  <w:abstractNum w:abstractNumId="46"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668094034">
    <w:abstractNumId w:val="14"/>
  </w:num>
  <w:num w:numId="2" w16cid:durableId="1724668679">
    <w:abstractNumId w:val="41"/>
  </w:num>
  <w:num w:numId="3" w16cid:durableId="32654751">
    <w:abstractNumId w:val="37"/>
  </w:num>
  <w:num w:numId="4" w16cid:durableId="979111286">
    <w:abstractNumId w:val="13"/>
  </w:num>
  <w:num w:numId="5" w16cid:durableId="624122357">
    <w:abstractNumId w:val="23"/>
  </w:num>
  <w:num w:numId="6" w16cid:durableId="1305547621">
    <w:abstractNumId w:val="32"/>
  </w:num>
  <w:num w:numId="7" w16cid:durableId="941953301">
    <w:abstractNumId w:val="44"/>
  </w:num>
  <w:num w:numId="8" w16cid:durableId="483199948">
    <w:abstractNumId w:val="46"/>
  </w:num>
  <w:num w:numId="9" w16cid:durableId="1158498186">
    <w:abstractNumId w:val="42"/>
  </w:num>
  <w:num w:numId="10" w16cid:durableId="1532960818">
    <w:abstractNumId w:val="47"/>
  </w:num>
  <w:num w:numId="11" w16cid:durableId="552470070">
    <w:abstractNumId w:val="5"/>
  </w:num>
  <w:num w:numId="12" w16cid:durableId="611396820">
    <w:abstractNumId w:val="30"/>
  </w:num>
  <w:num w:numId="13" w16cid:durableId="404570024">
    <w:abstractNumId w:val="25"/>
  </w:num>
  <w:num w:numId="14" w16cid:durableId="1146051722">
    <w:abstractNumId w:val="20"/>
  </w:num>
  <w:num w:numId="15" w16cid:durableId="1241332359">
    <w:abstractNumId w:val="45"/>
  </w:num>
  <w:num w:numId="16" w16cid:durableId="1911385974">
    <w:abstractNumId w:val="21"/>
  </w:num>
  <w:num w:numId="17" w16cid:durableId="1516848563">
    <w:abstractNumId w:val="7"/>
  </w:num>
  <w:num w:numId="18" w16cid:durableId="1699962891">
    <w:abstractNumId w:val="4"/>
  </w:num>
  <w:num w:numId="19" w16cid:durableId="147866753">
    <w:abstractNumId w:val="31"/>
  </w:num>
  <w:num w:numId="20" w16cid:durableId="1466852107">
    <w:abstractNumId w:val="12"/>
  </w:num>
  <w:num w:numId="21" w16cid:durableId="1419139231">
    <w:abstractNumId w:val="1"/>
  </w:num>
  <w:num w:numId="22" w16cid:durableId="691340400">
    <w:abstractNumId w:val="38"/>
  </w:num>
  <w:num w:numId="23" w16cid:durableId="146287623">
    <w:abstractNumId w:val="8"/>
  </w:num>
  <w:num w:numId="24" w16cid:durableId="456097330">
    <w:abstractNumId w:val="35"/>
  </w:num>
  <w:num w:numId="25" w16cid:durableId="1181697863">
    <w:abstractNumId w:val="15"/>
  </w:num>
  <w:num w:numId="26" w16cid:durableId="1943611697">
    <w:abstractNumId w:val="6"/>
  </w:num>
  <w:num w:numId="27" w16cid:durableId="222719881">
    <w:abstractNumId w:val="16"/>
  </w:num>
  <w:num w:numId="28" w16cid:durableId="1180238210">
    <w:abstractNumId w:val="11"/>
  </w:num>
  <w:num w:numId="29" w16cid:durableId="594635628">
    <w:abstractNumId w:val="27"/>
  </w:num>
  <w:num w:numId="30" w16cid:durableId="540555259">
    <w:abstractNumId w:val="40"/>
  </w:num>
  <w:num w:numId="31" w16cid:durableId="1135489105">
    <w:abstractNumId w:val="34"/>
  </w:num>
  <w:num w:numId="32" w16cid:durableId="557402120">
    <w:abstractNumId w:val="10"/>
  </w:num>
  <w:num w:numId="33" w16cid:durableId="2081054892">
    <w:abstractNumId w:val="29"/>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4" w16cid:durableId="1793204199">
    <w:abstractNumId w:val="0"/>
  </w:num>
  <w:num w:numId="35" w16cid:durableId="647906734">
    <w:abstractNumId w:val="33"/>
  </w:num>
  <w:num w:numId="36" w16cid:durableId="1698383008">
    <w:abstractNumId w:val="22"/>
  </w:num>
  <w:num w:numId="37" w16cid:durableId="490145506">
    <w:abstractNumId w:val="19"/>
  </w:num>
  <w:num w:numId="38" w16cid:durableId="102503928">
    <w:abstractNumId w:val="2"/>
  </w:num>
  <w:num w:numId="39" w16cid:durableId="2142919504">
    <w:abstractNumId w:val="24"/>
  </w:num>
  <w:num w:numId="40" w16cid:durableId="1085998812">
    <w:abstractNumId w:val="39"/>
  </w:num>
  <w:num w:numId="41" w16cid:durableId="1920288916">
    <w:abstractNumId w:val="9"/>
  </w:num>
  <w:num w:numId="42" w16cid:durableId="869301176">
    <w:abstractNumId w:val="18"/>
  </w:num>
  <w:num w:numId="43" w16cid:durableId="1666778831">
    <w:abstractNumId w:val="3"/>
  </w:num>
  <w:num w:numId="44" w16cid:durableId="2047027127">
    <w:abstractNumId w:val="28"/>
  </w:num>
  <w:num w:numId="45" w16cid:durableId="187647206">
    <w:abstractNumId w:val="26"/>
  </w:num>
  <w:num w:numId="46" w16cid:durableId="1983190579">
    <w:abstractNumId w:val="17"/>
  </w:num>
  <w:num w:numId="47" w16cid:durableId="1703701773">
    <w:abstractNumId w:val="36"/>
  </w:num>
  <w:num w:numId="48" w16cid:durableId="191982962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07AEF"/>
    <w:rsid w:val="0001033F"/>
    <w:rsid w:val="00011180"/>
    <w:rsid w:val="000148A1"/>
    <w:rsid w:val="000166E2"/>
    <w:rsid w:val="00024DB8"/>
    <w:rsid w:val="00030F0F"/>
    <w:rsid w:val="00033095"/>
    <w:rsid w:val="00033B8B"/>
    <w:rsid w:val="00034178"/>
    <w:rsid w:val="00034451"/>
    <w:rsid w:val="000409CC"/>
    <w:rsid w:val="00041229"/>
    <w:rsid w:val="00041F2C"/>
    <w:rsid w:val="00042315"/>
    <w:rsid w:val="000459F7"/>
    <w:rsid w:val="00046747"/>
    <w:rsid w:val="000468A5"/>
    <w:rsid w:val="00046C7E"/>
    <w:rsid w:val="00047A2F"/>
    <w:rsid w:val="00050191"/>
    <w:rsid w:val="000519CA"/>
    <w:rsid w:val="0005202D"/>
    <w:rsid w:val="00052CE2"/>
    <w:rsid w:val="0005427C"/>
    <w:rsid w:val="00060883"/>
    <w:rsid w:val="00061209"/>
    <w:rsid w:val="00061CB7"/>
    <w:rsid w:val="00062FC3"/>
    <w:rsid w:val="00063E0C"/>
    <w:rsid w:val="00063F53"/>
    <w:rsid w:val="00067AB9"/>
    <w:rsid w:val="00067E3F"/>
    <w:rsid w:val="00067F06"/>
    <w:rsid w:val="00070C45"/>
    <w:rsid w:val="000772E8"/>
    <w:rsid w:val="00080696"/>
    <w:rsid w:val="00080A08"/>
    <w:rsid w:val="000811D6"/>
    <w:rsid w:val="000815FE"/>
    <w:rsid w:val="00083026"/>
    <w:rsid w:val="000851B7"/>
    <w:rsid w:val="00085C78"/>
    <w:rsid w:val="00093948"/>
    <w:rsid w:val="000945FC"/>
    <w:rsid w:val="000977F2"/>
    <w:rsid w:val="000A1179"/>
    <w:rsid w:val="000A2753"/>
    <w:rsid w:val="000A31F3"/>
    <w:rsid w:val="000A5858"/>
    <w:rsid w:val="000A6F7E"/>
    <w:rsid w:val="000B192F"/>
    <w:rsid w:val="000B357A"/>
    <w:rsid w:val="000B416C"/>
    <w:rsid w:val="000B5A89"/>
    <w:rsid w:val="000B5EF4"/>
    <w:rsid w:val="000C124F"/>
    <w:rsid w:val="000C579E"/>
    <w:rsid w:val="000D3642"/>
    <w:rsid w:val="000D3DE7"/>
    <w:rsid w:val="000D424D"/>
    <w:rsid w:val="000D473E"/>
    <w:rsid w:val="000D5635"/>
    <w:rsid w:val="000D64AA"/>
    <w:rsid w:val="000D7B2A"/>
    <w:rsid w:val="000E01B8"/>
    <w:rsid w:val="000E11E7"/>
    <w:rsid w:val="000E27F5"/>
    <w:rsid w:val="000E35A9"/>
    <w:rsid w:val="000F1369"/>
    <w:rsid w:val="000F489D"/>
    <w:rsid w:val="000F5BCE"/>
    <w:rsid w:val="000F6F38"/>
    <w:rsid w:val="000F7076"/>
    <w:rsid w:val="00103C68"/>
    <w:rsid w:val="001052AB"/>
    <w:rsid w:val="0010655A"/>
    <w:rsid w:val="0011082B"/>
    <w:rsid w:val="001109C1"/>
    <w:rsid w:val="00113337"/>
    <w:rsid w:val="00116A4B"/>
    <w:rsid w:val="001202BC"/>
    <w:rsid w:val="00120626"/>
    <w:rsid w:val="00120DB6"/>
    <w:rsid w:val="00122B4D"/>
    <w:rsid w:val="001248B5"/>
    <w:rsid w:val="00125E59"/>
    <w:rsid w:val="00126A84"/>
    <w:rsid w:val="001274ED"/>
    <w:rsid w:val="00137F41"/>
    <w:rsid w:val="00140E63"/>
    <w:rsid w:val="001411B2"/>
    <w:rsid w:val="001455A3"/>
    <w:rsid w:val="001456B1"/>
    <w:rsid w:val="00146D8C"/>
    <w:rsid w:val="00147183"/>
    <w:rsid w:val="0014725F"/>
    <w:rsid w:val="00147648"/>
    <w:rsid w:val="00147A4B"/>
    <w:rsid w:val="001509FD"/>
    <w:rsid w:val="00155632"/>
    <w:rsid w:val="00157860"/>
    <w:rsid w:val="001628EB"/>
    <w:rsid w:val="001659C3"/>
    <w:rsid w:val="00165D31"/>
    <w:rsid w:val="001723F7"/>
    <w:rsid w:val="00172D14"/>
    <w:rsid w:val="00175298"/>
    <w:rsid w:val="00182264"/>
    <w:rsid w:val="00182F29"/>
    <w:rsid w:val="00183FC6"/>
    <w:rsid w:val="00185CCE"/>
    <w:rsid w:val="00186490"/>
    <w:rsid w:val="001868B5"/>
    <w:rsid w:val="001901D9"/>
    <w:rsid w:val="0019032A"/>
    <w:rsid w:val="00190528"/>
    <w:rsid w:val="001A6487"/>
    <w:rsid w:val="001A7172"/>
    <w:rsid w:val="001A7D21"/>
    <w:rsid w:val="001B5152"/>
    <w:rsid w:val="001B5B9D"/>
    <w:rsid w:val="001B6B20"/>
    <w:rsid w:val="001C4E74"/>
    <w:rsid w:val="001C7A55"/>
    <w:rsid w:val="001D0003"/>
    <w:rsid w:val="001D03E6"/>
    <w:rsid w:val="001D47FB"/>
    <w:rsid w:val="001E00FC"/>
    <w:rsid w:val="001E0980"/>
    <w:rsid w:val="001E0C4D"/>
    <w:rsid w:val="001E0F16"/>
    <w:rsid w:val="001E174B"/>
    <w:rsid w:val="001E2685"/>
    <w:rsid w:val="001E6D0F"/>
    <w:rsid w:val="001F14CD"/>
    <w:rsid w:val="001F4FBF"/>
    <w:rsid w:val="001F5368"/>
    <w:rsid w:val="001F5A1E"/>
    <w:rsid w:val="001F5F80"/>
    <w:rsid w:val="00200493"/>
    <w:rsid w:val="00201991"/>
    <w:rsid w:val="00206682"/>
    <w:rsid w:val="00206AF0"/>
    <w:rsid w:val="00207295"/>
    <w:rsid w:val="00207D43"/>
    <w:rsid w:val="00214621"/>
    <w:rsid w:val="002151D4"/>
    <w:rsid w:val="002220C0"/>
    <w:rsid w:val="00222C35"/>
    <w:rsid w:val="002246A4"/>
    <w:rsid w:val="00225168"/>
    <w:rsid w:val="00225D81"/>
    <w:rsid w:val="00226D92"/>
    <w:rsid w:val="00227DEA"/>
    <w:rsid w:val="00232AB2"/>
    <w:rsid w:val="00232D72"/>
    <w:rsid w:val="00234136"/>
    <w:rsid w:val="002456B4"/>
    <w:rsid w:val="002519BD"/>
    <w:rsid w:val="0025331E"/>
    <w:rsid w:val="00254EE3"/>
    <w:rsid w:val="0025564E"/>
    <w:rsid w:val="00256B34"/>
    <w:rsid w:val="00256B85"/>
    <w:rsid w:val="00257E4B"/>
    <w:rsid w:val="00264497"/>
    <w:rsid w:val="00272E11"/>
    <w:rsid w:val="00273FD1"/>
    <w:rsid w:val="0027483E"/>
    <w:rsid w:val="00277AF5"/>
    <w:rsid w:val="0028052C"/>
    <w:rsid w:val="0028127A"/>
    <w:rsid w:val="00284231"/>
    <w:rsid w:val="00284B1E"/>
    <w:rsid w:val="00286DF6"/>
    <w:rsid w:val="0028772E"/>
    <w:rsid w:val="00287760"/>
    <w:rsid w:val="00287C17"/>
    <w:rsid w:val="002901DC"/>
    <w:rsid w:val="002903A5"/>
    <w:rsid w:val="00290922"/>
    <w:rsid w:val="00291845"/>
    <w:rsid w:val="00292832"/>
    <w:rsid w:val="002A0931"/>
    <w:rsid w:val="002A3C2D"/>
    <w:rsid w:val="002A47C5"/>
    <w:rsid w:val="002A47F8"/>
    <w:rsid w:val="002B0B76"/>
    <w:rsid w:val="002B322D"/>
    <w:rsid w:val="002B3A89"/>
    <w:rsid w:val="002B4201"/>
    <w:rsid w:val="002B6770"/>
    <w:rsid w:val="002C494E"/>
    <w:rsid w:val="002C4BD6"/>
    <w:rsid w:val="002D0C44"/>
    <w:rsid w:val="002D140B"/>
    <w:rsid w:val="002D3875"/>
    <w:rsid w:val="002D3D10"/>
    <w:rsid w:val="002D741F"/>
    <w:rsid w:val="002D7E91"/>
    <w:rsid w:val="002E0F56"/>
    <w:rsid w:val="002E15CE"/>
    <w:rsid w:val="002E54EC"/>
    <w:rsid w:val="002E6EF4"/>
    <w:rsid w:val="002F14F6"/>
    <w:rsid w:val="002F4845"/>
    <w:rsid w:val="00300CCC"/>
    <w:rsid w:val="003035F1"/>
    <w:rsid w:val="0030FD80"/>
    <w:rsid w:val="0031221A"/>
    <w:rsid w:val="0031298B"/>
    <w:rsid w:val="00312DEE"/>
    <w:rsid w:val="003144A1"/>
    <w:rsid w:val="003212A4"/>
    <w:rsid w:val="00325808"/>
    <w:rsid w:val="0032718E"/>
    <w:rsid w:val="00327C98"/>
    <w:rsid w:val="00334042"/>
    <w:rsid w:val="0033488F"/>
    <w:rsid w:val="003355AA"/>
    <w:rsid w:val="00340363"/>
    <w:rsid w:val="003418BE"/>
    <w:rsid w:val="003435A9"/>
    <w:rsid w:val="00350A19"/>
    <w:rsid w:val="00350BBA"/>
    <w:rsid w:val="003512DE"/>
    <w:rsid w:val="00354BFE"/>
    <w:rsid w:val="00360481"/>
    <w:rsid w:val="00361CAB"/>
    <w:rsid w:val="0036278E"/>
    <w:rsid w:val="003633D4"/>
    <w:rsid w:val="00363E10"/>
    <w:rsid w:val="003677B1"/>
    <w:rsid w:val="00370197"/>
    <w:rsid w:val="00371114"/>
    <w:rsid w:val="00371DB7"/>
    <w:rsid w:val="00372529"/>
    <w:rsid w:val="00373693"/>
    <w:rsid w:val="003745EC"/>
    <w:rsid w:val="00376982"/>
    <w:rsid w:val="003771C9"/>
    <w:rsid w:val="00382841"/>
    <w:rsid w:val="00382CED"/>
    <w:rsid w:val="003845A5"/>
    <w:rsid w:val="00386324"/>
    <w:rsid w:val="003868DC"/>
    <w:rsid w:val="003875B3"/>
    <w:rsid w:val="0039075C"/>
    <w:rsid w:val="003908E5"/>
    <w:rsid w:val="00390C4F"/>
    <w:rsid w:val="00391887"/>
    <w:rsid w:val="00396F98"/>
    <w:rsid w:val="003A12EE"/>
    <w:rsid w:val="003A148A"/>
    <w:rsid w:val="003A1497"/>
    <w:rsid w:val="003A2050"/>
    <w:rsid w:val="003A4765"/>
    <w:rsid w:val="003A5449"/>
    <w:rsid w:val="003A5E33"/>
    <w:rsid w:val="003A628C"/>
    <w:rsid w:val="003A74DD"/>
    <w:rsid w:val="003B2547"/>
    <w:rsid w:val="003B4079"/>
    <w:rsid w:val="003B42E5"/>
    <w:rsid w:val="003B7CE2"/>
    <w:rsid w:val="003C0B38"/>
    <w:rsid w:val="003C2BC2"/>
    <w:rsid w:val="003C3BAF"/>
    <w:rsid w:val="003C3D01"/>
    <w:rsid w:val="003C4D86"/>
    <w:rsid w:val="003C4FA4"/>
    <w:rsid w:val="003C5AC5"/>
    <w:rsid w:val="003C5CA1"/>
    <w:rsid w:val="003D0CD7"/>
    <w:rsid w:val="003D16D9"/>
    <w:rsid w:val="003D196B"/>
    <w:rsid w:val="003D228C"/>
    <w:rsid w:val="003D22DE"/>
    <w:rsid w:val="003D2E67"/>
    <w:rsid w:val="003D4137"/>
    <w:rsid w:val="003D6B00"/>
    <w:rsid w:val="003D7C4D"/>
    <w:rsid w:val="003E13F2"/>
    <w:rsid w:val="003E232D"/>
    <w:rsid w:val="003E42E0"/>
    <w:rsid w:val="003E45FA"/>
    <w:rsid w:val="003E4738"/>
    <w:rsid w:val="003F2F25"/>
    <w:rsid w:val="003F440B"/>
    <w:rsid w:val="003F5223"/>
    <w:rsid w:val="003F6C33"/>
    <w:rsid w:val="003F7835"/>
    <w:rsid w:val="00401DFD"/>
    <w:rsid w:val="004020B1"/>
    <w:rsid w:val="00402516"/>
    <w:rsid w:val="00402C25"/>
    <w:rsid w:val="00403623"/>
    <w:rsid w:val="00405778"/>
    <w:rsid w:val="0041086B"/>
    <w:rsid w:val="00410DB1"/>
    <w:rsid w:val="0041259E"/>
    <w:rsid w:val="00416498"/>
    <w:rsid w:val="00416CF6"/>
    <w:rsid w:val="00417870"/>
    <w:rsid w:val="00420A2A"/>
    <w:rsid w:val="004212A4"/>
    <w:rsid w:val="00423C03"/>
    <w:rsid w:val="00423CA3"/>
    <w:rsid w:val="00425A4B"/>
    <w:rsid w:val="00425FF0"/>
    <w:rsid w:val="00426FC5"/>
    <w:rsid w:val="00430784"/>
    <w:rsid w:val="00435884"/>
    <w:rsid w:val="00435E6A"/>
    <w:rsid w:val="00441160"/>
    <w:rsid w:val="00441D11"/>
    <w:rsid w:val="00442B9C"/>
    <w:rsid w:val="00443784"/>
    <w:rsid w:val="00444579"/>
    <w:rsid w:val="00447B32"/>
    <w:rsid w:val="00453659"/>
    <w:rsid w:val="00453C62"/>
    <w:rsid w:val="00454420"/>
    <w:rsid w:val="0045510A"/>
    <w:rsid w:val="00457A95"/>
    <w:rsid w:val="00460520"/>
    <w:rsid w:val="00462830"/>
    <w:rsid w:val="00462906"/>
    <w:rsid w:val="004670B2"/>
    <w:rsid w:val="0046797D"/>
    <w:rsid w:val="00470DB3"/>
    <w:rsid w:val="004728D9"/>
    <w:rsid w:val="00473ED1"/>
    <w:rsid w:val="004779EA"/>
    <w:rsid w:val="00480801"/>
    <w:rsid w:val="00481CB2"/>
    <w:rsid w:val="0048305D"/>
    <w:rsid w:val="00483345"/>
    <w:rsid w:val="00483F8D"/>
    <w:rsid w:val="004936BE"/>
    <w:rsid w:val="00493D80"/>
    <w:rsid w:val="00495309"/>
    <w:rsid w:val="00495C6A"/>
    <w:rsid w:val="004977ED"/>
    <w:rsid w:val="004A003A"/>
    <w:rsid w:val="004A0755"/>
    <w:rsid w:val="004A4DD8"/>
    <w:rsid w:val="004A5A93"/>
    <w:rsid w:val="004A6470"/>
    <w:rsid w:val="004B03AD"/>
    <w:rsid w:val="004B0B69"/>
    <w:rsid w:val="004B1F9D"/>
    <w:rsid w:val="004B44FE"/>
    <w:rsid w:val="004B7F23"/>
    <w:rsid w:val="004C28D3"/>
    <w:rsid w:val="004C4755"/>
    <w:rsid w:val="004C59F7"/>
    <w:rsid w:val="004D5F0A"/>
    <w:rsid w:val="004D749A"/>
    <w:rsid w:val="004E3BF4"/>
    <w:rsid w:val="004E4E46"/>
    <w:rsid w:val="004E501E"/>
    <w:rsid w:val="004E5B32"/>
    <w:rsid w:val="004F0E17"/>
    <w:rsid w:val="004F3F45"/>
    <w:rsid w:val="004F65EA"/>
    <w:rsid w:val="005005BB"/>
    <w:rsid w:val="00510DEA"/>
    <w:rsid w:val="005112DB"/>
    <w:rsid w:val="00511720"/>
    <w:rsid w:val="00513CD6"/>
    <w:rsid w:val="00514C3A"/>
    <w:rsid w:val="00515C14"/>
    <w:rsid w:val="00517864"/>
    <w:rsid w:val="005200C2"/>
    <w:rsid w:val="00525465"/>
    <w:rsid w:val="005323EA"/>
    <w:rsid w:val="005331E2"/>
    <w:rsid w:val="00534CCC"/>
    <w:rsid w:val="00536956"/>
    <w:rsid w:val="00541AB8"/>
    <w:rsid w:val="00544D0B"/>
    <w:rsid w:val="00546F39"/>
    <w:rsid w:val="00550867"/>
    <w:rsid w:val="0055278D"/>
    <w:rsid w:val="005528F6"/>
    <w:rsid w:val="00555ED7"/>
    <w:rsid w:val="005561B3"/>
    <w:rsid w:val="00556254"/>
    <w:rsid w:val="00557502"/>
    <w:rsid w:val="00560328"/>
    <w:rsid w:val="00561662"/>
    <w:rsid w:val="00564033"/>
    <w:rsid w:val="00564C40"/>
    <w:rsid w:val="00565FB4"/>
    <w:rsid w:val="00566404"/>
    <w:rsid w:val="00567695"/>
    <w:rsid w:val="00572530"/>
    <w:rsid w:val="00573F83"/>
    <w:rsid w:val="00577972"/>
    <w:rsid w:val="0058437E"/>
    <w:rsid w:val="0058476B"/>
    <w:rsid w:val="00586F3A"/>
    <w:rsid w:val="00587343"/>
    <w:rsid w:val="00587E63"/>
    <w:rsid w:val="005908CE"/>
    <w:rsid w:val="00590F62"/>
    <w:rsid w:val="005929CA"/>
    <w:rsid w:val="00593F35"/>
    <w:rsid w:val="005951BD"/>
    <w:rsid w:val="005970FF"/>
    <w:rsid w:val="005A4047"/>
    <w:rsid w:val="005A4883"/>
    <w:rsid w:val="005A4F2B"/>
    <w:rsid w:val="005B1F3C"/>
    <w:rsid w:val="005B6770"/>
    <w:rsid w:val="005B6FCE"/>
    <w:rsid w:val="005C4F69"/>
    <w:rsid w:val="005D0D1D"/>
    <w:rsid w:val="005D12CF"/>
    <w:rsid w:val="005D23F2"/>
    <w:rsid w:val="005D3055"/>
    <w:rsid w:val="005D314B"/>
    <w:rsid w:val="005D37BD"/>
    <w:rsid w:val="005D3F6F"/>
    <w:rsid w:val="005D5A3F"/>
    <w:rsid w:val="005D5ABB"/>
    <w:rsid w:val="005E03BE"/>
    <w:rsid w:val="005E1406"/>
    <w:rsid w:val="005E238A"/>
    <w:rsid w:val="005E35C3"/>
    <w:rsid w:val="005E69BD"/>
    <w:rsid w:val="005F0068"/>
    <w:rsid w:val="005F1EC8"/>
    <w:rsid w:val="005F311A"/>
    <w:rsid w:val="005F3C75"/>
    <w:rsid w:val="005F4301"/>
    <w:rsid w:val="005F70C4"/>
    <w:rsid w:val="0060051C"/>
    <w:rsid w:val="006017C1"/>
    <w:rsid w:val="00602987"/>
    <w:rsid w:val="00606296"/>
    <w:rsid w:val="006073A7"/>
    <w:rsid w:val="00611666"/>
    <w:rsid w:val="00613213"/>
    <w:rsid w:val="00613831"/>
    <w:rsid w:val="0061416F"/>
    <w:rsid w:val="0061514F"/>
    <w:rsid w:val="00615621"/>
    <w:rsid w:val="00616062"/>
    <w:rsid w:val="006167C6"/>
    <w:rsid w:val="0062082F"/>
    <w:rsid w:val="00620B22"/>
    <w:rsid w:val="0062146F"/>
    <w:rsid w:val="0062148A"/>
    <w:rsid w:val="0062157D"/>
    <w:rsid w:val="00623180"/>
    <w:rsid w:val="0062637E"/>
    <w:rsid w:val="006325DA"/>
    <w:rsid w:val="006358B9"/>
    <w:rsid w:val="006361AE"/>
    <w:rsid w:val="00636612"/>
    <w:rsid w:val="00641F19"/>
    <w:rsid w:val="00642335"/>
    <w:rsid w:val="00642960"/>
    <w:rsid w:val="006438A7"/>
    <w:rsid w:val="00650E29"/>
    <w:rsid w:val="00652915"/>
    <w:rsid w:val="0065359F"/>
    <w:rsid w:val="00654372"/>
    <w:rsid w:val="00654D09"/>
    <w:rsid w:val="00654F14"/>
    <w:rsid w:val="00657B12"/>
    <w:rsid w:val="006601B7"/>
    <w:rsid w:val="00667B0C"/>
    <w:rsid w:val="0067060B"/>
    <w:rsid w:val="0067092A"/>
    <w:rsid w:val="00670AB7"/>
    <w:rsid w:val="006727D2"/>
    <w:rsid w:val="006744F8"/>
    <w:rsid w:val="00675B96"/>
    <w:rsid w:val="00681FEF"/>
    <w:rsid w:val="00682798"/>
    <w:rsid w:val="0069174A"/>
    <w:rsid w:val="00691BCF"/>
    <w:rsid w:val="0069252D"/>
    <w:rsid w:val="00695160"/>
    <w:rsid w:val="0069525D"/>
    <w:rsid w:val="00697374"/>
    <w:rsid w:val="006A00BD"/>
    <w:rsid w:val="006A0434"/>
    <w:rsid w:val="006A0AE9"/>
    <w:rsid w:val="006A1CA9"/>
    <w:rsid w:val="006A6532"/>
    <w:rsid w:val="006A686B"/>
    <w:rsid w:val="006B0E38"/>
    <w:rsid w:val="006B1193"/>
    <w:rsid w:val="006B4600"/>
    <w:rsid w:val="006B4D3E"/>
    <w:rsid w:val="006B56AA"/>
    <w:rsid w:val="006C3AC5"/>
    <w:rsid w:val="006C4D44"/>
    <w:rsid w:val="006C6D9F"/>
    <w:rsid w:val="006C7758"/>
    <w:rsid w:val="006D2061"/>
    <w:rsid w:val="006D2663"/>
    <w:rsid w:val="006E167F"/>
    <w:rsid w:val="006E2503"/>
    <w:rsid w:val="006F197A"/>
    <w:rsid w:val="006F1FF4"/>
    <w:rsid w:val="006F7B65"/>
    <w:rsid w:val="006F7F07"/>
    <w:rsid w:val="00700913"/>
    <w:rsid w:val="00703909"/>
    <w:rsid w:val="007047C0"/>
    <w:rsid w:val="00705236"/>
    <w:rsid w:val="00707800"/>
    <w:rsid w:val="007127C2"/>
    <w:rsid w:val="00713070"/>
    <w:rsid w:val="007136CE"/>
    <w:rsid w:val="007145ED"/>
    <w:rsid w:val="00715CE3"/>
    <w:rsid w:val="00716175"/>
    <w:rsid w:val="00716CFA"/>
    <w:rsid w:val="007206D5"/>
    <w:rsid w:val="007209D9"/>
    <w:rsid w:val="007214FA"/>
    <w:rsid w:val="007227F0"/>
    <w:rsid w:val="00723F5C"/>
    <w:rsid w:val="007245BD"/>
    <w:rsid w:val="00726A29"/>
    <w:rsid w:val="00727119"/>
    <w:rsid w:val="00730294"/>
    <w:rsid w:val="00731AD0"/>
    <w:rsid w:val="00731BA1"/>
    <w:rsid w:val="007326D1"/>
    <w:rsid w:val="00733974"/>
    <w:rsid w:val="00736191"/>
    <w:rsid w:val="0073662F"/>
    <w:rsid w:val="007368AE"/>
    <w:rsid w:val="007410FF"/>
    <w:rsid w:val="007413E4"/>
    <w:rsid w:val="007415B5"/>
    <w:rsid w:val="007428F1"/>
    <w:rsid w:val="00744D15"/>
    <w:rsid w:val="00751C91"/>
    <w:rsid w:val="0075320F"/>
    <w:rsid w:val="007562A4"/>
    <w:rsid w:val="00756957"/>
    <w:rsid w:val="00757931"/>
    <w:rsid w:val="00757DB8"/>
    <w:rsid w:val="00757F25"/>
    <w:rsid w:val="00760F11"/>
    <w:rsid w:val="0076133C"/>
    <w:rsid w:val="007621B2"/>
    <w:rsid w:val="007628D0"/>
    <w:rsid w:val="00762E43"/>
    <w:rsid w:val="00765E05"/>
    <w:rsid w:val="007668A8"/>
    <w:rsid w:val="00770344"/>
    <w:rsid w:val="007723F5"/>
    <w:rsid w:val="007728C4"/>
    <w:rsid w:val="007733F2"/>
    <w:rsid w:val="00774390"/>
    <w:rsid w:val="007763D8"/>
    <w:rsid w:val="007770D2"/>
    <w:rsid w:val="007805E2"/>
    <w:rsid w:val="007811EC"/>
    <w:rsid w:val="00781C6C"/>
    <w:rsid w:val="00783E48"/>
    <w:rsid w:val="00785B3D"/>
    <w:rsid w:val="00785D24"/>
    <w:rsid w:val="0079173B"/>
    <w:rsid w:val="007919C7"/>
    <w:rsid w:val="00792C68"/>
    <w:rsid w:val="00793117"/>
    <w:rsid w:val="007931DD"/>
    <w:rsid w:val="00796814"/>
    <w:rsid w:val="0079704B"/>
    <w:rsid w:val="007A1203"/>
    <w:rsid w:val="007A2F11"/>
    <w:rsid w:val="007A346C"/>
    <w:rsid w:val="007A4BB8"/>
    <w:rsid w:val="007B0885"/>
    <w:rsid w:val="007B7F17"/>
    <w:rsid w:val="007C31FD"/>
    <w:rsid w:val="007C3FE1"/>
    <w:rsid w:val="007C468F"/>
    <w:rsid w:val="007C65A3"/>
    <w:rsid w:val="007C6B74"/>
    <w:rsid w:val="007C762F"/>
    <w:rsid w:val="007D1067"/>
    <w:rsid w:val="007D1854"/>
    <w:rsid w:val="007D2EB0"/>
    <w:rsid w:val="007D31D0"/>
    <w:rsid w:val="007D37ED"/>
    <w:rsid w:val="007D446B"/>
    <w:rsid w:val="007D5BA1"/>
    <w:rsid w:val="007D6B26"/>
    <w:rsid w:val="007D7624"/>
    <w:rsid w:val="007E09A7"/>
    <w:rsid w:val="007E0C22"/>
    <w:rsid w:val="007E150A"/>
    <w:rsid w:val="007E1ADF"/>
    <w:rsid w:val="007E5050"/>
    <w:rsid w:val="007E6A1B"/>
    <w:rsid w:val="007E6D09"/>
    <w:rsid w:val="007F0655"/>
    <w:rsid w:val="007F1516"/>
    <w:rsid w:val="00804089"/>
    <w:rsid w:val="00805FD8"/>
    <w:rsid w:val="008069F5"/>
    <w:rsid w:val="00807B4A"/>
    <w:rsid w:val="00810AF1"/>
    <w:rsid w:val="00810C5B"/>
    <w:rsid w:val="00813D10"/>
    <w:rsid w:val="00814AEE"/>
    <w:rsid w:val="00814D89"/>
    <w:rsid w:val="008150D6"/>
    <w:rsid w:val="008215FF"/>
    <w:rsid w:val="00823A16"/>
    <w:rsid w:val="00824F4C"/>
    <w:rsid w:val="00825C83"/>
    <w:rsid w:val="00826DE6"/>
    <w:rsid w:val="00827FF3"/>
    <w:rsid w:val="00831B4D"/>
    <w:rsid w:val="0083203F"/>
    <w:rsid w:val="00832706"/>
    <w:rsid w:val="00832E86"/>
    <w:rsid w:val="00842844"/>
    <w:rsid w:val="00844A05"/>
    <w:rsid w:val="00846EFE"/>
    <w:rsid w:val="00850058"/>
    <w:rsid w:val="00850953"/>
    <w:rsid w:val="00851091"/>
    <w:rsid w:val="00852E60"/>
    <w:rsid w:val="00853876"/>
    <w:rsid w:val="008539CB"/>
    <w:rsid w:val="00854DDA"/>
    <w:rsid w:val="00855415"/>
    <w:rsid w:val="00857DD9"/>
    <w:rsid w:val="008618D2"/>
    <w:rsid w:val="00861E0D"/>
    <w:rsid w:val="008638CE"/>
    <w:rsid w:val="00864104"/>
    <w:rsid w:val="00864883"/>
    <w:rsid w:val="00870043"/>
    <w:rsid w:val="00874AB3"/>
    <w:rsid w:val="0087638C"/>
    <w:rsid w:val="0088195F"/>
    <w:rsid w:val="0088470C"/>
    <w:rsid w:val="00884FB6"/>
    <w:rsid w:val="00885484"/>
    <w:rsid w:val="00887730"/>
    <w:rsid w:val="008878D6"/>
    <w:rsid w:val="008936E9"/>
    <w:rsid w:val="008958D2"/>
    <w:rsid w:val="00896247"/>
    <w:rsid w:val="008A0404"/>
    <w:rsid w:val="008A251E"/>
    <w:rsid w:val="008A405A"/>
    <w:rsid w:val="008A46A8"/>
    <w:rsid w:val="008A555D"/>
    <w:rsid w:val="008B2685"/>
    <w:rsid w:val="008C081A"/>
    <w:rsid w:val="008C1A20"/>
    <w:rsid w:val="008C2A22"/>
    <w:rsid w:val="008C3BB7"/>
    <w:rsid w:val="008C5418"/>
    <w:rsid w:val="008C5AC4"/>
    <w:rsid w:val="008C7FD2"/>
    <w:rsid w:val="008D0602"/>
    <w:rsid w:val="008D5EAC"/>
    <w:rsid w:val="008D6BB7"/>
    <w:rsid w:val="008D776F"/>
    <w:rsid w:val="008D7EB0"/>
    <w:rsid w:val="008E07C5"/>
    <w:rsid w:val="008E13EE"/>
    <w:rsid w:val="008E3B95"/>
    <w:rsid w:val="008E5144"/>
    <w:rsid w:val="008E62A6"/>
    <w:rsid w:val="008E6898"/>
    <w:rsid w:val="008F068E"/>
    <w:rsid w:val="008F1092"/>
    <w:rsid w:val="008F1DC6"/>
    <w:rsid w:val="008F21F9"/>
    <w:rsid w:val="008F4891"/>
    <w:rsid w:val="008F4C1C"/>
    <w:rsid w:val="008F70AD"/>
    <w:rsid w:val="00901D78"/>
    <w:rsid w:val="0090425A"/>
    <w:rsid w:val="009051C5"/>
    <w:rsid w:val="00905992"/>
    <w:rsid w:val="00911A17"/>
    <w:rsid w:val="009169D8"/>
    <w:rsid w:val="009171D8"/>
    <w:rsid w:val="00917D52"/>
    <w:rsid w:val="00920F79"/>
    <w:rsid w:val="009266DD"/>
    <w:rsid w:val="009273A3"/>
    <w:rsid w:val="0093265F"/>
    <w:rsid w:val="00932EB4"/>
    <w:rsid w:val="00934578"/>
    <w:rsid w:val="00936B0E"/>
    <w:rsid w:val="00937A95"/>
    <w:rsid w:val="00940E2C"/>
    <w:rsid w:val="00944865"/>
    <w:rsid w:val="0094593A"/>
    <w:rsid w:val="00945946"/>
    <w:rsid w:val="00945A13"/>
    <w:rsid w:val="00945B17"/>
    <w:rsid w:val="00951DA5"/>
    <w:rsid w:val="00951E03"/>
    <w:rsid w:val="00953B18"/>
    <w:rsid w:val="00956893"/>
    <w:rsid w:val="00961E86"/>
    <w:rsid w:val="00962518"/>
    <w:rsid w:val="00962CDD"/>
    <w:rsid w:val="00964BB7"/>
    <w:rsid w:val="0096521B"/>
    <w:rsid w:val="009712C4"/>
    <w:rsid w:val="009717E9"/>
    <w:rsid w:val="00975187"/>
    <w:rsid w:val="00975E18"/>
    <w:rsid w:val="00975EA9"/>
    <w:rsid w:val="00977D10"/>
    <w:rsid w:val="00981E36"/>
    <w:rsid w:val="00982D0B"/>
    <w:rsid w:val="0098420B"/>
    <w:rsid w:val="009876C6"/>
    <w:rsid w:val="009904D1"/>
    <w:rsid w:val="0099119D"/>
    <w:rsid w:val="0099597A"/>
    <w:rsid w:val="00996406"/>
    <w:rsid w:val="009A2F21"/>
    <w:rsid w:val="009A56E5"/>
    <w:rsid w:val="009A5B2A"/>
    <w:rsid w:val="009A7D27"/>
    <w:rsid w:val="009B07ED"/>
    <w:rsid w:val="009B3C95"/>
    <w:rsid w:val="009C0F1F"/>
    <w:rsid w:val="009C47C1"/>
    <w:rsid w:val="009C6EF0"/>
    <w:rsid w:val="009D1D56"/>
    <w:rsid w:val="009D1DC2"/>
    <w:rsid w:val="009D2444"/>
    <w:rsid w:val="009D32A6"/>
    <w:rsid w:val="009D3931"/>
    <w:rsid w:val="009D3D0A"/>
    <w:rsid w:val="009D5769"/>
    <w:rsid w:val="009E0A13"/>
    <w:rsid w:val="009E125C"/>
    <w:rsid w:val="009E4490"/>
    <w:rsid w:val="009E6741"/>
    <w:rsid w:val="009E7231"/>
    <w:rsid w:val="009F1345"/>
    <w:rsid w:val="009F1A2F"/>
    <w:rsid w:val="009F4D46"/>
    <w:rsid w:val="00A003A1"/>
    <w:rsid w:val="00A0113B"/>
    <w:rsid w:val="00A0120A"/>
    <w:rsid w:val="00A029A5"/>
    <w:rsid w:val="00A031F0"/>
    <w:rsid w:val="00A0335D"/>
    <w:rsid w:val="00A06137"/>
    <w:rsid w:val="00A061B8"/>
    <w:rsid w:val="00A070FE"/>
    <w:rsid w:val="00A074EE"/>
    <w:rsid w:val="00A07E1A"/>
    <w:rsid w:val="00A104B2"/>
    <w:rsid w:val="00A10BAB"/>
    <w:rsid w:val="00A1203B"/>
    <w:rsid w:val="00A1237C"/>
    <w:rsid w:val="00A14766"/>
    <w:rsid w:val="00A206FA"/>
    <w:rsid w:val="00A20AAC"/>
    <w:rsid w:val="00A225E8"/>
    <w:rsid w:val="00A23149"/>
    <w:rsid w:val="00A2632E"/>
    <w:rsid w:val="00A31721"/>
    <w:rsid w:val="00A31BA5"/>
    <w:rsid w:val="00A42E9A"/>
    <w:rsid w:val="00A46A16"/>
    <w:rsid w:val="00A47788"/>
    <w:rsid w:val="00A479A9"/>
    <w:rsid w:val="00A47E3D"/>
    <w:rsid w:val="00A50ACF"/>
    <w:rsid w:val="00A51A6D"/>
    <w:rsid w:val="00A52C0F"/>
    <w:rsid w:val="00A53C78"/>
    <w:rsid w:val="00A53D59"/>
    <w:rsid w:val="00A5763E"/>
    <w:rsid w:val="00A614ED"/>
    <w:rsid w:val="00A622F7"/>
    <w:rsid w:val="00A64EF8"/>
    <w:rsid w:val="00A663F3"/>
    <w:rsid w:val="00A66AC5"/>
    <w:rsid w:val="00A6761B"/>
    <w:rsid w:val="00A72F08"/>
    <w:rsid w:val="00A74F68"/>
    <w:rsid w:val="00A754BB"/>
    <w:rsid w:val="00A75733"/>
    <w:rsid w:val="00A75F42"/>
    <w:rsid w:val="00A767D7"/>
    <w:rsid w:val="00A77EA4"/>
    <w:rsid w:val="00A8027E"/>
    <w:rsid w:val="00A8523A"/>
    <w:rsid w:val="00A92730"/>
    <w:rsid w:val="00A971C9"/>
    <w:rsid w:val="00AA51A2"/>
    <w:rsid w:val="00AA658C"/>
    <w:rsid w:val="00AA7C1A"/>
    <w:rsid w:val="00AB3EB4"/>
    <w:rsid w:val="00AB4664"/>
    <w:rsid w:val="00AB55B3"/>
    <w:rsid w:val="00AB6329"/>
    <w:rsid w:val="00AB661A"/>
    <w:rsid w:val="00AC12C3"/>
    <w:rsid w:val="00AC267D"/>
    <w:rsid w:val="00AC4601"/>
    <w:rsid w:val="00AC5AF0"/>
    <w:rsid w:val="00AC6331"/>
    <w:rsid w:val="00AC64F8"/>
    <w:rsid w:val="00AD1BBA"/>
    <w:rsid w:val="00AD6829"/>
    <w:rsid w:val="00AE52FA"/>
    <w:rsid w:val="00AE7D36"/>
    <w:rsid w:val="00AF2D96"/>
    <w:rsid w:val="00AF479A"/>
    <w:rsid w:val="00B003A4"/>
    <w:rsid w:val="00B00C37"/>
    <w:rsid w:val="00B02572"/>
    <w:rsid w:val="00B028FA"/>
    <w:rsid w:val="00B02B1E"/>
    <w:rsid w:val="00B05BE0"/>
    <w:rsid w:val="00B1096B"/>
    <w:rsid w:val="00B1224A"/>
    <w:rsid w:val="00B12782"/>
    <w:rsid w:val="00B12EB8"/>
    <w:rsid w:val="00B1430D"/>
    <w:rsid w:val="00B16CCF"/>
    <w:rsid w:val="00B178AD"/>
    <w:rsid w:val="00B21018"/>
    <w:rsid w:val="00B248D7"/>
    <w:rsid w:val="00B257F4"/>
    <w:rsid w:val="00B2580E"/>
    <w:rsid w:val="00B303AF"/>
    <w:rsid w:val="00B322BD"/>
    <w:rsid w:val="00B3417F"/>
    <w:rsid w:val="00B358EC"/>
    <w:rsid w:val="00B36129"/>
    <w:rsid w:val="00B40632"/>
    <w:rsid w:val="00B40ECE"/>
    <w:rsid w:val="00B4239B"/>
    <w:rsid w:val="00B42B61"/>
    <w:rsid w:val="00B4507C"/>
    <w:rsid w:val="00B45433"/>
    <w:rsid w:val="00B46596"/>
    <w:rsid w:val="00B46B29"/>
    <w:rsid w:val="00B514E3"/>
    <w:rsid w:val="00B51D85"/>
    <w:rsid w:val="00B5293F"/>
    <w:rsid w:val="00B540D4"/>
    <w:rsid w:val="00B54D08"/>
    <w:rsid w:val="00B5537D"/>
    <w:rsid w:val="00B621B9"/>
    <w:rsid w:val="00B623CF"/>
    <w:rsid w:val="00B62D1F"/>
    <w:rsid w:val="00B6389F"/>
    <w:rsid w:val="00B6647F"/>
    <w:rsid w:val="00B701DA"/>
    <w:rsid w:val="00B75F5C"/>
    <w:rsid w:val="00B76680"/>
    <w:rsid w:val="00B77263"/>
    <w:rsid w:val="00B80C84"/>
    <w:rsid w:val="00B81B12"/>
    <w:rsid w:val="00B82890"/>
    <w:rsid w:val="00B83969"/>
    <w:rsid w:val="00B83F53"/>
    <w:rsid w:val="00B84CC3"/>
    <w:rsid w:val="00B85096"/>
    <w:rsid w:val="00B938DC"/>
    <w:rsid w:val="00B95D27"/>
    <w:rsid w:val="00BA7CDA"/>
    <w:rsid w:val="00BB2F88"/>
    <w:rsid w:val="00BC0D5F"/>
    <w:rsid w:val="00BC4261"/>
    <w:rsid w:val="00BC531E"/>
    <w:rsid w:val="00BC673B"/>
    <w:rsid w:val="00BC712F"/>
    <w:rsid w:val="00BD05E1"/>
    <w:rsid w:val="00BD1133"/>
    <w:rsid w:val="00BD4D24"/>
    <w:rsid w:val="00BD6431"/>
    <w:rsid w:val="00BD7ADC"/>
    <w:rsid w:val="00BE310F"/>
    <w:rsid w:val="00BE3CFD"/>
    <w:rsid w:val="00BF5B50"/>
    <w:rsid w:val="00BF6B28"/>
    <w:rsid w:val="00BF7545"/>
    <w:rsid w:val="00BF7E02"/>
    <w:rsid w:val="00C00757"/>
    <w:rsid w:val="00C02A27"/>
    <w:rsid w:val="00C05DA6"/>
    <w:rsid w:val="00C068D6"/>
    <w:rsid w:val="00C06FD9"/>
    <w:rsid w:val="00C10B18"/>
    <w:rsid w:val="00C1197A"/>
    <w:rsid w:val="00C12B90"/>
    <w:rsid w:val="00C23AE3"/>
    <w:rsid w:val="00C31147"/>
    <w:rsid w:val="00C32A8C"/>
    <w:rsid w:val="00C33B04"/>
    <w:rsid w:val="00C34C1C"/>
    <w:rsid w:val="00C36102"/>
    <w:rsid w:val="00C3795E"/>
    <w:rsid w:val="00C45989"/>
    <w:rsid w:val="00C47C73"/>
    <w:rsid w:val="00C50044"/>
    <w:rsid w:val="00C51819"/>
    <w:rsid w:val="00C537D5"/>
    <w:rsid w:val="00C54568"/>
    <w:rsid w:val="00C54E64"/>
    <w:rsid w:val="00C55542"/>
    <w:rsid w:val="00C5559F"/>
    <w:rsid w:val="00C56123"/>
    <w:rsid w:val="00C57BB2"/>
    <w:rsid w:val="00C62187"/>
    <w:rsid w:val="00C62D1C"/>
    <w:rsid w:val="00C709E1"/>
    <w:rsid w:val="00C7137B"/>
    <w:rsid w:val="00C73E0D"/>
    <w:rsid w:val="00C80B9D"/>
    <w:rsid w:val="00C833B5"/>
    <w:rsid w:val="00C837A4"/>
    <w:rsid w:val="00C91661"/>
    <w:rsid w:val="00C92867"/>
    <w:rsid w:val="00C97E60"/>
    <w:rsid w:val="00CA1F1D"/>
    <w:rsid w:val="00CA31DD"/>
    <w:rsid w:val="00CA512E"/>
    <w:rsid w:val="00CB3342"/>
    <w:rsid w:val="00CC0126"/>
    <w:rsid w:val="00CC2B24"/>
    <w:rsid w:val="00CC412C"/>
    <w:rsid w:val="00CC6ABC"/>
    <w:rsid w:val="00CC730C"/>
    <w:rsid w:val="00CD3DC3"/>
    <w:rsid w:val="00CD7074"/>
    <w:rsid w:val="00CE176F"/>
    <w:rsid w:val="00CE416B"/>
    <w:rsid w:val="00CE5332"/>
    <w:rsid w:val="00CE5718"/>
    <w:rsid w:val="00CE63E8"/>
    <w:rsid w:val="00CF0AE7"/>
    <w:rsid w:val="00CF1922"/>
    <w:rsid w:val="00CF24C8"/>
    <w:rsid w:val="00CF4BBE"/>
    <w:rsid w:val="00D024CA"/>
    <w:rsid w:val="00D03790"/>
    <w:rsid w:val="00D05766"/>
    <w:rsid w:val="00D059FB"/>
    <w:rsid w:val="00D060B7"/>
    <w:rsid w:val="00D06645"/>
    <w:rsid w:val="00D06CF5"/>
    <w:rsid w:val="00D147F8"/>
    <w:rsid w:val="00D161C4"/>
    <w:rsid w:val="00D173A4"/>
    <w:rsid w:val="00D17F50"/>
    <w:rsid w:val="00D20335"/>
    <w:rsid w:val="00D27A0B"/>
    <w:rsid w:val="00D27F93"/>
    <w:rsid w:val="00D32D2A"/>
    <w:rsid w:val="00D33CD9"/>
    <w:rsid w:val="00D35AF4"/>
    <w:rsid w:val="00D3648B"/>
    <w:rsid w:val="00D37A81"/>
    <w:rsid w:val="00D40B93"/>
    <w:rsid w:val="00D417AA"/>
    <w:rsid w:val="00D42111"/>
    <w:rsid w:val="00D440B0"/>
    <w:rsid w:val="00D4564A"/>
    <w:rsid w:val="00D47905"/>
    <w:rsid w:val="00D50147"/>
    <w:rsid w:val="00D50DE9"/>
    <w:rsid w:val="00D52252"/>
    <w:rsid w:val="00D5231F"/>
    <w:rsid w:val="00D5237E"/>
    <w:rsid w:val="00D53161"/>
    <w:rsid w:val="00D53344"/>
    <w:rsid w:val="00D558AB"/>
    <w:rsid w:val="00D55EB0"/>
    <w:rsid w:val="00D565AB"/>
    <w:rsid w:val="00D56624"/>
    <w:rsid w:val="00D572A8"/>
    <w:rsid w:val="00D6240D"/>
    <w:rsid w:val="00D6784A"/>
    <w:rsid w:val="00D720FE"/>
    <w:rsid w:val="00D722A0"/>
    <w:rsid w:val="00D73FC9"/>
    <w:rsid w:val="00D76208"/>
    <w:rsid w:val="00D80869"/>
    <w:rsid w:val="00D81AA3"/>
    <w:rsid w:val="00D83139"/>
    <w:rsid w:val="00D843E0"/>
    <w:rsid w:val="00D905AF"/>
    <w:rsid w:val="00D90986"/>
    <w:rsid w:val="00DA0027"/>
    <w:rsid w:val="00DA0CFC"/>
    <w:rsid w:val="00DA302E"/>
    <w:rsid w:val="00DA320A"/>
    <w:rsid w:val="00DA420D"/>
    <w:rsid w:val="00DA5C67"/>
    <w:rsid w:val="00DB1A2C"/>
    <w:rsid w:val="00DB1BE6"/>
    <w:rsid w:val="00DB7FC3"/>
    <w:rsid w:val="00DC4F38"/>
    <w:rsid w:val="00DC7EA0"/>
    <w:rsid w:val="00DD0188"/>
    <w:rsid w:val="00DD6070"/>
    <w:rsid w:val="00DD71A1"/>
    <w:rsid w:val="00DE1C3E"/>
    <w:rsid w:val="00DE3318"/>
    <w:rsid w:val="00DE4B31"/>
    <w:rsid w:val="00DE63CA"/>
    <w:rsid w:val="00DF21AB"/>
    <w:rsid w:val="00DF5208"/>
    <w:rsid w:val="00DF6A08"/>
    <w:rsid w:val="00DF7B48"/>
    <w:rsid w:val="00E071F5"/>
    <w:rsid w:val="00E07BEB"/>
    <w:rsid w:val="00E07C63"/>
    <w:rsid w:val="00E10878"/>
    <w:rsid w:val="00E10C37"/>
    <w:rsid w:val="00E12C79"/>
    <w:rsid w:val="00E151DD"/>
    <w:rsid w:val="00E155D9"/>
    <w:rsid w:val="00E20937"/>
    <w:rsid w:val="00E35D14"/>
    <w:rsid w:val="00E3756B"/>
    <w:rsid w:val="00E40127"/>
    <w:rsid w:val="00E46016"/>
    <w:rsid w:val="00E513D9"/>
    <w:rsid w:val="00E53156"/>
    <w:rsid w:val="00E54209"/>
    <w:rsid w:val="00E544A0"/>
    <w:rsid w:val="00E609D7"/>
    <w:rsid w:val="00E61BB1"/>
    <w:rsid w:val="00E63215"/>
    <w:rsid w:val="00E642A8"/>
    <w:rsid w:val="00E65238"/>
    <w:rsid w:val="00E67C9A"/>
    <w:rsid w:val="00E70CD9"/>
    <w:rsid w:val="00E733FE"/>
    <w:rsid w:val="00E77C4F"/>
    <w:rsid w:val="00E80388"/>
    <w:rsid w:val="00E80F78"/>
    <w:rsid w:val="00E81555"/>
    <w:rsid w:val="00E83515"/>
    <w:rsid w:val="00E83AA0"/>
    <w:rsid w:val="00E83D6F"/>
    <w:rsid w:val="00E8455D"/>
    <w:rsid w:val="00E90D49"/>
    <w:rsid w:val="00E92BF8"/>
    <w:rsid w:val="00EA2AAD"/>
    <w:rsid w:val="00EA6023"/>
    <w:rsid w:val="00EA7FFD"/>
    <w:rsid w:val="00EB2E44"/>
    <w:rsid w:val="00EB4651"/>
    <w:rsid w:val="00EB55F8"/>
    <w:rsid w:val="00EB7236"/>
    <w:rsid w:val="00EC09ED"/>
    <w:rsid w:val="00EC28F6"/>
    <w:rsid w:val="00EC5694"/>
    <w:rsid w:val="00EC6674"/>
    <w:rsid w:val="00ED1301"/>
    <w:rsid w:val="00ED1700"/>
    <w:rsid w:val="00ED72CA"/>
    <w:rsid w:val="00ED7A5E"/>
    <w:rsid w:val="00EE4D71"/>
    <w:rsid w:val="00EE67FE"/>
    <w:rsid w:val="00EF0D14"/>
    <w:rsid w:val="00EF1154"/>
    <w:rsid w:val="00EF6F02"/>
    <w:rsid w:val="00EF7650"/>
    <w:rsid w:val="00F01833"/>
    <w:rsid w:val="00F049EF"/>
    <w:rsid w:val="00F04ACA"/>
    <w:rsid w:val="00F1233C"/>
    <w:rsid w:val="00F205EC"/>
    <w:rsid w:val="00F21CD1"/>
    <w:rsid w:val="00F2286D"/>
    <w:rsid w:val="00F235B9"/>
    <w:rsid w:val="00F2424C"/>
    <w:rsid w:val="00F24DFF"/>
    <w:rsid w:val="00F25AC8"/>
    <w:rsid w:val="00F271F9"/>
    <w:rsid w:val="00F304AE"/>
    <w:rsid w:val="00F332AF"/>
    <w:rsid w:val="00F33EBD"/>
    <w:rsid w:val="00F354C8"/>
    <w:rsid w:val="00F36109"/>
    <w:rsid w:val="00F379D4"/>
    <w:rsid w:val="00F419D8"/>
    <w:rsid w:val="00F45A41"/>
    <w:rsid w:val="00F46791"/>
    <w:rsid w:val="00F508F4"/>
    <w:rsid w:val="00F50F96"/>
    <w:rsid w:val="00F51125"/>
    <w:rsid w:val="00F52258"/>
    <w:rsid w:val="00F52F3B"/>
    <w:rsid w:val="00F620A5"/>
    <w:rsid w:val="00F65925"/>
    <w:rsid w:val="00F66D24"/>
    <w:rsid w:val="00F66D3F"/>
    <w:rsid w:val="00F67FFA"/>
    <w:rsid w:val="00F7071A"/>
    <w:rsid w:val="00F73F69"/>
    <w:rsid w:val="00F74592"/>
    <w:rsid w:val="00F76AAC"/>
    <w:rsid w:val="00F76D7B"/>
    <w:rsid w:val="00F80284"/>
    <w:rsid w:val="00F83811"/>
    <w:rsid w:val="00F92478"/>
    <w:rsid w:val="00F939BC"/>
    <w:rsid w:val="00F94E37"/>
    <w:rsid w:val="00F957C1"/>
    <w:rsid w:val="00F95BCA"/>
    <w:rsid w:val="00F97959"/>
    <w:rsid w:val="00FA0C41"/>
    <w:rsid w:val="00FA6FCF"/>
    <w:rsid w:val="00FB1A89"/>
    <w:rsid w:val="00FB23DB"/>
    <w:rsid w:val="00FB3D0B"/>
    <w:rsid w:val="00FB592F"/>
    <w:rsid w:val="00FB6866"/>
    <w:rsid w:val="00FB6B08"/>
    <w:rsid w:val="00FC0504"/>
    <w:rsid w:val="00FC25F6"/>
    <w:rsid w:val="00FC62A5"/>
    <w:rsid w:val="00FC6BC2"/>
    <w:rsid w:val="00FC72D4"/>
    <w:rsid w:val="00FD0DA5"/>
    <w:rsid w:val="00FD231A"/>
    <w:rsid w:val="00FD4EBA"/>
    <w:rsid w:val="00FE1572"/>
    <w:rsid w:val="00FE18EA"/>
    <w:rsid w:val="00FE2259"/>
    <w:rsid w:val="00FE4197"/>
    <w:rsid w:val="00FE47DA"/>
    <w:rsid w:val="00FE4EF8"/>
    <w:rsid w:val="00FE4F77"/>
    <w:rsid w:val="00FE53D4"/>
    <w:rsid w:val="00FF2AB3"/>
    <w:rsid w:val="00FF3D10"/>
    <w:rsid w:val="00FF3FF3"/>
    <w:rsid w:val="00FF4175"/>
    <w:rsid w:val="00FF7C84"/>
    <w:rsid w:val="00FF7EE3"/>
    <w:rsid w:val="0162A632"/>
    <w:rsid w:val="02109B10"/>
    <w:rsid w:val="036D64C0"/>
    <w:rsid w:val="04E10927"/>
    <w:rsid w:val="05DF8186"/>
    <w:rsid w:val="067820EC"/>
    <w:rsid w:val="07F437F8"/>
    <w:rsid w:val="081A8248"/>
    <w:rsid w:val="08486FB8"/>
    <w:rsid w:val="0C81E82F"/>
    <w:rsid w:val="100513D6"/>
    <w:rsid w:val="105B0AF5"/>
    <w:rsid w:val="12033171"/>
    <w:rsid w:val="141339FA"/>
    <w:rsid w:val="143BEF51"/>
    <w:rsid w:val="15AD15B2"/>
    <w:rsid w:val="186D243B"/>
    <w:rsid w:val="1897CA79"/>
    <w:rsid w:val="1C24B7F9"/>
    <w:rsid w:val="1CAB4DB5"/>
    <w:rsid w:val="1E9BF8B2"/>
    <w:rsid w:val="1F92F28F"/>
    <w:rsid w:val="21FAE32C"/>
    <w:rsid w:val="22311B10"/>
    <w:rsid w:val="23CBBE47"/>
    <w:rsid w:val="25ABF516"/>
    <w:rsid w:val="26AC3E65"/>
    <w:rsid w:val="2ABD66C1"/>
    <w:rsid w:val="2AC83EF8"/>
    <w:rsid w:val="2B2D65D0"/>
    <w:rsid w:val="2CC7A101"/>
    <w:rsid w:val="2DF709DC"/>
    <w:rsid w:val="2E26A886"/>
    <w:rsid w:val="301C0A8E"/>
    <w:rsid w:val="30912C38"/>
    <w:rsid w:val="32E23608"/>
    <w:rsid w:val="343AA0E1"/>
    <w:rsid w:val="34467D74"/>
    <w:rsid w:val="387CE8B9"/>
    <w:rsid w:val="3AFE334C"/>
    <w:rsid w:val="3D364BEB"/>
    <w:rsid w:val="40BF4653"/>
    <w:rsid w:val="40E73D3A"/>
    <w:rsid w:val="4149573F"/>
    <w:rsid w:val="41BD166B"/>
    <w:rsid w:val="42F978F2"/>
    <w:rsid w:val="44CF0F73"/>
    <w:rsid w:val="48BFB323"/>
    <w:rsid w:val="4AFE7EB3"/>
    <w:rsid w:val="4B31EDA6"/>
    <w:rsid w:val="4C23C631"/>
    <w:rsid w:val="4C46B452"/>
    <w:rsid w:val="4ECDF0B7"/>
    <w:rsid w:val="4F7F9A7F"/>
    <w:rsid w:val="4FA90127"/>
    <w:rsid w:val="5077F982"/>
    <w:rsid w:val="5087D286"/>
    <w:rsid w:val="52070B91"/>
    <w:rsid w:val="526792E6"/>
    <w:rsid w:val="52C7C5CA"/>
    <w:rsid w:val="5324E77F"/>
    <w:rsid w:val="54B3A8CB"/>
    <w:rsid w:val="59360795"/>
    <w:rsid w:val="5C87F0FC"/>
    <w:rsid w:val="5D3ADD8B"/>
    <w:rsid w:val="5EF13575"/>
    <w:rsid w:val="62D59BDE"/>
    <w:rsid w:val="675F55BD"/>
    <w:rsid w:val="68135CC3"/>
    <w:rsid w:val="683062F2"/>
    <w:rsid w:val="68672198"/>
    <w:rsid w:val="6913C401"/>
    <w:rsid w:val="69789234"/>
    <w:rsid w:val="6A09ED80"/>
    <w:rsid w:val="7467CE07"/>
    <w:rsid w:val="75379B3A"/>
    <w:rsid w:val="771C2AE5"/>
    <w:rsid w:val="79D0FFBE"/>
    <w:rsid w:val="79F0E656"/>
    <w:rsid w:val="7A084DD0"/>
    <w:rsid w:val="7CA3CD18"/>
    <w:rsid w:val="7CC93FE0"/>
    <w:rsid w:val="7D075C7E"/>
    <w:rsid w:val="7F553B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0C0957EE-6A08-4F5C-B9B6-67AD54B9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286DF6"/>
    <w:pPr>
      <w:keepNext/>
      <w:spacing w:before="600"/>
      <w:jc w:val="center"/>
      <w:outlineLvl w:val="0"/>
    </w:pPr>
    <w:rPr>
      <w:rFonts w:ascii="Arial" w:hAnsi="Arial"/>
      <w:b/>
      <w:color w:val="7030A0"/>
      <w:kern w:val="28"/>
      <w:sz w:val="72"/>
      <w:szCs w:val="72"/>
    </w:rPr>
  </w:style>
  <w:style w:type="paragraph" w:styleId="Heading2">
    <w:name w:val="heading 2"/>
    <w:basedOn w:val="Normal"/>
    <w:next w:val="Normal"/>
    <w:link w:val="Heading2Char"/>
    <w:qFormat/>
    <w:rsid w:val="00B322BD"/>
    <w:pPr>
      <w:keepNext/>
      <w:spacing w:before="240" w:after="240"/>
      <w:outlineLvl w:val="1"/>
    </w:pPr>
    <w:rPr>
      <w:rFonts w:ascii="Arial" w:hAnsi="Arial"/>
      <w:b/>
      <w:snapToGrid w:val="0"/>
      <w:color w:val="7030A0"/>
      <w:sz w:val="30"/>
    </w:rPr>
  </w:style>
  <w:style w:type="paragraph" w:styleId="Heading3">
    <w:name w:val="heading 3"/>
    <w:basedOn w:val="Normal"/>
    <w:next w:val="Normal"/>
    <w:link w:val="Heading3Char"/>
    <w:autoRedefine/>
    <w:qFormat/>
    <w:rsid w:val="00B701DA"/>
    <w:pPr>
      <w:keepNext/>
      <w:keepLines/>
      <w:spacing w:before="240" w:after="240"/>
      <w:outlineLvl w:val="2"/>
    </w:pPr>
    <w:rPr>
      <w:rFonts w:ascii="Arial Bold" w:hAnsi="Arial Bold"/>
      <w:bCs/>
      <w:color w:val="000000" w:themeColor="text1"/>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6DF6"/>
    <w:rPr>
      <w:rFonts w:ascii="Arial" w:eastAsia="Times New Roman" w:hAnsi="Arial" w:cs="Times New Roman"/>
      <w:b/>
      <w:color w:val="7030A0"/>
      <w:kern w:val="28"/>
      <w:sz w:val="72"/>
      <w:szCs w:val="72"/>
    </w:rPr>
  </w:style>
  <w:style w:type="character" w:customStyle="1" w:styleId="Heading2Char">
    <w:name w:val="Heading 2 Char"/>
    <w:basedOn w:val="DefaultParagraphFont"/>
    <w:link w:val="Heading2"/>
    <w:rsid w:val="00B322BD"/>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B701DA"/>
    <w:rPr>
      <w:rFonts w:ascii="Arial Bold" w:eastAsia="Times New Roman" w:hAnsi="Arial Bold" w:cs="Times New Roman"/>
      <w:bCs/>
      <w:color w:val="000000" w:themeColor="text1"/>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rsid w:val="00657B12"/>
    <w:pPr>
      <w:numPr>
        <w:numId w:val="9"/>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rsid w:val="009D2444"/>
    <w:pPr>
      <w:numPr>
        <w:numId w:val="10"/>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4"/>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BF7545"/>
    <w:pPr>
      <w:keepNext/>
      <w:spacing w:before="240" w:after="120"/>
      <w:jc w:val="center"/>
    </w:pPr>
    <w:rPr>
      <w:b/>
      <w:bCs/>
      <w:i w:val="0"/>
      <w:iCs w:val="0"/>
      <w:color w:val="7030A0"/>
      <w:sz w:val="28"/>
      <w:szCs w:val="22"/>
      <w:lang w:eastAsia="en-AU" w:bidi="en-AU"/>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rsid w:val="009D2444"/>
    <w:pPr>
      <w:numPr>
        <w:numId w:val="5"/>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1"/>
    <w:unhideWhenUsed/>
    <w:qFormat/>
    <w:rsid w:val="00EC5694"/>
    <w:pPr>
      <w:spacing w:after="120"/>
    </w:pPr>
  </w:style>
  <w:style w:type="character" w:customStyle="1" w:styleId="BodyTextChar0">
    <w:name w:val="Body Text Char"/>
    <w:basedOn w:val="DefaultParagraphFont"/>
    <w:link w:val="BodyText"/>
    <w:uiPriority w:val="1"/>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rsid w:val="00557502"/>
    <w:rPr>
      <w:sz w:val="60"/>
      <w:szCs w:val="60"/>
    </w:rPr>
  </w:style>
  <w:style w:type="table" w:styleId="TableGrid">
    <w:name w:val="Table Grid"/>
    <w:basedOn w:val="TableNormal"/>
    <w:uiPriority w:val="5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11"/>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11"/>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1"/>
      </w:numPr>
    </w:pPr>
  </w:style>
  <w:style w:type="paragraph" w:customStyle="1" w:styleId="Bullet1">
    <w:name w:val="Bullet 1"/>
    <w:basedOn w:val="Normal"/>
    <w:uiPriority w:val="2"/>
    <w:qFormat/>
    <w:rsid w:val="00430784"/>
    <w:pPr>
      <w:numPr>
        <w:numId w:val="12"/>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2"/>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rsid w:val="00430784"/>
    <w:pPr>
      <w:numPr>
        <w:ilvl w:val="2"/>
        <w:numId w:val="12"/>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rsid w:val="00E63215"/>
    <w:pPr>
      <w:numPr>
        <w:numId w:val="13"/>
      </w:numPr>
    </w:pPr>
    <w:rPr>
      <w:szCs w:val="22"/>
      <w:lang w:val="en"/>
    </w:rPr>
  </w:style>
  <w:style w:type="paragraph" w:customStyle="1" w:styleId="Bulletroman">
    <w:name w:val="Bullet roman"/>
    <w:basedOn w:val="bulletalpha"/>
    <w:rsid w:val="00430784"/>
    <w:pPr>
      <w:numPr>
        <w:numId w:val="14"/>
      </w:numPr>
    </w:pPr>
  </w:style>
  <w:style w:type="paragraph" w:customStyle="1" w:styleId="Boxed1Bullet">
    <w:name w:val="Boxed 1 Bullet"/>
    <w:basedOn w:val="Boxed1Text"/>
    <w:uiPriority w:val="30"/>
    <w:qFormat/>
    <w:rsid w:val="00430784"/>
    <w:pPr>
      <w:numPr>
        <w:numId w:val="16"/>
      </w:numPr>
    </w:pPr>
  </w:style>
  <w:style w:type="paragraph" w:customStyle="1" w:styleId="Boxed2Bullet">
    <w:name w:val="Boxed 2 Bullet"/>
    <w:basedOn w:val="Normal"/>
    <w:uiPriority w:val="32"/>
    <w:qFormat/>
    <w:rsid w:val="00430784"/>
    <w:pPr>
      <w:numPr>
        <w:ilvl w:val="1"/>
        <w:numId w:val="16"/>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6"/>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3"/>
      </w:numPr>
    </w:pPr>
  </w:style>
  <w:style w:type="paragraph" w:customStyle="1" w:styleId="FigureTitle">
    <w:name w:val="Figure Title"/>
    <w:basedOn w:val="Normal"/>
    <w:uiPriority w:val="12"/>
    <w:qFormat/>
    <w:rsid w:val="00495C6A"/>
    <w:pPr>
      <w:keepNext/>
      <w:numPr>
        <w:numId w:val="24"/>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4"/>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1"/>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val="en-GB"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2"/>
      </w:numPr>
    </w:pPr>
  </w:style>
  <w:style w:type="paragraph" w:customStyle="1" w:styleId="TableTitle">
    <w:name w:val="Table Title"/>
    <w:basedOn w:val="FigureTitle"/>
    <w:uiPriority w:val="12"/>
    <w:qFormat/>
    <w:rsid w:val="00C45989"/>
    <w:pPr>
      <w:numPr>
        <w:numId w:val="33"/>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rsid w:val="00C23AE3"/>
    <w:pPr>
      <w:numPr>
        <w:numId w:val="35"/>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SchoolName">
    <w:name w:val="SchoolName"/>
    <w:uiPriority w:val="1"/>
    <w:rsid w:val="007D446B"/>
    <w:rPr>
      <w:rFonts w:ascii="Arial" w:eastAsia="Calibri" w:hAnsi="Arial" w:cs="Arial"/>
      <w:color w:val="333092"/>
      <w:spacing w:val="5"/>
      <w:sz w:val="48"/>
      <w:szCs w:val="48"/>
    </w:rPr>
  </w:style>
  <w:style w:type="character" w:styleId="PlaceholderText">
    <w:name w:val="Placeholder Text"/>
    <w:basedOn w:val="DefaultParagraphFont"/>
    <w:uiPriority w:val="99"/>
    <w:semiHidden/>
    <w:rsid w:val="00F304AE"/>
    <w:rPr>
      <w:color w:val="666666"/>
    </w:rPr>
  </w:style>
  <w:style w:type="paragraph" w:customStyle="1" w:styleId="DotPointLVL1">
    <w:name w:val="Dot Point LVL1"/>
    <w:basedOn w:val="Normal"/>
    <w:qFormat/>
    <w:rsid w:val="00CA1F1D"/>
    <w:pPr>
      <w:spacing w:before="0" w:after="0" w:line="240" w:lineRule="auto"/>
      <w:ind w:left="360" w:hanging="360"/>
      <w:contextualSpacing/>
    </w:pPr>
    <w:rPr>
      <w:rFonts w:asciiTheme="minorHAnsi" w:eastAsiaTheme="minorHAnsi" w:hAnsiTheme="minorHAnsi" w:cstheme="minorBidi"/>
      <w:szCs w:val="22"/>
    </w:rPr>
  </w:style>
  <w:style w:type="paragraph" w:customStyle="1" w:styleId="TableBodyLeft">
    <w:name w:val="TableBodyLeft"/>
    <w:rsid w:val="00CA1F1D"/>
    <w:rPr>
      <w:rFonts w:eastAsia="Times New Roman" w:cs="Times New Roman"/>
      <w:lang w:val="en-US"/>
    </w:rPr>
  </w:style>
  <w:style w:type="paragraph" w:customStyle="1" w:styleId="paragraph">
    <w:name w:val="paragraph"/>
    <w:basedOn w:val="Normal"/>
    <w:rsid w:val="00425A4B"/>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FC72D4"/>
  </w:style>
  <w:style w:type="character" w:customStyle="1" w:styleId="eop">
    <w:name w:val="eop"/>
    <w:basedOn w:val="DefaultParagraphFont"/>
    <w:rsid w:val="00FC7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07B50478-A8EF-47E3-97C7-7D9596931E3D}"/>
      </w:docPartPr>
      <w:docPartBody>
        <w:p w:rsidR="00DC6DF1" w:rsidRDefault="00A46A16">
          <w:r w:rsidRPr="00CB5E6B">
            <w:rPr>
              <w:rStyle w:val="PlaceholderText"/>
            </w:rPr>
            <w:t>Click or tap to enter a date.</w:t>
          </w:r>
        </w:p>
      </w:docPartBody>
    </w:docPart>
    <w:docPart>
      <w:docPartPr>
        <w:name w:val="D6F2E2A3572747848E9D4233FC937DA0"/>
        <w:category>
          <w:name w:val="General"/>
          <w:gallery w:val="placeholder"/>
        </w:category>
        <w:types>
          <w:type w:val="bbPlcHdr"/>
        </w:types>
        <w:behaviors>
          <w:behavior w:val="content"/>
        </w:behaviors>
        <w:guid w:val="{CF4A3FC1-B840-42CF-87BA-11474F3C0CEC}"/>
      </w:docPartPr>
      <w:docPartBody>
        <w:p w:rsidR="00DC6DF1" w:rsidRDefault="00A46A16" w:rsidP="00A46A16">
          <w:pPr>
            <w:pStyle w:val="D6F2E2A3572747848E9D4233FC937DA0"/>
          </w:pPr>
          <w:r w:rsidRPr="00CB5E6B">
            <w:rPr>
              <w:rStyle w:val="PlaceholderText"/>
            </w:rPr>
            <w:t>Click or tap to enter a date.</w:t>
          </w:r>
        </w:p>
      </w:docPartBody>
    </w:docPart>
    <w:docPart>
      <w:docPartPr>
        <w:name w:val="26449157713145AD91378E1C21CB5127"/>
        <w:category>
          <w:name w:val="General"/>
          <w:gallery w:val="placeholder"/>
        </w:category>
        <w:types>
          <w:type w:val="bbPlcHdr"/>
        </w:types>
        <w:behaviors>
          <w:behavior w:val="content"/>
        </w:behaviors>
        <w:guid w:val="{1A466B11-3BE4-419A-9C7F-121E537B8786}"/>
      </w:docPartPr>
      <w:docPartBody>
        <w:p w:rsidR="00FD7568" w:rsidRDefault="003771C9" w:rsidP="003771C9">
          <w:pPr>
            <w:pStyle w:val="26449157713145AD91378E1C21CB5127"/>
          </w:pPr>
          <w:r w:rsidRPr="00CB5E6B">
            <w:rPr>
              <w:rStyle w:val="PlaceholderText"/>
            </w:rPr>
            <w:t>Click or tap to enter a date.</w:t>
          </w:r>
        </w:p>
      </w:docPartBody>
    </w:docPart>
    <w:docPart>
      <w:docPartPr>
        <w:name w:val="9A33C49694E04F18990D94B5D50F1E9B"/>
        <w:category>
          <w:name w:val="General"/>
          <w:gallery w:val="placeholder"/>
        </w:category>
        <w:types>
          <w:type w:val="bbPlcHdr"/>
        </w:types>
        <w:behaviors>
          <w:behavior w:val="content"/>
        </w:behaviors>
        <w:guid w:val="{98BA65BB-62A8-4632-B6A5-6B4E5335A717}"/>
      </w:docPartPr>
      <w:docPartBody>
        <w:p w:rsidR="00C817FC" w:rsidRDefault="00AF2D96">
          <w:pPr>
            <w:pStyle w:val="9A33C49694E04F18990D94B5D50F1E9B"/>
          </w:pPr>
          <w:r w:rsidRPr="00092341">
            <w:rPr>
              <w:rStyle w:val="PlaceholderText"/>
            </w:rPr>
            <w:t>Choose an item.</w:t>
          </w:r>
        </w:p>
      </w:docPartBody>
    </w:docPart>
    <w:docPart>
      <w:docPartPr>
        <w:name w:val="6866578945044F7A9753A240F180E617"/>
        <w:category>
          <w:name w:val="General"/>
          <w:gallery w:val="placeholder"/>
        </w:category>
        <w:types>
          <w:type w:val="bbPlcHdr"/>
        </w:types>
        <w:behaviors>
          <w:behavior w:val="content"/>
        </w:behaviors>
        <w:guid w:val="{1B8F8F26-B8E8-4558-B403-B54B068FA5A7}"/>
      </w:docPartPr>
      <w:docPartBody>
        <w:p w:rsidR="00C817FC" w:rsidRDefault="00AF2D96">
          <w:pPr>
            <w:pStyle w:val="6866578945044F7A9753A240F180E617"/>
          </w:pPr>
          <w:r w:rsidRPr="00AE1BCA">
            <w:rPr>
              <w:rStyle w:val="PlaceholderText"/>
            </w:rPr>
            <w:t>Choose an item.</w:t>
          </w:r>
        </w:p>
      </w:docPartBody>
    </w:docPart>
    <w:docPart>
      <w:docPartPr>
        <w:name w:val="846F6F25133345D591BE731042F44204"/>
        <w:category>
          <w:name w:val="General"/>
          <w:gallery w:val="placeholder"/>
        </w:category>
        <w:types>
          <w:type w:val="bbPlcHdr"/>
        </w:types>
        <w:behaviors>
          <w:behavior w:val="content"/>
        </w:behaviors>
        <w:guid w:val="{834C23FA-5ED2-4C21-A4D8-FC58B3DED2AB}"/>
      </w:docPartPr>
      <w:docPartBody>
        <w:p w:rsidR="00C817FC" w:rsidRDefault="00AF2D96">
          <w:pPr>
            <w:pStyle w:val="846F6F25133345D591BE731042F44204"/>
          </w:pPr>
          <w:r w:rsidRPr="00CB5E6B">
            <w:rPr>
              <w:rStyle w:val="PlaceholderText"/>
            </w:rPr>
            <w:t>Choose an item.</w:t>
          </w:r>
        </w:p>
      </w:docPartBody>
    </w:docPart>
    <w:docPart>
      <w:docPartPr>
        <w:name w:val="C2242516E177452D9C50004269E75C3C"/>
        <w:category>
          <w:name w:val="General"/>
          <w:gallery w:val="placeholder"/>
        </w:category>
        <w:types>
          <w:type w:val="bbPlcHdr"/>
        </w:types>
        <w:behaviors>
          <w:behavior w:val="content"/>
        </w:behaviors>
        <w:guid w:val="{6BEF38DD-653D-4623-B693-3B5E05A20A81}"/>
      </w:docPartPr>
      <w:docPartBody>
        <w:p w:rsidR="00C817FC" w:rsidRDefault="00AF2D96">
          <w:pPr>
            <w:pStyle w:val="C2242516E177452D9C50004269E75C3C"/>
          </w:pPr>
          <w:r w:rsidRPr="00CB5E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16"/>
    <w:rsid w:val="00053C9F"/>
    <w:rsid w:val="000F4B09"/>
    <w:rsid w:val="00121030"/>
    <w:rsid w:val="00154DD0"/>
    <w:rsid w:val="002B4CBF"/>
    <w:rsid w:val="002D3875"/>
    <w:rsid w:val="003248A3"/>
    <w:rsid w:val="00354BFE"/>
    <w:rsid w:val="003771C9"/>
    <w:rsid w:val="003D196B"/>
    <w:rsid w:val="00453659"/>
    <w:rsid w:val="00462906"/>
    <w:rsid w:val="00484901"/>
    <w:rsid w:val="00496A78"/>
    <w:rsid w:val="00546F39"/>
    <w:rsid w:val="005A6C9D"/>
    <w:rsid w:val="00662B84"/>
    <w:rsid w:val="0069525D"/>
    <w:rsid w:val="00713070"/>
    <w:rsid w:val="008805D5"/>
    <w:rsid w:val="008C5AC4"/>
    <w:rsid w:val="009037BC"/>
    <w:rsid w:val="00920F79"/>
    <w:rsid w:val="009B366F"/>
    <w:rsid w:val="009D242A"/>
    <w:rsid w:val="00A003A1"/>
    <w:rsid w:val="00A0113B"/>
    <w:rsid w:val="00A20AAC"/>
    <w:rsid w:val="00A46A16"/>
    <w:rsid w:val="00A83457"/>
    <w:rsid w:val="00AA2A87"/>
    <w:rsid w:val="00AC0CEB"/>
    <w:rsid w:val="00AF2D96"/>
    <w:rsid w:val="00B21018"/>
    <w:rsid w:val="00B9249F"/>
    <w:rsid w:val="00C817FC"/>
    <w:rsid w:val="00D61174"/>
    <w:rsid w:val="00D86AF6"/>
    <w:rsid w:val="00DC6DF1"/>
    <w:rsid w:val="00E46016"/>
    <w:rsid w:val="00E54209"/>
    <w:rsid w:val="00EB4CED"/>
    <w:rsid w:val="00EB7236"/>
    <w:rsid w:val="00FC6BC2"/>
    <w:rsid w:val="00FD4EBA"/>
    <w:rsid w:val="00FD7568"/>
    <w:rsid w:val="00FF7EE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D6F2E2A3572747848E9D4233FC937DA0">
    <w:name w:val="D6F2E2A3572747848E9D4233FC937DA0"/>
    <w:rsid w:val="00A46A16"/>
  </w:style>
  <w:style w:type="paragraph" w:customStyle="1" w:styleId="26449157713145AD91378E1C21CB5127">
    <w:name w:val="26449157713145AD91378E1C21CB5127"/>
    <w:rsid w:val="003771C9"/>
  </w:style>
  <w:style w:type="paragraph" w:customStyle="1" w:styleId="9A33C49694E04F18990D94B5D50F1E9B">
    <w:name w:val="9A33C49694E04F18990D94B5D50F1E9B"/>
  </w:style>
  <w:style w:type="paragraph" w:customStyle="1" w:styleId="6866578945044F7A9753A240F180E617">
    <w:name w:val="6866578945044F7A9753A240F180E617"/>
  </w:style>
  <w:style w:type="paragraph" w:customStyle="1" w:styleId="846F6F25133345D591BE731042F44204">
    <w:name w:val="846F6F25133345D591BE731042F44204"/>
  </w:style>
  <w:style w:type="paragraph" w:customStyle="1" w:styleId="C2242516E177452D9C50004269E75C3C">
    <w:name w:val="C2242516E177452D9C50004269E75C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53f160-c612-4ba7-b9df-a96682397d5f" xsi:nil="true"/>
    <lcf76f155ced4ddcb4097134ff3c332f xmlns="c6bc8c62-9e73-4c61-a829-43d11e45ea54">
      <Terms xmlns="http://schemas.microsoft.com/office/infopath/2007/PartnerControls"/>
    </lcf76f155ced4ddcb4097134ff3c332f>
    <DocumentStatus xmlns="ab53f160-c612-4ba7-b9df-a96682397d5f">In progress</Document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46EE87654A4604A9CC9BD2EE8C6703A" ma:contentTypeVersion="17" ma:contentTypeDescription="Create a new document." ma:contentTypeScope="" ma:versionID="c2a3268a1e4b92aeaa1e6548c84ca374">
  <xsd:schema xmlns:xsd="http://www.w3.org/2001/XMLSchema" xmlns:xs="http://www.w3.org/2001/XMLSchema" xmlns:p="http://schemas.microsoft.com/office/2006/metadata/properties" xmlns:ns2="ab53f160-c612-4ba7-b9df-a96682397d5f" xmlns:ns3="c6bc8c62-9e73-4c61-a829-43d11e45ea54" targetNamespace="http://schemas.microsoft.com/office/2006/metadata/properties" ma:root="true" ma:fieldsID="abbdbb1de7ba8275fc01f5b744abd71c" ns2:_="" ns3:_="">
    <xsd:import namespace="ab53f160-c612-4ba7-b9df-a96682397d5f"/>
    <xsd:import namespace="c6bc8c62-9e73-4c61-a829-43d11e45ea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ocumentStatus"/>
                <xsd:element ref="ns3:MediaServiceObjectDetectorVersions"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3f160-c612-4ba7-b9df-a96682397d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971778c-78ba-421e-a48d-033a66db0b10}" ma:internalName="TaxCatchAll" ma:showField="CatchAllData" ma:web="ab53f160-c612-4ba7-b9df-a96682397d5f">
      <xsd:complexType>
        <xsd:complexContent>
          <xsd:extension base="dms:MultiChoiceLookup">
            <xsd:sequence>
              <xsd:element name="Value" type="dms:Lookup" maxOccurs="unbounded" minOccurs="0" nillable="true"/>
            </xsd:sequence>
          </xsd:extension>
        </xsd:complexContent>
      </xsd:complexType>
    </xsd:element>
    <xsd:element name="DocumentStatus" ma:index="18" ma:displayName="Document Status" ma:default="New" ma:format="Dropdown" ma:internalName="DocumentStatus">
      <xsd:simpleType>
        <xsd:restriction base="dms:Choice">
          <xsd:enumeration value="New"/>
          <xsd:enumeration value="In progress"/>
          <xsd:enumeration value="Feedback requested"/>
          <xsd:enumeration value="Feedback Provided"/>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c6bc8c62-9e73-4c61-a829-43d11e45ea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8a7d71-331c-4b72-969b-44546a6926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ab53f160-c612-4ba7-b9df-a96682397d5f"/>
    <ds:schemaRef ds:uri="c6bc8c62-9e73-4c61-a829-43d11e45ea54"/>
  </ds:schemaRefs>
</ds:datastoreItem>
</file>

<file path=customXml/itemProps2.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3.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4.xml><?xml version="1.0" encoding="utf-8"?>
<ds:datastoreItem xmlns:ds="http://schemas.openxmlformats.org/officeDocument/2006/customXml" ds:itemID="{6BE058F2-BA54-4CF7-ABC8-46385930C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3f160-c612-4ba7-b9df-a96682397d5f"/>
    <ds:schemaRef ds:uri="c6bc8c62-9e73-4c61-a829-43d11e45e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819</Words>
  <Characters>4673</Characters>
  <Application>Microsoft Office Word</Application>
  <DocSecurity>0</DocSecurity>
  <Lines>38</Lines>
  <Paragraphs>10</Paragraphs>
  <ScaleCrop>false</ScaleCrop>
  <Company>ACT Government</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Furey, Cate-X</dc:creator>
  <cp:keywords/>
  <cp:lastModifiedBy>Selems, Melanie</cp:lastModifiedBy>
  <cp:revision>179</cp:revision>
  <cp:lastPrinted>2019-06-11T15:11:00Z</cp:lastPrinted>
  <dcterms:created xsi:type="dcterms:W3CDTF">2025-06-10T15:46:00Z</dcterms:created>
  <dcterms:modified xsi:type="dcterms:W3CDTF">2026-09-16T03:14:00Z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0x010100146EE87654A4604A9CC9BD2EE8C6703A</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MSIP_Label_2ff45667-9c39-466e-8f21-c8569ec3d487_Enabled">
    <vt:lpwstr>true</vt:lpwstr>
  </property>
  <property fmtid="{D5CDD505-2E9C-101B-9397-08002B2CF9AE}" pid="12" name="MSIP_Label_2ff45667-9c39-466e-8f21-c8569ec3d487_SetDate">
    <vt:lpwstr>2024-12-19T03:45:31Z</vt:lpwstr>
  </property>
  <property fmtid="{D5CDD505-2E9C-101B-9397-08002B2CF9AE}" pid="13" name="MSIP_Label_2ff45667-9c39-466e-8f21-c8569ec3d487_Method">
    <vt:lpwstr>Standard</vt:lpwstr>
  </property>
  <property fmtid="{D5CDD505-2E9C-101B-9397-08002B2CF9AE}" pid="14" name="MSIP_Label_2ff45667-9c39-466e-8f21-c8569ec3d487_Name">
    <vt:lpwstr>OFFICIAL - NO MARKING</vt:lpwstr>
  </property>
  <property fmtid="{D5CDD505-2E9C-101B-9397-08002B2CF9AE}" pid="15" name="MSIP_Label_2ff45667-9c39-466e-8f21-c8569ec3d487_SiteId">
    <vt:lpwstr>f1d4a832-6c21-4475-9bf4-8cc7e9044a29</vt:lpwstr>
  </property>
  <property fmtid="{D5CDD505-2E9C-101B-9397-08002B2CF9AE}" pid="16" name="MSIP_Label_2ff45667-9c39-466e-8f21-c8569ec3d487_ActionId">
    <vt:lpwstr>32eb4577-3391-46c4-8187-b57237e40000</vt:lpwstr>
  </property>
  <property fmtid="{D5CDD505-2E9C-101B-9397-08002B2CF9AE}" pid="17" name="MSIP_Label_2ff45667-9c39-466e-8f21-c8569ec3d487_ContentBits">
    <vt:lpwstr>0</vt:lpwstr>
  </property>
</Properties>
</file>