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62F8" w14:textId="10496EAC" w:rsidR="00A01A20" w:rsidRDefault="00002C74" w:rsidP="00F9745C">
      <w:r>
        <w:rPr>
          <w:noProof/>
        </w:rPr>
        <w:drawing>
          <wp:anchor distT="0" distB="0" distL="114300" distR="114300" simplePos="0" relativeHeight="251658240" behindDoc="1" locked="0" layoutInCell="1" allowOverlap="1" wp14:anchorId="0F0CD8AF" wp14:editId="5DD58927">
            <wp:simplePos x="0" y="0"/>
            <wp:positionH relativeFrom="column">
              <wp:posOffset>1952625</wp:posOffset>
            </wp:positionH>
            <wp:positionV relativeFrom="paragraph">
              <wp:posOffset>95250</wp:posOffset>
            </wp:positionV>
            <wp:extent cx="1286510" cy="1536065"/>
            <wp:effectExtent l="0" t="0" r="8890" b="6985"/>
            <wp:wrapTight wrapText="bothSides">
              <wp:wrapPolygon edited="0">
                <wp:start x="0" y="0"/>
                <wp:lineTo x="0" y="21430"/>
                <wp:lineTo x="21429" y="21430"/>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1536065"/>
                    </a:xfrm>
                    <a:prstGeom prst="rect">
                      <a:avLst/>
                    </a:prstGeom>
                    <a:noFill/>
                  </pic:spPr>
                </pic:pic>
              </a:graphicData>
            </a:graphic>
            <wp14:sizeRelH relativeFrom="page">
              <wp14:pctWidth>0</wp14:pctWidth>
            </wp14:sizeRelH>
            <wp14:sizeRelV relativeFrom="page">
              <wp14:pctHeight>0</wp14:pctHeight>
            </wp14:sizeRelV>
          </wp:anchor>
        </w:drawing>
      </w:r>
    </w:p>
    <w:p w14:paraId="7DF3ED94" w14:textId="5B0B36CE" w:rsidR="00002C74" w:rsidRDefault="00002C74">
      <w:pPr>
        <w:spacing w:after="0" w:line="240" w:lineRule="auto"/>
        <w:rPr>
          <w:rFonts w:ascii="Arial" w:eastAsia="Arial" w:hAnsi="Arial"/>
          <w:color w:val="333092"/>
          <w:sz w:val="44"/>
        </w:rPr>
      </w:pPr>
    </w:p>
    <w:p w14:paraId="7CE06CF1" w14:textId="77777777" w:rsidR="00002C74" w:rsidRDefault="00002C74">
      <w:pPr>
        <w:spacing w:after="0" w:line="240" w:lineRule="auto"/>
        <w:rPr>
          <w:rFonts w:ascii="Arial" w:eastAsia="Arial" w:hAnsi="Arial"/>
          <w:color w:val="333092"/>
          <w:sz w:val="44"/>
        </w:rPr>
      </w:pPr>
    </w:p>
    <w:p w14:paraId="14CD439F" w14:textId="6B556781" w:rsidR="00002C74" w:rsidRDefault="00002C74">
      <w:pPr>
        <w:spacing w:after="0" w:line="240" w:lineRule="auto"/>
        <w:rPr>
          <w:rFonts w:ascii="Arial" w:eastAsia="Arial" w:hAnsi="Arial"/>
          <w:color w:val="333092"/>
          <w:sz w:val="44"/>
        </w:rPr>
      </w:pPr>
    </w:p>
    <w:p w14:paraId="41392DFF" w14:textId="375D190C" w:rsidR="00002C74" w:rsidRDefault="00002C74">
      <w:pPr>
        <w:spacing w:after="0" w:line="240" w:lineRule="auto"/>
        <w:rPr>
          <w:rFonts w:ascii="Arial" w:eastAsia="Arial" w:hAnsi="Arial"/>
          <w:color w:val="333092"/>
          <w:sz w:val="44"/>
        </w:rPr>
      </w:pPr>
    </w:p>
    <w:p w14:paraId="0D40C07E" w14:textId="48673202" w:rsidR="00002C74" w:rsidRDefault="00002C74">
      <w:pPr>
        <w:spacing w:after="0" w:line="240" w:lineRule="auto"/>
        <w:rPr>
          <w:rFonts w:ascii="Arial" w:eastAsia="Arial" w:hAnsi="Arial"/>
          <w:color w:val="333092"/>
          <w:sz w:val="44"/>
        </w:rPr>
      </w:pPr>
    </w:p>
    <w:p w14:paraId="1A2D7678" w14:textId="256873B5" w:rsidR="00002C74" w:rsidRDefault="00002C74">
      <w:pPr>
        <w:spacing w:after="0" w:line="240" w:lineRule="auto"/>
        <w:rPr>
          <w:rFonts w:ascii="Arial" w:eastAsia="Arial" w:hAnsi="Arial"/>
          <w:color w:val="333092"/>
          <w:sz w:val="44"/>
        </w:rPr>
      </w:pPr>
    </w:p>
    <w:p w14:paraId="771688A6" w14:textId="08254DFC" w:rsidR="001A5DD5" w:rsidRDefault="004F06D7" w:rsidP="00002C74">
      <w:pPr>
        <w:spacing w:after="0" w:line="240" w:lineRule="auto"/>
        <w:jc w:val="center"/>
      </w:pPr>
      <w:r>
        <w:rPr>
          <w:rFonts w:ascii="Arial" w:eastAsia="Arial" w:hAnsi="Arial"/>
          <w:color w:val="333092"/>
          <w:sz w:val="44"/>
        </w:rPr>
        <w:t>Macgregor Primary School</w:t>
      </w:r>
    </w:p>
    <w:p w14:paraId="3685503A" w14:textId="4A49AC67" w:rsidR="001A5DD5" w:rsidRDefault="004F06D7" w:rsidP="00002C74">
      <w:pPr>
        <w:spacing w:after="0" w:line="240" w:lineRule="auto"/>
        <w:jc w:val="center"/>
      </w:pPr>
      <w:r>
        <w:rPr>
          <w:rFonts w:ascii="Arial" w:eastAsia="Arial" w:hAnsi="Arial"/>
          <w:color w:val="414141"/>
          <w:sz w:val="32"/>
        </w:rPr>
        <w:t>Annual School Board Report 2021</w:t>
      </w:r>
    </w:p>
    <w:p w14:paraId="336387BB" w14:textId="551119F0" w:rsidR="00FB31CD" w:rsidRPr="00CB2543" w:rsidRDefault="00FB31CD" w:rsidP="00FB31CD">
      <w:pPr>
        <w:pStyle w:val="BodyText"/>
      </w:pPr>
    </w:p>
    <w:p w14:paraId="0C5ACF6D" w14:textId="0A5D0065" w:rsidR="002450F5" w:rsidRPr="002450F5" w:rsidRDefault="002450F5" w:rsidP="00AF6C29">
      <w:pPr>
        <w:pStyle w:val="BodyText"/>
      </w:pPr>
    </w:p>
    <w:p w14:paraId="12D44ECF" w14:textId="2CE4D438" w:rsidR="002450F5" w:rsidRPr="00CF7818" w:rsidRDefault="007E6182" w:rsidP="00CF7818">
      <w:pPr>
        <w:pStyle w:val="BodyText"/>
      </w:pPr>
      <w:r>
        <w:rPr>
          <w:noProof/>
        </w:rPr>
        <w:drawing>
          <wp:anchor distT="0" distB="0" distL="114300" distR="114300" simplePos="0" relativeHeight="251659264" behindDoc="1" locked="0" layoutInCell="1" allowOverlap="1" wp14:anchorId="4238598C" wp14:editId="42471A97">
            <wp:simplePos x="0" y="0"/>
            <wp:positionH relativeFrom="margin">
              <wp:align>center</wp:align>
            </wp:positionH>
            <wp:positionV relativeFrom="paragraph">
              <wp:posOffset>5715</wp:posOffset>
            </wp:positionV>
            <wp:extent cx="4200525" cy="4200525"/>
            <wp:effectExtent l="0" t="0" r="9525" b="9525"/>
            <wp:wrapTight wrapText="bothSides">
              <wp:wrapPolygon edited="0">
                <wp:start x="0" y="0"/>
                <wp:lineTo x="0" y="21551"/>
                <wp:lineTo x="21551" y="21551"/>
                <wp:lineTo x="21551" y="0"/>
                <wp:lineTo x="0" y="0"/>
              </wp:wrapPolygon>
            </wp:wrapTight>
            <wp:docPr id="7" name="Picture 7" descr="Macgregor Primary School students and visiting V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gregor Primary School students and visiting VI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525"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163D" w14:textId="76C86D84" w:rsidR="00FB31CD" w:rsidRDefault="00FB31CD" w:rsidP="00002C74">
      <w:pPr>
        <w:pStyle w:val="BodyText"/>
        <w:jc w:val="center"/>
      </w:pPr>
    </w:p>
    <w:p w14:paraId="30C22775" w14:textId="77777777" w:rsidR="00FB31CD" w:rsidRPr="00AF6C29" w:rsidRDefault="00FB31CD" w:rsidP="00AF6C29">
      <w:pPr>
        <w:pStyle w:val="BodyText"/>
      </w:pPr>
    </w:p>
    <w:p w14:paraId="237092BD" w14:textId="77777777" w:rsidR="00E80D11" w:rsidRDefault="00E80D11" w:rsidP="00AF6C29">
      <w:pPr>
        <w:pStyle w:val="BodyText"/>
      </w:pPr>
    </w:p>
    <w:p w14:paraId="30BA3155"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72034718"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02CB4CEC" w14:textId="77777777" w:rsidR="00E80D11" w:rsidRDefault="00E80D11" w:rsidP="00E80D11">
      <w:pPr>
        <w:pStyle w:val="BodyText"/>
        <w:jc w:val="right"/>
      </w:pPr>
      <w:r>
        <w:rPr>
          <w:noProof/>
          <w:lang w:eastAsia="en-AU"/>
        </w:rPr>
        <w:lastRenderedPageBreak/>
        <w:drawing>
          <wp:inline distT="0" distB="0" distL="0" distR="0" wp14:anchorId="60127EA5" wp14:editId="40916FB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C52AE1C" w14:textId="77777777" w:rsidR="00E80D11" w:rsidRDefault="00E80D11" w:rsidP="00E80D11">
      <w:pPr>
        <w:pStyle w:val="BodyText"/>
      </w:pPr>
    </w:p>
    <w:p w14:paraId="1AEE40B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13677F7" w14:textId="77777777" w:rsidR="00025E46" w:rsidRDefault="00025E46" w:rsidP="001132C0">
      <w:pPr>
        <w:pStyle w:val="Accessibility"/>
      </w:pPr>
      <w:bookmarkStart w:id="0" w:name="_Toc477339532"/>
      <w:bookmarkStart w:id="1" w:name="_Toc477342780"/>
      <w:bookmarkStart w:id="2" w:name="_Toc477447126"/>
    </w:p>
    <w:p w14:paraId="61A50862" w14:textId="77777777" w:rsidR="00E80D11" w:rsidRPr="001132C0" w:rsidRDefault="00E80D11" w:rsidP="001132C0">
      <w:pPr>
        <w:pStyle w:val="Accessibility"/>
      </w:pPr>
      <w:r w:rsidRPr="001132C0">
        <w:t>Accessibility</w:t>
      </w:r>
      <w:bookmarkEnd w:id="0"/>
      <w:bookmarkEnd w:id="1"/>
      <w:bookmarkEnd w:id="2"/>
    </w:p>
    <w:p w14:paraId="133F86A6" w14:textId="77777777" w:rsidR="00E80D11" w:rsidRDefault="00E80D11" w:rsidP="00E80D11">
      <w:pPr>
        <w:pStyle w:val="BodyText"/>
      </w:pPr>
      <w:r>
        <w:t>The ACT Government is committed to making its information services, events and venues accessible to as many people as possible.</w:t>
      </w:r>
    </w:p>
    <w:p w14:paraId="071D4921"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98B1AA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88A6431" w14:textId="77777777" w:rsidR="00E80D11" w:rsidRPr="00E80D11" w:rsidRDefault="00E80D11" w:rsidP="00E80D11">
      <w:pPr>
        <w:pStyle w:val="BodyText"/>
      </w:pPr>
      <w:r w:rsidRPr="00E80D11">
        <w:t>If you are deaf or hearing impaired and require the National Relay Service, please telephone 13 36 77.</w:t>
      </w:r>
    </w:p>
    <w:p w14:paraId="30327861" w14:textId="77777777" w:rsidR="007E7700" w:rsidRDefault="00E80D11" w:rsidP="00E80D11">
      <w:pPr>
        <w:spacing w:after="219" w:line="240" w:lineRule="auto"/>
      </w:pPr>
      <w:r w:rsidRPr="00E80D11">
        <w:t>© Australian C</w:t>
      </w:r>
      <w:r w:rsidR="0024693D">
        <w:t xml:space="preserve">apital Territory, Canberra, </w:t>
      </w:r>
      <w:r w:rsidR="004F06D7">
        <w:rPr>
          <w:rFonts w:ascii="Calibri" w:eastAsia="Calibri" w:hAnsi="Calibri"/>
          <w:color w:val="000000"/>
        </w:rPr>
        <w:t>2022</w:t>
      </w:r>
    </w:p>
    <w:p w14:paraId="1B40ED25" w14:textId="77777777" w:rsidR="007E7700" w:rsidRDefault="007E7700" w:rsidP="00E80D11">
      <w:pPr>
        <w:pStyle w:val="BodyText"/>
      </w:pPr>
    </w:p>
    <w:p w14:paraId="24D657FE" w14:textId="77777777" w:rsidR="00E80D11" w:rsidRPr="00E80D11" w:rsidRDefault="00E80D11" w:rsidP="00E80D11">
      <w:pPr>
        <w:pStyle w:val="BodyText"/>
      </w:pPr>
      <w:r w:rsidRPr="00E80D11">
        <w:t>Material in this publication may be reproduced provided due acknowledgement is made.</w:t>
      </w:r>
    </w:p>
    <w:p w14:paraId="4DFA83EA"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EA37D47" w14:textId="77777777" w:rsidR="00234252" w:rsidRPr="00234252" w:rsidRDefault="00234252" w:rsidP="0017375F">
          <w:pPr>
            <w:pStyle w:val="TOCHeading"/>
          </w:pPr>
          <w:r w:rsidRPr="00234252">
            <w:t>Contents</w:t>
          </w:r>
        </w:p>
        <w:p w14:paraId="0109DB66" w14:textId="398C3DD4"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656D32">
              <w:rPr>
                <w:noProof/>
                <w:webHidden/>
              </w:rPr>
              <w:t>1</w:t>
            </w:r>
            <w:r w:rsidR="00E97D9B">
              <w:rPr>
                <w:noProof/>
                <w:webHidden/>
              </w:rPr>
              <w:fldChar w:fldCharType="end"/>
            </w:r>
          </w:hyperlink>
        </w:p>
        <w:p w14:paraId="723279EB" w14:textId="6C46A5C2" w:rsidR="00E97D9B" w:rsidRDefault="00656D32">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157C3079" w14:textId="79A132CA" w:rsidR="00E97D9B" w:rsidRDefault="00656D32">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Pr>
                <w:noProof/>
                <w:webHidden/>
              </w:rPr>
              <w:t>1</w:t>
            </w:r>
            <w:r w:rsidR="00E97D9B">
              <w:rPr>
                <w:noProof/>
                <w:webHidden/>
              </w:rPr>
              <w:fldChar w:fldCharType="end"/>
            </w:r>
          </w:hyperlink>
        </w:p>
        <w:p w14:paraId="585C59F6" w14:textId="33F5B1DD" w:rsidR="00E97D9B" w:rsidRDefault="00656D32">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69F4218F" w14:textId="0A15E63A" w:rsidR="00E97D9B" w:rsidRDefault="00656D32">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55B85A11" w14:textId="4DF57F95" w:rsidR="00E97D9B" w:rsidRDefault="00656D32">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Pr>
                <w:noProof/>
                <w:webHidden/>
              </w:rPr>
              <w:t>2</w:t>
            </w:r>
            <w:r w:rsidR="00E97D9B">
              <w:rPr>
                <w:noProof/>
                <w:webHidden/>
              </w:rPr>
              <w:fldChar w:fldCharType="end"/>
            </w:r>
          </w:hyperlink>
        </w:p>
        <w:p w14:paraId="1C642654" w14:textId="68166A24" w:rsidR="00E97D9B" w:rsidRDefault="00656D32">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491F2A6C" w14:textId="0236052B" w:rsidR="00E97D9B" w:rsidRDefault="00656D32">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4BAB5D21" w14:textId="2044FE47" w:rsidR="00E97D9B" w:rsidRDefault="00656D32">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0820AA69" w14:textId="33F051ED" w:rsidR="00E97D9B" w:rsidRDefault="00656D32">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Pr>
                <w:noProof/>
                <w:webHidden/>
              </w:rPr>
              <w:t>3</w:t>
            </w:r>
            <w:r w:rsidR="00E97D9B">
              <w:rPr>
                <w:noProof/>
                <w:webHidden/>
              </w:rPr>
              <w:fldChar w:fldCharType="end"/>
            </w:r>
          </w:hyperlink>
        </w:p>
        <w:p w14:paraId="68363571" w14:textId="498947D4" w:rsidR="00E97D9B" w:rsidRDefault="00656D32">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Pr>
                <w:noProof/>
                <w:webHidden/>
              </w:rPr>
              <w:t>4</w:t>
            </w:r>
            <w:r w:rsidR="00E97D9B">
              <w:rPr>
                <w:noProof/>
                <w:webHidden/>
              </w:rPr>
              <w:fldChar w:fldCharType="end"/>
            </w:r>
          </w:hyperlink>
        </w:p>
        <w:p w14:paraId="02AD0BD8" w14:textId="295584DF" w:rsidR="00E97D9B" w:rsidRDefault="00656D32">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Pr>
                <w:noProof/>
                <w:webHidden/>
              </w:rPr>
              <w:t>4</w:t>
            </w:r>
            <w:r w:rsidR="00E97D9B">
              <w:rPr>
                <w:noProof/>
                <w:webHidden/>
              </w:rPr>
              <w:fldChar w:fldCharType="end"/>
            </w:r>
          </w:hyperlink>
        </w:p>
        <w:p w14:paraId="43ABFE23" w14:textId="670C8A26" w:rsidR="00E97D9B" w:rsidRDefault="00656D32">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Pr>
                <w:noProof/>
                <w:webHidden/>
              </w:rPr>
              <w:t>4</w:t>
            </w:r>
            <w:r w:rsidR="00E97D9B">
              <w:rPr>
                <w:noProof/>
                <w:webHidden/>
              </w:rPr>
              <w:fldChar w:fldCharType="end"/>
            </w:r>
          </w:hyperlink>
        </w:p>
        <w:p w14:paraId="3841660D" w14:textId="53A89451" w:rsidR="00E97D9B" w:rsidRDefault="00656D32">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Pr>
                <w:noProof/>
                <w:webHidden/>
              </w:rPr>
              <w:t>6</w:t>
            </w:r>
            <w:r w:rsidR="00E97D9B">
              <w:rPr>
                <w:noProof/>
                <w:webHidden/>
              </w:rPr>
              <w:fldChar w:fldCharType="end"/>
            </w:r>
          </w:hyperlink>
        </w:p>
        <w:p w14:paraId="3FF4C954" w14:textId="3BF4015F" w:rsidR="00E97D9B" w:rsidRDefault="00656D32">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Pr>
                <w:noProof/>
                <w:webHidden/>
              </w:rPr>
              <w:t>6</w:t>
            </w:r>
            <w:r w:rsidR="00E97D9B">
              <w:rPr>
                <w:noProof/>
                <w:webHidden/>
              </w:rPr>
              <w:fldChar w:fldCharType="end"/>
            </w:r>
          </w:hyperlink>
        </w:p>
        <w:p w14:paraId="2CDC75BB" w14:textId="6FE8D0F8" w:rsidR="00E97D9B" w:rsidRDefault="00656D32">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Pr>
                <w:noProof/>
                <w:webHidden/>
              </w:rPr>
              <w:t>6</w:t>
            </w:r>
            <w:r w:rsidR="00E97D9B">
              <w:rPr>
                <w:noProof/>
                <w:webHidden/>
              </w:rPr>
              <w:fldChar w:fldCharType="end"/>
            </w:r>
          </w:hyperlink>
        </w:p>
        <w:p w14:paraId="209D5516" w14:textId="5A177353" w:rsidR="00E97D9B" w:rsidRDefault="00656D32">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Pr>
                <w:noProof/>
                <w:webHidden/>
              </w:rPr>
              <w:t>6</w:t>
            </w:r>
            <w:r w:rsidR="00E97D9B">
              <w:rPr>
                <w:noProof/>
                <w:webHidden/>
              </w:rPr>
              <w:fldChar w:fldCharType="end"/>
            </w:r>
          </w:hyperlink>
        </w:p>
        <w:p w14:paraId="4ED5F1C7" w14:textId="7311388A" w:rsidR="00E97D9B" w:rsidRDefault="00656D32">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00A92F65" w14:textId="6DEC7398" w:rsidR="00E97D9B" w:rsidRDefault="00656D32">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fldChar w:fldCharType="separate"/>
            </w:r>
            <w:r>
              <w:rPr>
                <w:b/>
                <w:bCs/>
                <w:noProof/>
                <w:webHidden/>
                <w:lang w:val="en-US"/>
              </w:rPr>
              <w:t>Error! Bookmark not defined.</w:t>
            </w:r>
            <w:r w:rsidR="00E97D9B">
              <w:rPr>
                <w:noProof/>
                <w:webHidden/>
              </w:rPr>
              <w:fldChar w:fldCharType="end"/>
            </w:r>
          </w:hyperlink>
        </w:p>
        <w:p w14:paraId="758BEFD5" w14:textId="6FF1FC7C" w:rsidR="00E97D9B" w:rsidRDefault="00656D32">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Pr>
                <w:noProof/>
                <w:webHidden/>
              </w:rPr>
              <w:t>8</w:t>
            </w:r>
            <w:r w:rsidR="00E97D9B">
              <w:rPr>
                <w:noProof/>
                <w:webHidden/>
              </w:rPr>
              <w:fldChar w:fldCharType="end"/>
            </w:r>
          </w:hyperlink>
        </w:p>
        <w:p w14:paraId="147CBCC9" w14:textId="31D2F2CD" w:rsidR="00E97D9B" w:rsidRDefault="00656D32">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10633A86" w14:textId="56A72B7D" w:rsidR="00E97D9B" w:rsidRDefault="00656D32">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Pr>
                <w:noProof/>
                <w:webHidden/>
              </w:rPr>
              <w:t>9</w:t>
            </w:r>
            <w:r w:rsidR="00E97D9B">
              <w:rPr>
                <w:noProof/>
                <w:webHidden/>
              </w:rPr>
              <w:fldChar w:fldCharType="end"/>
            </w:r>
          </w:hyperlink>
        </w:p>
        <w:p w14:paraId="49C8CF71" w14:textId="31790CB9" w:rsidR="00E97D9B" w:rsidRDefault="00656D32">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Pr>
                <w:noProof/>
                <w:webHidden/>
              </w:rPr>
              <w:t>10</w:t>
            </w:r>
            <w:r w:rsidR="00E97D9B">
              <w:rPr>
                <w:noProof/>
                <w:webHidden/>
              </w:rPr>
              <w:fldChar w:fldCharType="end"/>
            </w:r>
          </w:hyperlink>
        </w:p>
        <w:p w14:paraId="37CAF4B3" w14:textId="24264357" w:rsidR="00E97D9B" w:rsidRDefault="00656D32">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Pr>
                <w:noProof/>
                <w:webHidden/>
              </w:rPr>
              <w:t>10</w:t>
            </w:r>
            <w:r w:rsidR="00E97D9B">
              <w:rPr>
                <w:noProof/>
                <w:webHidden/>
              </w:rPr>
              <w:fldChar w:fldCharType="end"/>
            </w:r>
          </w:hyperlink>
        </w:p>
        <w:p w14:paraId="001A37EB" w14:textId="77777777" w:rsidR="00234252" w:rsidRDefault="00234252" w:rsidP="00311AF2">
          <w:pPr>
            <w:tabs>
              <w:tab w:val="right" w:leader="dot" w:pos="9016"/>
            </w:tabs>
          </w:pPr>
          <w:r>
            <w:rPr>
              <w:b/>
              <w:bCs/>
              <w:noProof/>
            </w:rPr>
            <w:fldChar w:fldCharType="end"/>
          </w:r>
        </w:p>
      </w:sdtContent>
    </w:sdt>
    <w:p w14:paraId="08DFF164" w14:textId="77777777" w:rsidR="00234252" w:rsidRPr="00311AF2" w:rsidRDefault="00234252" w:rsidP="00311AF2">
      <w:pPr>
        <w:pStyle w:val="BodyText"/>
      </w:pPr>
    </w:p>
    <w:p w14:paraId="123C3398"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2A93FACB" w14:textId="77777777" w:rsidR="00E27637" w:rsidRPr="00E27637" w:rsidRDefault="00E27637" w:rsidP="00E27637">
      <w:pPr>
        <w:pStyle w:val="Heading1"/>
      </w:pPr>
      <w:bookmarkStart w:id="3" w:name="_Toc97731275"/>
      <w:r>
        <w:lastRenderedPageBreak/>
        <w:t>Reporting to the community</w:t>
      </w:r>
      <w:bookmarkEnd w:id="3"/>
    </w:p>
    <w:p w14:paraId="0A090B43" w14:textId="77777777" w:rsidR="00E27637" w:rsidRDefault="00E27637" w:rsidP="00E27637">
      <w:pPr>
        <w:pStyle w:val="BodyText"/>
      </w:pPr>
      <w:r>
        <w:t>School</w:t>
      </w:r>
      <w:r w:rsidR="00573924">
        <w:t>s</w:t>
      </w:r>
      <w:r>
        <w:t xml:space="preserve"> report to communities in range of ways, including through:</w:t>
      </w:r>
    </w:p>
    <w:p w14:paraId="1801CC71" w14:textId="77777777" w:rsidR="00E27637" w:rsidRDefault="00E27637" w:rsidP="00D01678">
      <w:pPr>
        <w:pStyle w:val="BodyText"/>
        <w:numPr>
          <w:ilvl w:val="0"/>
          <w:numId w:val="15"/>
        </w:numPr>
        <w:spacing w:after="0"/>
        <w:ind w:left="357" w:hanging="357"/>
      </w:pPr>
      <w:r>
        <w:t>Annual School Board Reports</w:t>
      </w:r>
    </w:p>
    <w:p w14:paraId="180CC4A3"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CE0582D" w14:textId="77777777" w:rsidR="00E27637" w:rsidRDefault="00D0145D" w:rsidP="00D01678">
      <w:pPr>
        <w:pStyle w:val="BodyText"/>
        <w:numPr>
          <w:ilvl w:val="0"/>
          <w:numId w:val="15"/>
        </w:numPr>
        <w:spacing w:after="0"/>
        <w:ind w:left="357" w:hanging="357"/>
      </w:pPr>
      <w:r>
        <w:t>annual Impact Reports</w:t>
      </w:r>
    </w:p>
    <w:p w14:paraId="05A385F6" w14:textId="77777777" w:rsidR="00D0145D" w:rsidRDefault="00D0145D" w:rsidP="00D01678">
      <w:pPr>
        <w:pStyle w:val="BodyText"/>
        <w:numPr>
          <w:ilvl w:val="0"/>
          <w:numId w:val="15"/>
        </w:numPr>
        <w:spacing w:after="0"/>
        <w:ind w:left="357" w:hanging="357"/>
      </w:pPr>
      <w:r>
        <w:t>newsletters</w:t>
      </w:r>
    </w:p>
    <w:p w14:paraId="6D56F4CC" w14:textId="77777777" w:rsidR="00D0145D" w:rsidRPr="00E27637" w:rsidRDefault="00D0145D" w:rsidP="00D01678">
      <w:pPr>
        <w:pStyle w:val="BodyText"/>
        <w:numPr>
          <w:ilvl w:val="0"/>
          <w:numId w:val="15"/>
        </w:numPr>
        <w:spacing w:after="0"/>
        <w:ind w:left="357" w:hanging="357"/>
      </w:pPr>
      <w:r>
        <w:t>other sources such as My School.</w:t>
      </w:r>
    </w:p>
    <w:p w14:paraId="60C687FD" w14:textId="6D5D864B" w:rsidR="0003391C" w:rsidRDefault="0003391C" w:rsidP="0003391C">
      <w:pPr>
        <w:pStyle w:val="BodyText"/>
      </w:pPr>
    </w:p>
    <w:p w14:paraId="3B5BDA4A" w14:textId="77777777" w:rsidR="0062020B" w:rsidRPr="00D51714" w:rsidRDefault="00CF7818" w:rsidP="0017375F">
      <w:pPr>
        <w:pStyle w:val="Heading1"/>
      </w:pPr>
      <w:bookmarkStart w:id="4" w:name="_Toc97731277"/>
      <w:r>
        <w:t xml:space="preserve">School </w:t>
      </w:r>
      <w:r w:rsidR="0062020B" w:rsidRPr="00D51714">
        <w:t>Context</w:t>
      </w:r>
      <w:bookmarkEnd w:id="4"/>
    </w:p>
    <w:p w14:paraId="5F167012" w14:textId="10889776" w:rsidR="007E6182" w:rsidRDefault="007E6182" w:rsidP="007E6182">
      <w:pPr>
        <w:pStyle w:val="BodyText"/>
        <w:spacing w:line="276" w:lineRule="auto"/>
        <w:rPr>
          <w:rFonts w:cstheme="minorHAnsi"/>
          <w:color w:val="333333"/>
        </w:rPr>
      </w:pPr>
      <w:r w:rsidRPr="00113BF2">
        <w:rPr>
          <w:rFonts w:cstheme="minorHAnsi"/>
          <w:color w:val="333333"/>
        </w:rPr>
        <w:t xml:space="preserve">Macgregor Primary School is a thriving Professional Learning Community. Situated in the West-Belconnen region of Canberra and at the heart of the expanding Macgregor suburb, our school includes a preschool campus for </w:t>
      </w:r>
      <w:proofErr w:type="gramStart"/>
      <w:r w:rsidRPr="00113BF2">
        <w:rPr>
          <w:rFonts w:cstheme="minorHAnsi"/>
          <w:color w:val="333333"/>
        </w:rPr>
        <w:t xml:space="preserve">four year </w:t>
      </w:r>
      <w:proofErr w:type="spellStart"/>
      <w:r w:rsidRPr="00113BF2">
        <w:rPr>
          <w:rFonts w:cstheme="minorHAnsi"/>
          <w:color w:val="333333"/>
        </w:rPr>
        <w:t>olds</w:t>
      </w:r>
      <w:proofErr w:type="spellEnd"/>
      <w:proofErr w:type="gramEnd"/>
      <w:r w:rsidRPr="00113BF2">
        <w:rPr>
          <w:rFonts w:cstheme="minorHAnsi"/>
          <w:color w:val="333333"/>
        </w:rPr>
        <w:t xml:space="preserve"> and a primary campus for students aged between five and twelve. With a current enrolment of 6</w:t>
      </w:r>
      <w:r>
        <w:rPr>
          <w:rFonts w:cstheme="minorHAnsi"/>
          <w:color w:val="333333"/>
        </w:rPr>
        <w:t>13</w:t>
      </w:r>
      <w:r w:rsidRPr="00113BF2">
        <w:rPr>
          <w:rFonts w:cstheme="minorHAnsi"/>
          <w:color w:val="333333"/>
        </w:rPr>
        <w:t xml:space="preserve"> students across the two campuses our teachers know each of our families and work together to achieve the best outcomes for our students. Our school and classroom programs extend able students and provide support where needed. Our student cohort includes four integrated Learning Support Centres supporting up to 40 students with specific learning needs and a growing population of students with a language background other than English. Macgregor Primary School has embarked upon an ambitious school improvement journey to maximise learning outcomes and ensure our students reach their full potential. To achieve </w:t>
      </w:r>
      <w:proofErr w:type="gramStart"/>
      <w:r w:rsidRPr="00113BF2">
        <w:rPr>
          <w:rFonts w:cstheme="minorHAnsi"/>
          <w:color w:val="333333"/>
        </w:rPr>
        <w:t>this</w:t>
      </w:r>
      <w:proofErr w:type="gramEnd"/>
      <w:r w:rsidRPr="00113BF2">
        <w:rPr>
          <w:rFonts w:cstheme="minorHAnsi"/>
          <w:color w:val="333333"/>
        </w:rPr>
        <w:t xml:space="preserve"> we focus on quality teaching and high expectations in every classroom and effective targeted intervention where additional support is required. Teachers work collaboratively at Macgregor Primary school to ensure a cohesive curriculum is delivered to all students. Team planning allows teachers to design and deliver quality programs that focus on literacy and numeracy across all key learning areas. Student progress is closely monitored at an individual class and school level. This is indicative of our belief that every teacher contributes to the development of each child.  We provide our students with the highest quality education. Our academic programs aim to challenge inform and promote lifelong learning and our broader goals celebrate good citizenship and leadership. Student wellbeing is addressed through the Positive Behaviours for Learning framework. Utilising this whole school resource, we have a shared language and expectations that ensure we are developing responsible students who are socially and emotionally capable. Our student leadership program engages students in taking social action from preschool to year six. This allows them to act locally in a global world</w:t>
      </w:r>
      <w:r>
        <w:rPr>
          <w:rFonts w:cstheme="minorHAnsi"/>
          <w:color w:val="333333"/>
        </w:rPr>
        <w:t>.</w:t>
      </w:r>
    </w:p>
    <w:p w14:paraId="4DD21981" w14:textId="07F9DEF3" w:rsidR="0062020B" w:rsidRDefault="0062020B" w:rsidP="005B42ED">
      <w:pPr>
        <w:pStyle w:val="BodyText"/>
        <w:jc w:val="center"/>
      </w:pPr>
    </w:p>
    <w:p w14:paraId="102954CA" w14:textId="63275445" w:rsidR="006278FB" w:rsidRDefault="006278FB" w:rsidP="0003391C">
      <w:pPr>
        <w:pStyle w:val="BodyText"/>
      </w:pPr>
    </w:p>
    <w:p w14:paraId="76D8C310" w14:textId="74C04182" w:rsidR="007E6182" w:rsidRDefault="007E6182" w:rsidP="0003391C">
      <w:pPr>
        <w:pStyle w:val="BodyText"/>
      </w:pPr>
    </w:p>
    <w:p w14:paraId="0E9E0C72" w14:textId="77777777" w:rsidR="007E6182" w:rsidRPr="0003391C" w:rsidRDefault="007E6182" w:rsidP="0003391C">
      <w:pPr>
        <w:pStyle w:val="BodyText"/>
      </w:pPr>
    </w:p>
    <w:p w14:paraId="1CA68494" w14:textId="77777777" w:rsidR="006278FB" w:rsidRPr="00D51714" w:rsidRDefault="006278FB" w:rsidP="008828DB">
      <w:pPr>
        <w:pStyle w:val="Heading2"/>
      </w:pPr>
      <w:bookmarkStart w:id="5" w:name="_Toc97731278"/>
      <w:r w:rsidRPr="00D51714">
        <w:lastRenderedPageBreak/>
        <w:t>Student Information</w:t>
      </w:r>
      <w:bookmarkEnd w:id="5"/>
    </w:p>
    <w:p w14:paraId="3B38E846" w14:textId="77777777" w:rsidR="00455E2E" w:rsidRDefault="006278FB" w:rsidP="008828DB">
      <w:pPr>
        <w:pStyle w:val="Heading3"/>
      </w:pPr>
      <w:bookmarkStart w:id="6" w:name="_Toc97731279"/>
      <w:r>
        <w:t>Student e</w:t>
      </w:r>
      <w:r w:rsidR="00455E2E">
        <w:t>nrolment</w:t>
      </w:r>
      <w:bookmarkEnd w:id="6"/>
    </w:p>
    <w:p w14:paraId="11339C5A" w14:textId="77777777" w:rsidR="001A5DD5" w:rsidRDefault="004F06D7">
      <w:pPr>
        <w:spacing w:after="239" w:line="240" w:lineRule="auto"/>
      </w:pPr>
      <w:r>
        <w:rPr>
          <w:rFonts w:ascii="Calibri" w:eastAsia="Calibri" w:hAnsi="Calibri"/>
          <w:color w:val="000000"/>
        </w:rPr>
        <w:t>In this reporting period there were a total of 539 students enrolled at this school.</w:t>
      </w:r>
    </w:p>
    <w:p w14:paraId="0401D0C9"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A5DD5" w14:paraId="712D49A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B36950" w14:textId="77777777" w:rsidR="001A5DD5" w:rsidRDefault="004F06D7">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DC080B" w14:textId="77777777" w:rsidR="001A5DD5" w:rsidRDefault="004F06D7">
            <w:pPr>
              <w:spacing w:after="0" w:line="240" w:lineRule="auto"/>
              <w:jc w:val="right"/>
            </w:pPr>
            <w:r>
              <w:rPr>
                <w:rFonts w:ascii="Calibri" w:eastAsia="Calibri" w:hAnsi="Calibri"/>
                <w:b/>
                <w:color w:val="000000"/>
              </w:rPr>
              <w:t>Number of students</w:t>
            </w:r>
          </w:p>
        </w:tc>
      </w:tr>
      <w:tr w:rsidR="001A5DD5" w14:paraId="74E1A96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6EE288" w14:textId="77777777" w:rsidR="001A5DD5" w:rsidRDefault="004F06D7">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F576F7" w14:textId="77777777" w:rsidR="001A5DD5" w:rsidRDefault="004F06D7">
            <w:pPr>
              <w:spacing w:after="0" w:line="240" w:lineRule="auto"/>
              <w:jc w:val="right"/>
            </w:pPr>
            <w:r>
              <w:rPr>
                <w:rFonts w:ascii="Calibri" w:eastAsia="Calibri" w:hAnsi="Calibri"/>
                <w:color w:val="000000"/>
              </w:rPr>
              <w:t>266</w:t>
            </w:r>
          </w:p>
        </w:tc>
      </w:tr>
      <w:tr w:rsidR="001A5DD5" w14:paraId="4C52246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2E0103" w14:textId="77777777" w:rsidR="001A5DD5" w:rsidRDefault="004F06D7">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E982F7" w14:textId="77777777" w:rsidR="001A5DD5" w:rsidRDefault="004F06D7">
            <w:pPr>
              <w:spacing w:after="0" w:line="240" w:lineRule="auto"/>
              <w:jc w:val="right"/>
            </w:pPr>
            <w:r>
              <w:rPr>
                <w:rFonts w:ascii="Calibri" w:eastAsia="Calibri" w:hAnsi="Calibri"/>
                <w:color w:val="000000"/>
              </w:rPr>
              <w:t>273</w:t>
            </w:r>
          </w:p>
        </w:tc>
      </w:tr>
      <w:tr w:rsidR="001A5DD5" w14:paraId="6F81541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4A979A" w14:textId="77777777" w:rsidR="001A5DD5" w:rsidRDefault="004F06D7">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A693CF" w14:textId="77777777" w:rsidR="001A5DD5" w:rsidRDefault="004F06D7">
            <w:pPr>
              <w:spacing w:after="0" w:line="240" w:lineRule="auto"/>
              <w:jc w:val="right"/>
            </w:pPr>
            <w:r>
              <w:rPr>
                <w:rFonts w:ascii="Calibri" w:eastAsia="Calibri" w:hAnsi="Calibri"/>
                <w:color w:val="000000"/>
              </w:rPr>
              <w:t>0</w:t>
            </w:r>
          </w:p>
        </w:tc>
      </w:tr>
      <w:tr w:rsidR="001A5DD5" w14:paraId="0EFD99A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852711" w14:textId="77777777" w:rsidR="001A5DD5" w:rsidRDefault="004F06D7">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38901E" w14:textId="77777777" w:rsidR="001A5DD5" w:rsidRDefault="004F06D7">
            <w:pPr>
              <w:spacing w:after="0" w:line="240" w:lineRule="auto"/>
              <w:jc w:val="right"/>
            </w:pPr>
            <w:r>
              <w:rPr>
                <w:rFonts w:ascii="Calibri" w:eastAsia="Calibri" w:hAnsi="Calibri"/>
                <w:color w:val="000000"/>
              </w:rPr>
              <w:t>29</w:t>
            </w:r>
          </w:p>
        </w:tc>
      </w:tr>
      <w:tr w:rsidR="001A5DD5" w14:paraId="25D1368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FD6654" w14:textId="77777777" w:rsidR="001A5DD5" w:rsidRDefault="004F06D7">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4B6E3E" w14:textId="77777777" w:rsidR="001A5DD5" w:rsidRDefault="004F06D7">
            <w:pPr>
              <w:spacing w:after="0" w:line="240" w:lineRule="auto"/>
              <w:jc w:val="right"/>
            </w:pPr>
            <w:r>
              <w:rPr>
                <w:rFonts w:ascii="Calibri" w:eastAsia="Calibri" w:hAnsi="Calibri"/>
                <w:color w:val="000000"/>
              </w:rPr>
              <w:t>201</w:t>
            </w:r>
          </w:p>
        </w:tc>
      </w:tr>
    </w:tbl>
    <w:p w14:paraId="662602D4"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5B476FC8"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5E9833A8" w14:textId="77777777" w:rsidR="000D3F0F" w:rsidRPr="000D3F0F" w:rsidRDefault="000D3F0F" w:rsidP="000D3F0F">
      <w:pPr>
        <w:pStyle w:val="Caption"/>
        <w:spacing w:after="0"/>
      </w:pPr>
      <w:r>
        <w:t xml:space="preserve">** </w:t>
      </w:r>
      <w:r w:rsidR="006F3F18" w:rsidRPr="00026871">
        <w:t>Language Background Other Than English</w:t>
      </w:r>
    </w:p>
    <w:p w14:paraId="1002925F"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4DB5EDEC"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57756567"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4DC0051F"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5A9154E5"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1A5DD5" w14:paraId="321A291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BED8" w14:textId="77777777" w:rsidR="001A5DD5" w:rsidRDefault="004F06D7">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01C4B" w14:textId="77777777" w:rsidR="001A5DD5" w:rsidRDefault="004F06D7">
            <w:pPr>
              <w:spacing w:after="0" w:line="240" w:lineRule="auto"/>
              <w:jc w:val="right"/>
            </w:pPr>
            <w:r>
              <w:rPr>
                <w:rFonts w:ascii="Calibri" w:eastAsia="Calibri" w:hAnsi="Calibri"/>
                <w:b/>
                <w:color w:val="000000"/>
              </w:rPr>
              <w:t>Attendance rate</w:t>
            </w:r>
          </w:p>
        </w:tc>
      </w:tr>
      <w:tr w:rsidR="001A5DD5" w14:paraId="2FCB04A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7018B" w14:textId="77777777" w:rsidR="001A5DD5" w:rsidRDefault="004F06D7">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2EF17" w14:textId="77777777" w:rsidR="001A5DD5" w:rsidRDefault="004F06D7">
            <w:pPr>
              <w:spacing w:after="0" w:line="240" w:lineRule="auto"/>
              <w:jc w:val="right"/>
            </w:pPr>
            <w:r>
              <w:rPr>
                <w:rFonts w:ascii="Calibri" w:eastAsia="Calibri" w:hAnsi="Calibri"/>
                <w:color w:val="000000"/>
              </w:rPr>
              <w:t>91.0</w:t>
            </w:r>
          </w:p>
        </w:tc>
      </w:tr>
      <w:tr w:rsidR="001A5DD5" w14:paraId="7432FFC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F009F" w14:textId="77777777" w:rsidR="001A5DD5" w:rsidRDefault="004F06D7">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787D7" w14:textId="77777777" w:rsidR="001A5DD5" w:rsidRDefault="004F06D7">
            <w:pPr>
              <w:spacing w:after="0" w:line="240" w:lineRule="auto"/>
              <w:jc w:val="right"/>
            </w:pPr>
            <w:r>
              <w:rPr>
                <w:rFonts w:ascii="Calibri" w:eastAsia="Calibri" w:hAnsi="Calibri"/>
                <w:color w:val="000000"/>
              </w:rPr>
              <w:t>93.0</w:t>
            </w:r>
          </w:p>
        </w:tc>
      </w:tr>
      <w:tr w:rsidR="001A5DD5" w14:paraId="3A4CDD5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13E4" w14:textId="77777777" w:rsidR="001A5DD5" w:rsidRDefault="004F06D7">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4097E" w14:textId="77777777" w:rsidR="001A5DD5" w:rsidRDefault="004F06D7">
            <w:pPr>
              <w:spacing w:after="0" w:line="240" w:lineRule="auto"/>
              <w:jc w:val="right"/>
            </w:pPr>
            <w:r>
              <w:rPr>
                <w:rFonts w:ascii="Calibri" w:eastAsia="Calibri" w:hAnsi="Calibri"/>
                <w:color w:val="000000"/>
              </w:rPr>
              <w:t>93.0</w:t>
            </w:r>
          </w:p>
        </w:tc>
      </w:tr>
      <w:tr w:rsidR="001A5DD5" w14:paraId="6E28572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3759F" w14:textId="77777777" w:rsidR="001A5DD5" w:rsidRDefault="004F06D7">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41EA5" w14:textId="77777777" w:rsidR="001A5DD5" w:rsidRDefault="004F06D7">
            <w:pPr>
              <w:spacing w:after="0" w:line="240" w:lineRule="auto"/>
              <w:jc w:val="right"/>
            </w:pPr>
            <w:r>
              <w:rPr>
                <w:rFonts w:ascii="Calibri" w:eastAsia="Calibri" w:hAnsi="Calibri"/>
                <w:color w:val="000000"/>
              </w:rPr>
              <w:t>92.0</w:t>
            </w:r>
          </w:p>
        </w:tc>
      </w:tr>
      <w:tr w:rsidR="001A5DD5" w14:paraId="683B1ED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4BB14" w14:textId="77777777" w:rsidR="001A5DD5" w:rsidRDefault="004F06D7">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9B96A" w14:textId="77777777" w:rsidR="001A5DD5" w:rsidRDefault="004F06D7">
            <w:pPr>
              <w:spacing w:after="0" w:line="240" w:lineRule="auto"/>
              <w:jc w:val="right"/>
            </w:pPr>
            <w:r>
              <w:rPr>
                <w:rFonts w:ascii="Calibri" w:eastAsia="Calibri" w:hAnsi="Calibri"/>
                <w:color w:val="000000"/>
              </w:rPr>
              <w:t>93.0</w:t>
            </w:r>
          </w:p>
        </w:tc>
      </w:tr>
      <w:tr w:rsidR="001A5DD5" w14:paraId="32BB793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A86A7" w14:textId="77777777" w:rsidR="001A5DD5" w:rsidRDefault="004F06D7">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C9420" w14:textId="77777777" w:rsidR="001A5DD5" w:rsidRDefault="004F06D7">
            <w:pPr>
              <w:spacing w:after="0" w:line="240" w:lineRule="auto"/>
              <w:jc w:val="right"/>
            </w:pPr>
            <w:r>
              <w:rPr>
                <w:rFonts w:ascii="Calibri" w:eastAsia="Calibri" w:hAnsi="Calibri"/>
                <w:color w:val="000000"/>
              </w:rPr>
              <w:t>90.0</w:t>
            </w:r>
          </w:p>
        </w:tc>
      </w:tr>
    </w:tbl>
    <w:sdt>
      <w:sdtPr>
        <w:alias w:val="blockE2"/>
        <w:tag w:val="blockE2"/>
        <w:id w:val="-2087908447"/>
        <w:placeholder>
          <w:docPart w:val="DefaultPlaceholder_-1854013440"/>
        </w:placeholder>
      </w:sdtPr>
      <w:sdtEndPr/>
      <w:sdtContent>
        <w:p w14:paraId="5D2570D1"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1EC037BE" w14:textId="77777777" w:rsidR="007E6182" w:rsidRDefault="007E6182" w:rsidP="00DB12CC">
      <w:pPr>
        <w:pStyle w:val="Heading2"/>
        <w:rPr>
          <w:noProof/>
          <w:lang w:eastAsia="en-AU"/>
        </w:rPr>
      </w:pPr>
      <w:bookmarkStart w:id="8" w:name="_Toc97731281"/>
      <w:bookmarkStart w:id="9" w:name="_Hlk33183265"/>
    </w:p>
    <w:p w14:paraId="0065F339" w14:textId="4B97EF32" w:rsidR="009B3D02" w:rsidRDefault="00DB12CC" w:rsidP="00DB12CC">
      <w:pPr>
        <w:pStyle w:val="Heading2"/>
      </w:pPr>
      <w:r>
        <w:rPr>
          <w:noProof/>
          <w:lang w:eastAsia="en-AU"/>
        </w:rPr>
        <w:t>Supporting attendance and managing non-attendance</w:t>
      </w:r>
      <w:bookmarkEnd w:id="8"/>
    </w:p>
    <w:p w14:paraId="7861458A" w14:textId="4F27410D" w:rsidR="008D0867" w:rsidRPr="0044563D" w:rsidRDefault="00DB12CC" w:rsidP="0044563D">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bookmarkEnd w:id="9"/>
      <w:bookmarkEnd w:id="10"/>
    </w:p>
    <w:p w14:paraId="46B5C448" w14:textId="77777777" w:rsidR="009B3D02" w:rsidRPr="008828DB" w:rsidRDefault="009B3D02" w:rsidP="008828DB">
      <w:pPr>
        <w:pStyle w:val="Heading2"/>
      </w:pPr>
      <w:bookmarkStart w:id="11" w:name="_Toc97731282"/>
      <w:r w:rsidRPr="008828DB">
        <w:t>Staff Information</w:t>
      </w:r>
      <w:bookmarkEnd w:id="11"/>
    </w:p>
    <w:p w14:paraId="4637CF74" w14:textId="77777777" w:rsidR="009B3D02" w:rsidRPr="008828DB" w:rsidRDefault="009B3D02" w:rsidP="008828DB">
      <w:pPr>
        <w:pStyle w:val="Heading3"/>
      </w:pPr>
      <w:bookmarkStart w:id="12" w:name="_Toc97731283"/>
      <w:r w:rsidRPr="008828DB">
        <w:t>Teacher qualifications</w:t>
      </w:r>
      <w:bookmarkEnd w:id="12"/>
    </w:p>
    <w:p w14:paraId="661E720D"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90A3F8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5934F47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F9356D0" w14:textId="77777777" w:rsidR="00BD4862" w:rsidRDefault="00BD4862" w:rsidP="00F820A9">
      <w:pPr>
        <w:pStyle w:val="Heading3"/>
      </w:pPr>
      <w:bookmarkStart w:id="13" w:name="_Toc97731284"/>
      <w:r>
        <w:t xml:space="preserve">Workforce </w:t>
      </w:r>
      <w:r w:rsidR="00AF6C29">
        <w:t>c</w:t>
      </w:r>
      <w:r>
        <w:t>omposition</w:t>
      </w:r>
      <w:bookmarkEnd w:id="13"/>
    </w:p>
    <w:p w14:paraId="327664B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303BE8B"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41B19517"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1A5DD5" w14:paraId="428EC50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16ED8" w14:textId="77777777" w:rsidR="001A5DD5" w:rsidRDefault="004F06D7">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63CFF" w14:textId="77777777" w:rsidR="001A5DD5" w:rsidRDefault="004F06D7">
            <w:pPr>
              <w:spacing w:after="0" w:line="240" w:lineRule="auto"/>
              <w:jc w:val="right"/>
            </w:pPr>
            <w:r>
              <w:rPr>
                <w:rFonts w:ascii="Calibri" w:eastAsia="Calibri" w:hAnsi="Calibri"/>
                <w:b/>
                <w:color w:val="000000"/>
              </w:rPr>
              <w:t>TOTAL</w:t>
            </w:r>
          </w:p>
        </w:tc>
      </w:tr>
      <w:tr w:rsidR="001A5DD5" w14:paraId="2776CA8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94E78" w14:textId="77777777" w:rsidR="001A5DD5" w:rsidRDefault="004F06D7">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442E3" w14:textId="77777777" w:rsidR="001A5DD5" w:rsidRDefault="004F06D7">
            <w:pPr>
              <w:spacing w:after="0" w:line="240" w:lineRule="auto"/>
              <w:jc w:val="right"/>
            </w:pPr>
            <w:r>
              <w:rPr>
                <w:rFonts w:ascii="Calibri" w:eastAsia="Calibri" w:hAnsi="Calibri"/>
                <w:color w:val="000000"/>
              </w:rPr>
              <w:t>37.28</w:t>
            </w:r>
          </w:p>
        </w:tc>
      </w:tr>
      <w:tr w:rsidR="001A5DD5" w14:paraId="05ECBFD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411CF" w14:textId="77777777" w:rsidR="001A5DD5" w:rsidRDefault="004F06D7">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DC3C" w14:textId="77777777" w:rsidR="001A5DD5" w:rsidRDefault="004F06D7">
            <w:pPr>
              <w:spacing w:after="0" w:line="240" w:lineRule="auto"/>
              <w:jc w:val="right"/>
            </w:pPr>
            <w:r>
              <w:rPr>
                <w:rFonts w:ascii="Calibri" w:eastAsia="Calibri" w:hAnsi="Calibri"/>
                <w:color w:val="000000"/>
              </w:rPr>
              <w:t>5.40</w:t>
            </w:r>
          </w:p>
        </w:tc>
      </w:tr>
      <w:tr w:rsidR="001A5DD5" w14:paraId="27C96B7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77C7B" w14:textId="77777777" w:rsidR="001A5DD5" w:rsidRDefault="004F06D7">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F666D" w14:textId="77777777" w:rsidR="001A5DD5" w:rsidRDefault="004F06D7">
            <w:pPr>
              <w:spacing w:after="0" w:line="240" w:lineRule="auto"/>
              <w:jc w:val="right"/>
            </w:pPr>
            <w:r>
              <w:rPr>
                <w:rFonts w:ascii="Calibri" w:eastAsia="Calibri" w:hAnsi="Calibri"/>
                <w:color w:val="000000"/>
              </w:rPr>
              <w:t>20.15</w:t>
            </w:r>
          </w:p>
        </w:tc>
      </w:tr>
    </w:tbl>
    <w:p w14:paraId="752BB40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28A6528D" w14:textId="77777777" w:rsidR="004605F8" w:rsidRPr="00E304AA" w:rsidRDefault="004605F8" w:rsidP="003E39C7">
      <w:pPr>
        <w:pStyle w:val="Heading1"/>
      </w:pPr>
      <w:bookmarkStart w:id="14" w:name="_Toc97731285"/>
      <w:r w:rsidRPr="00E304AA">
        <w:lastRenderedPageBreak/>
        <w:t>School Review and Development</w:t>
      </w:r>
      <w:bookmarkEnd w:id="14"/>
    </w:p>
    <w:p w14:paraId="626863E6" w14:textId="34AB7637" w:rsidR="00EA7A58" w:rsidRPr="004605F8" w:rsidRDefault="009265D7" w:rsidP="007E6182">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59CD659D" w14:textId="6E5BDB42" w:rsidR="007E7700" w:rsidRDefault="00C031A8" w:rsidP="004605F8">
      <w:pPr>
        <w:pStyle w:val="BodyText"/>
      </w:pPr>
      <w:r>
        <w:t>Our school</w:t>
      </w:r>
      <w:r w:rsidR="004605F8" w:rsidRPr="004605F8">
        <w:t xml:space="preserve"> was r</w:t>
      </w:r>
      <w:r w:rsidR="00764588">
        <w:t xml:space="preserve">eviewed in </w:t>
      </w:r>
      <w:r w:rsidR="007E6182">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653FBCA6" w14:textId="77777777" w:rsidR="004605F8" w:rsidRPr="004605F8" w:rsidRDefault="004605F8" w:rsidP="008828DB">
      <w:pPr>
        <w:pStyle w:val="Heading2"/>
      </w:pPr>
      <w:bookmarkStart w:id="15" w:name="_Toc97731286"/>
      <w:bookmarkStart w:id="16" w:name="_Hlk65834839"/>
      <w:r w:rsidRPr="004605F8">
        <w:t>School Satisfaction</w:t>
      </w:r>
      <w:bookmarkEnd w:id="15"/>
    </w:p>
    <w:p w14:paraId="59352610"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67021405" w14:textId="77777777" w:rsidR="007E7700" w:rsidRPr="00C10798" w:rsidRDefault="004605F8" w:rsidP="000D3F0F">
      <w:pPr>
        <w:pStyle w:val="Heading3"/>
      </w:pPr>
      <w:bookmarkStart w:id="17" w:name="_Toc97731287"/>
      <w:bookmarkEnd w:id="16"/>
      <w:r w:rsidRPr="00C10798">
        <w:t>Overall Satisfaction</w:t>
      </w:r>
      <w:bookmarkEnd w:id="17"/>
    </w:p>
    <w:p w14:paraId="55C6E659" w14:textId="77777777" w:rsidR="001A5DD5" w:rsidRDefault="004F06D7">
      <w:pPr>
        <w:spacing w:after="239" w:line="240" w:lineRule="auto"/>
      </w:pPr>
      <w:r>
        <w:rPr>
          <w:rFonts w:ascii="Calibri" w:eastAsia="Calibri" w:hAnsi="Calibri"/>
          <w:color w:val="000000"/>
        </w:rPr>
        <w:t>In this period of reporting, 88.6% of parents and carers, 79.3% of staff, and 78.0% of students at this school indicated they were satisfied with the education provided by the school.</w:t>
      </w:r>
    </w:p>
    <w:p w14:paraId="4A7FB8B3"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0DD9919"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70472766" w14:textId="77777777" w:rsidR="001A5DD5" w:rsidRDefault="004F06D7">
      <w:pPr>
        <w:spacing w:after="239" w:line="240" w:lineRule="auto"/>
      </w:pPr>
      <w:r>
        <w:rPr>
          <w:rFonts w:ascii="Calibri" w:eastAsia="Calibri" w:hAnsi="Calibri"/>
          <w:color w:val="000000"/>
        </w:rPr>
        <w:t>A total of 29 staff responded to the survey. Please note that not all responders answered every question.</w:t>
      </w:r>
    </w:p>
    <w:p w14:paraId="74BF73A8"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A5DD5" w14:paraId="07DB684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C4DAC1" w14:textId="77777777" w:rsidR="001A5DD5" w:rsidRDefault="004F06D7">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A5DD5" w14:paraId="6F0AD91A" w14:textId="77777777">
              <w:trPr>
                <w:trHeight w:hRule="exact" w:val="282"/>
              </w:trPr>
              <w:tc>
                <w:tcPr>
                  <w:tcW w:w="742" w:type="dxa"/>
                  <w:tcMar>
                    <w:top w:w="0" w:type="dxa"/>
                    <w:left w:w="0" w:type="dxa"/>
                    <w:bottom w:w="0" w:type="dxa"/>
                    <w:right w:w="0" w:type="dxa"/>
                  </w:tcMar>
                </w:tcPr>
                <w:p w14:paraId="6E091F83" w14:textId="77777777" w:rsidR="001A5DD5" w:rsidRDefault="004F06D7">
                  <w:pPr>
                    <w:spacing w:after="0" w:line="240" w:lineRule="auto"/>
                  </w:pPr>
                  <w:r>
                    <w:rPr>
                      <w:rFonts w:ascii="Calibri" w:eastAsia="Calibri" w:hAnsi="Calibri"/>
                      <w:color w:val="FFFFFF"/>
                    </w:rPr>
                    <w:t>Proportion of staff</w:t>
                  </w:r>
                </w:p>
              </w:tc>
            </w:tr>
          </w:tbl>
          <w:p w14:paraId="0E37A5AC" w14:textId="77777777" w:rsidR="001A5DD5" w:rsidRDefault="001A5DD5">
            <w:pPr>
              <w:spacing w:after="0" w:line="240" w:lineRule="auto"/>
            </w:pPr>
          </w:p>
        </w:tc>
      </w:tr>
      <w:tr w:rsidR="001A5DD5" w14:paraId="230D3B1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3BB5B3" w14:textId="77777777" w:rsidR="001A5DD5" w:rsidRDefault="004F06D7">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B641F6" w14:textId="77777777" w:rsidR="001A5DD5" w:rsidRDefault="004F06D7">
            <w:pPr>
              <w:spacing w:after="0" w:line="240" w:lineRule="auto"/>
              <w:jc w:val="right"/>
            </w:pPr>
            <w:r>
              <w:rPr>
                <w:rFonts w:ascii="Calibri" w:eastAsia="Calibri" w:hAnsi="Calibri"/>
                <w:color w:val="000000"/>
              </w:rPr>
              <w:t>90</w:t>
            </w:r>
          </w:p>
        </w:tc>
      </w:tr>
      <w:tr w:rsidR="001A5DD5" w14:paraId="020B54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A15240" w14:textId="77777777" w:rsidR="001A5DD5" w:rsidRDefault="004F06D7">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D3A1D" w14:textId="77777777" w:rsidR="001A5DD5" w:rsidRDefault="004F06D7">
            <w:pPr>
              <w:spacing w:after="0" w:line="240" w:lineRule="auto"/>
              <w:jc w:val="right"/>
            </w:pPr>
            <w:r>
              <w:rPr>
                <w:rFonts w:ascii="Calibri" w:eastAsia="Calibri" w:hAnsi="Calibri"/>
                <w:color w:val="000000"/>
              </w:rPr>
              <w:t>56</w:t>
            </w:r>
          </w:p>
        </w:tc>
      </w:tr>
      <w:tr w:rsidR="001A5DD5" w14:paraId="57ECF4A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BD8C5C" w14:textId="77777777" w:rsidR="001A5DD5" w:rsidRDefault="004F06D7">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E486B" w14:textId="77777777" w:rsidR="001A5DD5" w:rsidRDefault="004F06D7">
            <w:pPr>
              <w:spacing w:after="0" w:line="240" w:lineRule="auto"/>
              <w:jc w:val="right"/>
            </w:pPr>
            <w:r>
              <w:rPr>
                <w:rFonts w:ascii="Calibri" w:eastAsia="Calibri" w:hAnsi="Calibri"/>
                <w:color w:val="000000"/>
              </w:rPr>
              <w:t>52</w:t>
            </w:r>
          </w:p>
        </w:tc>
      </w:tr>
      <w:tr w:rsidR="001A5DD5" w14:paraId="0DEB38B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7343D6" w14:textId="77777777" w:rsidR="001A5DD5" w:rsidRDefault="004F06D7">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FE46B4" w14:textId="77777777" w:rsidR="001A5DD5" w:rsidRDefault="004F06D7">
            <w:pPr>
              <w:spacing w:after="0" w:line="240" w:lineRule="auto"/>
              <w:jc w:val="right"/>
            </w:pPr>
            <w:r>
              <w:rPr>
                <w:rFonts w:ascii="Calibri" w:eastAsia="Calibri" w:hAnsi="Calibri"/>
                <w:color w:val="000000"/>
              </w:rPr>
              <w:t>85</w:t>
            </w:r>
          </w:p>
        </w:tc>
      </w:tr>
      <w:tr w:rsidR="001A5DD5" w14:paraId="7660E2A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EA94DA" w14:textId="77777777" w:rsidR="001A5DD5" w:rsidRDefault="004F06D7">
            <w:pPr>
              <w:spacing w:after="0" w:line="240" w:lineRule="auto"/>
            </w:pPr>
            <w:r>
              <w:rPr>
                <w:rFonts w:ascii="Calibri" w:eastAsia="Calibri" w:hAnsi="Calibri"/>
                <w:color w:val="000000"/>
              </w:rPr>
              <w:lastRenderedPageBreak/>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5D2BAA" w14:textId="77777777" w:rsidR="001A5DD5" w:rsidRDefault="004F06D7">
            <w:pPr>
              <w:spacing w:after="0" w:line="240" w:lineRule="auto"/>
              <w:jc w:val="right"/>
            </w:pPr>
            <w:r>
              <w:rPr>
                <w:rFonts w:ascii="Calibri" w:eastAsia="Calibri" w:hAnsi="Calibri"/>
                <w:color w:val="000000"/>
              </w:rPr>
              <w:t>91</w:t>
            </w:r>
          </w:p>
        </w:tc>
      </w:tr>
      <w:tr w:rsidR="001A5DD5" w14:paraId="4538A55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E364CC" w14:textId="77777777" w:rsidR="001A5DD5" w:rsidRDefault="004F06D7">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9EE15F" w14:textId="77777777" w:rsidR="001A5DD5" w:rsidRDefault="004F06D7">
            <w:pPr>
              <w:spacing w:after="0" w:line="240" w:lineRule="auto"/>
              <w:jc w:val="right"/>
            </w:pPr>
            <w:r>
              <w:rPr>
                <w:rFonts w:ascii="Calibri" w:eastAsia="Calibri" w:hAnsi="Calibri"/>
                <w:color w:val="000000"/>
              </w:rPr>
              <w:t>70</w:t>
            </w:r>
          </w:p>
        </w:tc>
      </w:tr>
      <w:tr w:rsidR="001A5DD5" w14:paraId="178D4F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2C04C6" w14:textId="77777777" w:rsidR="001A5DD5" w:rsidRDefault="004F06D7">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BFF7AC" w14:textId="77777777" w:rsidR="001A5DD5" w:rsidRDefault="004F06D7">
            <w:pPr>
              <w:spacing w:after="0" w:line="240" w:lineRule="auto"/>
              <w:jc w:val="right"/>
            </w:pPr>
            <w:r>
              <w:rPr>
                <w:rFonts w:ascii="Calibri" w:eastAsia="Calibri" w:hAnsi="Calibri"/>
                <w:color w:val="000000"/>
              </w:rPr>
              <w:t>76</w:t>
            </w:r>
          </w:p>
        </w:tc>
      </w:tr>
      <w:tr w:rsidR="001A5DD5" w14:paraId="6C15ED3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3D849D" w14:textId="77777777" w:rsidR="001A5DD5" w:rsidRDefault="004F06D7">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153EC6" w14:textId="77777777" w:rsidR="001A5DD5" w:rsidRDefault="004F06D7">
            <w:pPr>
              <w:spacing w:after="0" w:line="240" w:lineRule="auto"/>
              <w:jc w:val="right"/>
            </w:pPr>
            <w:r>
              <w:rPr>
                <w:rFonts w:ascii="Calibri" w:eastAsia="Calibri" w:hAnsi="Calibri"/>
                <w:color w:val="000000"/>
              </w:rPr>
              <w:t>71</w:t>
            </w:r>
          </w:p>
        </w:tc>
      </w:tr>
    </w:tbl>
    <w:p w14:paraId="20398B01" w14:textId="77777777" w:rsidR="000F0510" w:rsidRDefault="000F0510" w:rsidP="000F0510">
      <w:pPr>
        <w:pStyle w:val="Caption"/>
        <w:spacing w:after="0"/>
      </w:pPr>
      <w:r w:rsidRPr="0078096D">
        <w:t>Source: ACT Education Directorate, Analytics and Evaluation Branch</w:t>
      </w:r>
    </w:p>
    <w:p w14:paraId="5A96784F" w14:textId="77777777" w:rsidR="0034234A" w:rsidRDefault="0034234A" w:rsidP="0034234A">
      <w:pPr>
        <w:pStyle w:val="Caption"/>
        <w:spacing w:after="0"/>
      </w:pPr>
      <w:r>
        <w:t>*Proportion of those who responded to each individual survey question</w:t>
      </w:r>
    </w:p>
    <w:p w14:paraId="59924B76" w14:textId="77777777" w:rsidR="00F040F9" w:rsidRPr="00F040F9" w:rsidRDefault="00F040F9" w:rsidP="00F040F9">
      <w:pPr>
        <w:pStyle w:val="BodyText"/>
      </w:pPr>
    </w:p>
    <w:p w14:paraId="5C65C2C2" w14:textId="77777777" w:rsidR="001A5DD5" w:rsidRDefault="004F06D7">
      <w:pPr>
        <w:spacing w:after="239" w:line="240" w:lineRule="auto"/>
      </w:pPr>
      <w:r>
        <w:rPr>
          <w:rFonts w:ascii="Calibri" w:eastAsia="Calibri" w:hAnsi="Calibri"/>
          <w:color w:val="000000"/>
        </w:rPr>
        <w:t>A total of 158 parents responded to the survey. Please note that not all responders answered every question.</w:t>
      </w:r>
    </w:p>
    <w:p w14:paraId="46ED84F6"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A5DD5" w14:paraId="25B60EBB"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2AE35" w14:textId="77777777" w:rsidR="001A5DD5" w:rsidRDefault="004F06D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A5DD5" w14:paraId="166EA61E" w14:textId="77777777">
              <w:trPr>
                <w:trHeight w:hRule="exact" w:val="282"/>
              </w:trPr>
              <w:tc>
                <w:tcPr>
                  <w:tcW w:w="725" w:type="dxa"/>
                  <w:tcMar>
                    <w:top w:w="0" w:type="dxa"/>
                    <w:left w:w="0" w:type="dxa"/>
                    <w:bottom w:w="0" w:type="dxa"/>
                    <w:right w:w="0" w:type="dxa"/>
                  </w:tcMar>
                </w:tcPr>
                <w:p w14:paraId="64B1DCC0" w14:textId="77777777" w:rsidR="001A5DD5" w:rsidRDefault="004F06D7">
                  <w:pPr>
                    <w:spacing w:after="0" w:line="240" w:lineRule="auto"/>
                  </w:pPr>
                  <w:r>
                    <w:rPr>
                      <w:rFonts w:ascii="Calibri" w:eastAsia="Calibri" w:hAnsi="Calibri"/>
                      <w:color w:val="FFFFFF"/>
                    </w:rPr>
                    <w:t>Proportion of parents and carers</w:t>
                  </w:r>
                </w:p>
              </w:tc>
            </w:tr>
          </w:tbl>
          <w:p w14:paraId="2DE783BF" w14:textId="77777777" w:rsidR="001A5DD5" w:rsidRDefault="001A5DD5">
            <w:pPr>
              <w:spacing w:after="0" w:line="240" w:lineRule="auto"/>
            </w:pPr>
          </w:p>
        </w:tc>
      </w:tr>
      <w:tr w:rsidR="001A5DD5" w14:paraId="254098A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5FD554" w14:textId="77777777" w:rsidR="001A5DD5" w:rsidRDefault="004F06D7">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87D699" w14:textId="77777777" w:rsidR="001A5DD5" w:rsidRDefault="004F06D7">
            <w:pPr>
              <w:spacing w:after="0" w:line="240" w:lineRule="auto"/>
              <w:jc w:val="right"/>
            </w:pPr>
            <w:r>
              <w:rPr>
                <w:rFonts w:ascii="Calibri" w:eastAsia="Calibri" w:hAnsi="Calibri"/>
                <w:color w:val="000000"/>
              </w:rPr>
              <w:t>93</w:t>
            </w:r>
          </w:p>
        </w:tc>
      </w:tr>
      <w:tr w:rsidR="001A5DD5" w14:paraId="504CBA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2E10AC" w14:textId="77777777" w:rsidR="001A5DD5" w:rsidRDefault="004F06D7">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425893" w14:textId="77777777" w:rsidR="001A5DD5" w:rsidRDefault="004F06D7">
            <w:pPr>
              <w:spacing w:after="0" w:line="240" w:lineRule="auto"/>
              <w:jc w:val="right"/>
            </w:pPr>
            <w:r>
              <w:rPr>
                <w:rFonts w:ascii="Calibri" w:eastAsia="Calibri" w:hAnsi="Calibri"/>
                <w:color w:val="000000"/>
              </w:rPr>
              <w:t>85</w:t>
            </w:r>
          </w:p>
        </w:tc>
      </w:tr>
      <w:tr w:rsidR="001A5DD5" w14:paraId="2C78B77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A7E5B4" w14:textId="77777777" w:rsidR="001A5DD5" w:rsidRDefault="004F06D7">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23F4F3" w14:textId="77777777" w:rsidR="001A5DD5" w:rsidRDefault="004F06D7">
            <w:pPr>
              <w:spacing w:after="0" w:line="240" w:lineRule="auto"/>
              <w:jc w:val="right"/>
            </w:pPr>
            <w:r>
              <w:rPr>
                <w:rFonts w:ascii="Calibri" w:eastAsia="Calibri" w:hAnsi="Calibri"/>
                <w:color w:val="000000"/>
              </w:rPr>
              <w:t>69</w:t>
            </w:r>
          </w:p>
        </w:tc>
      </w:tr>
      <w:tr w:rsidR="001A5DD5" w14:paraId="0623E09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240C81" w14:textId="77777777" w:rsidR="001A5DD5" w:rsidRDefault="004F06D7">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007F64" w14:textId="77777777" w:rsidR="001A5DD5" w:rsidRDefault="004F06D7">
            <w:pPr>
              <w:spacing w:after="0" w:line="240" w:lineRule="auto"/>
              <w:jc w:val="right"/>
            </w:pPr>
            <w:r>
              <w:rPr>
                <w:rFonts w:ascii="Calibri" w:eastAsia="Calibri" w:hAnsi="Calibri"/>
                <w:color w:val="000000"/>
              </w:rPr>
              <w:t>83</w:t>
            </w:r>
          </w:p>
        </w:tc>
      </w:tr>
      <w:tr w:rsidR="001A5DD5" w14:paraId="3834EEE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6BE2B7" w14:textId="77777777" w:rsidR="001A5DD5" w:rsidRDefault="004F06D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E54280" w14:textId="77777777" w:rsidR="001A5DD5" w:rsidRDefault="004F06D7">
            <w:pPr>
              <w:spacing w:after="0" w:line="240" w:lineRule="auto"/>
              <w:jc w:val="right"/>
            </w:pPr>
            <w:r>
              <w:rPr>
                <w:rFonts w:ascii="Calibri" w:eastAsia="Calibri" w:hAnsi="Calibri"/>
                <w:color w:val="000000"/>
              </w:rPr>
              <w:t>80</w:t>
            </w:r>
          </w:p>
        </w:tc>
      </w:tr>
      <w:tr w:rsidR="001A5DD5" w14:paraId="048A1AC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BF16C5" w14:textId="77777777" w:rsidR="001A5DD5" w:rsidRDefault="004F06D7">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D97C7F" w14:textId="77777777" w:rsidR="001A5DD5" w:rsidRDefault="004F06D7">
            <w:pPr>
              <w:spacing w:after="0" w:line="240" w:lineRule="auto"/>
              <w:jc w:val="right"/>
            </w:pPr>
            <w:r>
              <w:rPr>
                <w:rFonts w:ascii="Calibri" w:eastAsia="Calibri" w:hAnsi="Calibri"/>
                <w:color w:val="000000"/>
              </w:rPr>
              <w:t>91</w:t>
            </w:r>
          </w:p>
        </w:tc>
      </w:tr>
      <w:tr w:rsidR="001A5DD5" w14:paraId="2E61F4A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32543B" w14:textId="77777777" w:rsidR="001A5DD5" w:rsidRDefault="004F06D7">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D632A6" w14:textId="77777777" w:rsidR="001A5DD5" w:rsidRDefault="004F06D7">
            <w:pPr>
              <w:spacing w:after="0" w:line="240" w:lineRule="auto"/>
              <w:jc w:val="right"/>
            </w:pPr>
            <w:r>
              <w:rPr>
                <w:rFonts w:ascii="Calibri" w:eastAsia="Calibri" w:hAnsi="Calibri"/>
                <w:color w:val="000000"/>
              </w:rPr>
              <w:t>82</w:t>
            </w:r>
          </w:p>
        </w:tc>
      </w:tr>
      <w:tr w:rsidR="001A5DD5" w14:paraId="546785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F294A8" w14:textId="77777777" w:rsidR="001A5DD5" w:rsidRDefault="004F06D7">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3DFEDF" w14:textId="77777777" w:rsidR="001A5DD5" w:rsidRDefault="004F06D7">
            <w:pPr>
              <w:spacing w:after="0" w:line="240" w:lineRule="auto"/>
              <w:jc w:val="right"/>
            </w:pPr>
            <w:r>
              <w:rPr>
                <w:rFonts w:ascii="Calibri" w:eastAsia="Calibri" w:hAnsi="Calibri"/>
                <w:color w:val="000000"/>
              </w:rPr>
              <w:t>77</w:t>
            </w:r>
          </w:p>
        </w:tc>
      </w:tr>
      <w:tr w:rsidR="001A5DD5" w14:paraId="091AD20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6668F5" w14:textId="77777777" w:rsidR="001A5DD5" w:rsidRDefault="004F06D7">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54091" w14:textId="77777777" w:rsidR="001A5DD5" w:rsidRDefault="004F06D7">
            <w:pPr>
              <w:spacing w:after="0" w:line="240" w:lineRule="auto"/>
              <w:jc w:val="right"/>
            </w:pPr>
            <w:r>
              <w:rPr>
                <w:rFonts w:ascii="Calibri" w:eastAsia="Calibri" w:hAnsi="Calibri"/>
                <w:color w:val="000000"/>
              </w:rPr>
              <w:t>81</w:t>
            </w:r>
          </w:p>
        </w:tc>
      </w:tr>
    </w:tbl>
    <w:p w14:paraId="64F8C1E4" w14:textId="77777777" w:rsidR="000F0510" w:rsidRDefault="000F0510" w:rsidP="000F0510">
      <w:pPr>
        <w:pStyle w:val="Caption"/>
        <w:spacing w:after="0"/>
      </w:pPr>
      <w:r w:rsidRPr="0078096D">
        <w:t>Source: ACT Education Directorate, Analytics and Evaluation Branch</w:t>
      </w:r>
    </w:p>
    <w:p w14:paraId="4A90490F" w14:textId="717DE182" w:rsidR="00381B40" w:rsidRPr="00381B40" w:rsidRDefault="0034234A" w:rsidP="00381B40">
      <w:pPr>
        <w:pStyle w:val="Caption"/>
        <w:spacing w:after="0"/>
      </w:pPr>
      <w:r>
        <w:t>*Proportion of those who responded to each individual survey question</w:t>
      </w:r>
    </w:p>
    <w:p w14:paraId="1FCD034C" w14:textId="0F3F25C7" w:rsidR="00FB31CD" w:rsidRPr="00C10798" w:rsidRDefault="004F06D7" w:rsidP="00381B40">
      <w:pPr>
        <w:spacing w:after="239" w:line="240" w:lineRule="auto"/>
      </w:pPr>
      <w:r>
        <w:rPr>
          <w:rFonts w:ascii="Calibri" w:eastAsia="Calibri" w:hAnsi="Calibri"/>
          <w:color w:val="000000"/>
        </w:rPr>
        <w:t>A total of 168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704440B"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1A5DD5" w14:paraId="04115AF7"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B30DC6" w14:textId="77777777" w:rsidR="001A5DD5" w:rsidRDefault="004F06D7">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A5DD5" w14:paraId="57BD1D70" w14:textId="77777777">
              <w:trPr>
                <w:trHeight w:hRule="exact" w:val="294"/>
              </w:trPr>
              <w:tc>
                <w:tcPr>
                  <w:tcW w:w="725" w:type="dxa"/>
                  <w:tcMar>
                    <w:top w:w="0" w:type="dxa"/>
                    <w:left w:w="0" w:type="dxa"/>
                    <w:bottom w:w="0" w:type="dxa"/>
                    <w:right w:w="0" w:type="dxa"/>
                  </w:tcMar>
                </w:tcPr>
                <w:p w14:paraId="05242C1E" w14:textId="77777777" w:rsidR="001A5DD5" w:rsidRDefault="004F06D7">
                  <w:pPr>
                    <w:spacing w:after="0" w:line="240" w:lineRule="auto"/>
                    <w:jc w:val="right"/>
                  </w:pPr>
                  <w:r>
                    <w:rPr>
                      <w:rFonts w:ascii="Calibri" w:eastAsia="Calibri" w:hAnsi="Calibri"/>
                      <w:color w:val="FFFFFF"/>
                    </w:rPr>
                    <w:t>Proportion of students</w:t>
                  </w:r>
                </w:p>
              </w:tc>
            </w:tr>
          </w:tbl>
          <w:p w14:paraId="0D1F47C7" w14:textId="77777777" w:rsidR="001A5DD5" w:rsidRDefault="001A5DD5">
            <w:pPr>
              <w:spacing w:after="0" w:line="240" w:lineRule="auto"/>
            </w:pPr>
          </w:p>
        </w:tc>
      </w:tr>
      <w:tr w:rsidR="001A5DD5" w14:paraId="0087530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DB55A7" w14:textId="77777777" w:rsidR="001A5DD5" w:rsidRDefault="004F06D7">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71A9AF" w14:textId="77777777" w:rsidR="001A5DD5" w:rsidRDefault="004F06D7">
            <w:pPr>
              <w:spacing w:after="0" w:line="240" w:lineRule="auto"/>
              <w:jc w:val="right"/>
            </w:pPr>
            <w:r>
              <w:rPr>
                <w:rFonts w:ascii="Calibri" w:eastAsia="Calibri" w:hAnsi="Calibri"/>
                <w:color w:val="000000"/>
              </w:rPr>
              <w:t>62</w:t>
            </w:r>
          </w:p>
        </w:tc>
      </w:tr>
      <w:tr w:rsidR="001A5DD5" w14:paraId="7A3C35A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88ECB6" w14:textId="77777777" w:rsidR="001A5DD5" w:rsidRDefault="004F06D7">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DFE29" w14:textId="77777777" w:rsidR="001A5DD5" w:rsidRDefault="004F06D7">
            <w:pPr>
              <w:spacing w:after="0" w:line="240" w:lineRule="auto"/>
              <w:jc w:val="right"/>
            </w:pPr>
            <w:r>
              <w:rPr>
                <w:rFonts w:ascii="Calibri" w:eastAsia="Calibri" w:hAnsi="Calibri"/>
                <w:color w:val="000000"/>
              </w:rPr>
              <w:t>69</w:t>
            </w:r>
          </w:p>
        </w:tc>
      </w:tr>
      <w:tr w:rsidR="001A5DD5" w14:paraId="2F195A7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E3EBF6" w14:textId="77777777" w:rsidR="001A5DD5" w:rsidRDefault="004F06D7">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E02C89" w14:textId="77777777" w:rsidR="001A5DD5" w:rsidRDefault="004F06D7">
            <w:pPr>
              <w:spacing w:after="0" w:line="240" w:lineRule="auto"/>
              <w:jc w:val="right"/>
            </w:pPr>
            <w:r>
              <w:rPr>
                <w:rFonts w:ascii="Calibri" w:eastAsia="Calibri" w:hAnsi="Calibri"/>
                <w:color w:val="000000"/>
              </w:rPr>
              <w:t>78</w:t>
            </w:r>
          </w:p>
        </w:tc>
      </w:tr>
      <w:tr w:rsidR="001A5DD5" w14:paraId="7FDCC73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B040C6" w14:textId="77777777" w:rsidR="001A5DD5" w:rsidRDefault="004F06D7">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1D8F3" w14:textId="77777777" w:rsidR="001A5DD5" w:rsidRDefault="004F06D7">
            <w:pPr>
              <w:spacing w:after="0" w:line="240" w:lineRule="auto"/>
              <w:jc w:val="right"/>
            </w:pPr>
            <w:r>
              <w:rPr>
                <w:rFonts w:ascii="Calibri" w:eastAsia="Calibri" w:hAnsi="Calibri"/>
                <w:color w:val="000000"/>
              </w:rPr>
              <w:t>69</w:t>
            </w:r>
          </w:p>
        </w:tc>
      </w:tr>
      <w:tr w:rsidR="001A5DD5" w14:paraId="255275F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D3096E" w14:textId="77777777" w:rsidR="001A5DD5" w:rsidRDefault="004F06D7">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1D9E65" w14:textId="77777777" w:rsidR="001A5DD5" w:rsidRDefault="004F06D7">
            <w:pPr>
              <w:spacing w:after="0" w:line="240" w:lineRule="auto"/>
              <w:jc w:val="right"/>
            </w:pPr>
            <w:r>
              <w:rPr>
                <w:rFonts w:ascii="Calibri" w:eastAsia="Calibri" w:hAnsi="Calibri"/>
                <w:color w:val="000000"/>
              </w:rPr>
              <w:t>64</w:t>
            </w:r>
          </w:p>
        </w:tc>
      </w:tr>
      <w:tr w:rsidR="001A5DD5" w14:paraId="5A108CC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834B95" w14:textId="77777777" w:rsidR="001A5DD5" w:rsidRDefault="004F06D7">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F77357" w14:textId="77777777" w:rsidR="001A5DD5" w:rsidRDefault="004F06D7">
            <w:pPr>
              <w:spacing w:after="0" w:line="240" w:lineRule="auto"/>
              <w:jc w:val="right"/>
            </w:pPr>
            <w:r>
              <w:rPr>
                <w:rFonts w:ascii="Calibri" w:eastAsia="Calibri" w:hAnsi="Calibri"/>
                <w:color w:val="000000"/>
              </w:rPr>
              <w:t>90</w:t>
            </w:r>
          </w:p>
        </w:tc>
      </w:tr>
      <w:tr w:rsidR="001A5DD5" w14:paraId="57938F8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F55C4C" w14:textId="77777777" w:rsidR="001A5DD5" w:rsidRDefault="004F06D7">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E2BDAE" w14:textId="77777777" w:rsidR="001A5DD5" w:rsidRDefault="004F06D7">
            <w:pPr>
              <w:spacing w:after="0" w:line="240" w:lineRule="auto"/>
              <w:jc w:val="right"/>
            </w:pPr>
            <w:r>
              <w:rPr>
                <w:rFonts w:ascii="Calibri" w:eastAsia="Calibri" w:hAnsi="Calibri"/>
                <w:color w:val="000000"/>
              </w:rPr>
              <w:t>81</w:t>
            </w:r>
          </w:p>
        </w:tc>
      </w:tr>
      <w:tr w:rsidR="001A5DD5" w14:paraId="0311103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F62DA5" w14:textId="77777777" w:rsidR="001A5DD5" w:rsidRDefault="004F06D7">
            <w:pPr>
              <w:spacing w:after="0" w:line="240" w:lineRule="auto"/>
            </w:pPr>
            <w:r>
              <w:rPr>
                <w:rFonts w:ascii="Calibri" w:eastAsia="Calibri" w:hAnsi="Calibri"/>
                <w:color w:val="000000"/>
              </w:rPr>
              <w:lastRenderedPageBreak/>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41F998" w14:textId="77777777" w:rsidR="001A5DD5" w:rsidRDefault="004F06D7">
            <w:pPr>
              <w:spacing w:after="0" w:line="240" w:lineRule="auto"/>
              <w:jc w:val="right"/>
            </w:pPr>
            <w:r>
              <w:rPr>
                <w:rFonts w:ascii="Calibri" w:eastAsia="Calibri" w:hAnsi="Calibri"/>
                <w:color w:val="000000"/>
              </w:rPr>
              <w:t>61</w:t>
            </w:r>
          </w:p>
        </w:tc>
      </w:tr>
      <w:tr w:rsidR="001A5DD5" w14:paraId="1FDB091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A7D935" w14:textId="77777777" w:rsidR="001A5DD5" w:rsidRDefault="004F06D7">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44AE30" w14:textId="77777777" w:rsidR="001A5DD5" w:rsidRDefault="004F06D7">
            <w:pPr>
              <w:spacing w:after="0" w:line="240" w:lineRule="auto"/>
              <w:jc w:val="right"/>
            </w:pPr>
            <w:r>
              <w:rPr>
                <w:rFonts w:ascii="Calibri" w:eastAsia="Calibri" w:hAnsi="Calibri"/>
                <w:color w:val="000000"/>
              </w:rPr>
              <w:t>82</w:t>
            </w:r>
          </w:p>
        </w:tc>
      </w:tr>
      <w:tr w:rsidR="001A5DD5" w14:paraId="3BD97A3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F83376" w14:textId="77777777" w:rsidR="001A5DD5" w:rsidRDefault="004F06D7">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DB15A0" w14:textId="77777777" w:rsidR="001A5DD5" w:rsidRDefault="004F06D7">
            <w:pPr>
              <w:spacing w:after="0" w:line="240" w:lineRule="auto"/>
              <w:jc w:val="right"/>
            </w:pPr>
            <w:r>
              <w:rPr>
                <w:rFonts w:ascii="Calibri" w:eastAsia="Calibri" w:hAnsi="Calibri"/>
                <w:color w:val="000000"/>
              </w:rPr>
              <w:t>74</w:t>
            </w:r>
          </w:p>
        </w:tc>
      </w:tr>
    </w:tbl>
    <w:sdt>
      <w:sdtPr>
        <w:alias w:val="blockJ5"/>
        <w:tag w:val="blockJ5"/>
        <w:id w:val="927919999"/>
        <w:placeholder>
          <w:docPart w:val="DefaultPlaceholder_-1854013440"/>
        </w:placeholder>
      </w:sdtPr>
      <w:sdtEndPr/>
      <w:sdtContent>
        <w:p w14:paraId="2132305A" w14:textId="77777777" w:rsidR="000F0510" w:rsidRDefault="000F0510" w:rsidP="000F0510">
          <w:pPr>
            <w:pStyle w:val="Caption"/>
            <w:spacing w:after="0"/>
          </w:pPr>
          <w:r w:rsidRPr="0078096D">
            <w:t>Source: ACT Education Directorate, Analytics and Evaluation Branch</w:t>
          </w:r>
        </w:p>
        <w:p w14:paraId="1D75B228" w14:textId="77777777" w:rsidR="0034234A" w:rsidRDefault="0034234A" w:rsidP="0034234A">
          <w:pPr>
            <w:pStyle w:val="Caption"/>
            <w:spacing w:after="0"/>
          </w:pPr>
          <w:r>
            <w:t>*Proportion of those who responded to each individual survey question</w:t>
          </w:r>
        </w:p>
      </w:sdtContent>
    </w:sdt>
    <w:p w14:paraId="47406A9E"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D47112F"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7A6AED1F" w14:textId="77777777" w:rsidR="00A765CA" w:rsidRPr="00A765CA" w:rsidRDefault="00AA7F66" w:rsidP="008828DB">
          <w:pPr>
            <w:pStyle w:val="Heading3"/>
          </w:pPr>
          <w:bookmarkStart w:id="20" w:name="_Toc97731290"/>
          <w:r>
            <w:t>Early years a</w:t>
          </w:r>
          <w:r w:rsidR="00A765CA" w:rsidRPr="00A765CA">
            <w:t>ssessment</w:t>
          </w:r>
          <w:bookmarkEnd w:id="20"/>
        </w:p>
        <w:p w14:paraId="7317AF2D"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6EA8475B" w14:textId="77777777" w:rsidR="001A5DD5" w:rsidRDefault="004F06D7">
      <w:pPr>
        <w:spacing w:after="119" w:line="240" w:lineRule="auto"/>
      </w:pPr>
      <w:r>
        <w:rPr>
          <w:rFonts w:ascii="Arial" w:eastAsia="Arial" w:hAnsi="Arial"/>
          <w:b/>
          <w:i/>
          <w:color w:val="000000"/>
        </w:rPr>
        <w:t>Table: Macgregor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1A5DD5" w14:paraId="3F547674"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718F" w14:textId="77777777" w:rsidR="001A5DD5" w:rsidRDefault="004F06D7">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F4C65" w14:textId="77777777" w:rsidR="001A5DD5" w:rsidRDefault="004F06D7">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2A98B" w14:textId="77777777" w:rsidR="001A5DD5" w:rsidRDefault="004F06D7">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EEDDF" w14:textId="77777777" w:rsidR="001A5DD5" w:rsidRDefault="004F06D7">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85C94" w14:textId="77777777" w:rsidR="001A5DD5" w:rsidRDefault="004F06D7">
            <w:pPr>
              <w:spacing w:after="0" w:line="240" w:lineRule="auto"/>
              <w:jc w:val="center"/>
            </w:pPr>
            <w:r>
              <w:rPr>
                <w:rFonts w:ascii="Calibri" w:eastAsia="Calibri" w:hAnsi="Calibri"/>
                <w:b/>
                <w:color w:val="000000"/>
              </w:rPr>
              <w:t>Numeracy end</w:t>
            </w:r>
          </w:p>
        </w:tc>
      </w:tr>
      <w:tr w:rsidR="001A5DD5" w14:paraId="519BC840"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0E11" w14:textId="77777777" w:rsidR="001A5DD5" w:rsidRDefault="004F06D7">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786C" w14:textId="77777777" w:rsidR="001A5DD5" w:rsidRDefault="004F06D7">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97D56" w14:textId="77777777" w:rsidR="001A5DD5" w:rsidRDefault="004F06D7">
            <w:pPr>
              <w:spacing w:after="0" w:line="240" w:lineRule="auto"/>
              <w:jc w:val="center"/>
            </w:pPr>
            <w:r>
              <w:rPr>
                <w:rFonts w:ascii="Calibri" w:eastAsia="Calibri" w:hAnsi="Calibri"/>
                <w:color w:val="000000"/>
              </w:rPr>
              <w:t>110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A0544" w14:textId="77777777" w:rsidR="001A5DD5" w:rsidRDefault="004F06D7">
            <w:pPr>
              <w:spacing w:after="0" w:line="240" w:lineRule="auto"/>
              <w:jc w:val="center"/>
            </w:pPr>
            <w:r>
              <w:rPr>
                <w:rFonts w:ascii="Calibri" w:eastAsia="Calibri" w:hAnsi="Calibri"/>
                <w:color w:val="000000"/>
              </w:rPr>
              <w:t>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8BDF2" w14:textId="77777777" w:rsidR="001A5DD5" w:rsidRDefault="004F06D7">
            <w:pPr>
              <w:spacing w:after="0" w:line="240" w:lineRule="auto"/>
              <w:jc w:val="center"/>
            </w:pPr>
            <w:r>
              <w:rPr>
                <w:rFonts w:ascii="Calibri" w:eastAsia="Calibri" w:hAnsi="Calibri"/>
                <w:color w:val="000000"/>
              </w:rPr>
              <w:t>53</w:t>
            </w:r>
          </w:p>
        </w:tc>
      </w:tr>
      <w:tr w:rsidR="001A5DD5" w14:paraId="616A442E"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2932" w14:textId="77777777" w:rsidR="001A5DD5" w:rsidRDefault="004F06D7">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F5D3A" w14:textId="77777777" w:rsidR="001A5DD5" w:rsidRDefault="004F06D7">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296D" w14:textId="77777777" w:rsidR="001A5DD5" w:rsidRDefault="004F06D7">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A0CA5" w14:textId="77777777" w:rsidR="001A5DD5" w:rsidRDefault="004F06D7">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EBD0" w14:textId="77777777" w:rsidR="001A5DD5" w:rsidRDefault="004F06D7">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44C68CB3" w14:textId="77777777" w:rsidR="00DC4B33" w:rsidRDefault="00DC4B33" w:rsidP="00DC4B33">
          <w:pPr>
            <w:pStyle w:val="Caption"/>
            <w:spacing w:after="0"/>
          </w:pPr>
          <w:r w:rsidRPr="0078096D">
            <w:t>Source: ACT Education Directorate, Analytics and Evaluation Branch</w:t>
          </w:r>
        </w:p>
        <w:p w14:paraId="10108FC3" w14:textId="77777777" w:rsidR="00DC4B33" w:rsidRDefault="00656D32"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6667F26C" w14:textId="77777777" w:rsidR="004907B8" w:rsidRDefault="00AA7F66" w:rsidP="008828DB">
          <w:pPr>
            <w:pStyle w:val="Heading3"/>
          </w:pPr>
          <w:r>
            <w:t>NAPLAN</w:t>
          </w:r>
          <w:bookmarkEnd w:id="22"/>
        </w:p>
        <w:p w14:paraId="3CCBF71F"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77D42A96" w14:textId="77777777" w:rsidR="001A5DD5" w:rsidRDefault="004F06D7">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2172C3E4"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4AD1BDFF"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6B72B401" w14:textId="77777777" w:rsidR="001A5DD5" w:rsidRDefault="004F06D7">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1A5DD5" w14:paraId="62D2514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0786F" w14:textId="77777777" w:rsidR="001A5DD5" w:rsidRDefault="004F06D7">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C90DB8" w14:textId="77777777" w:rsidR="001A5DD5" w:rsidRDefault="004F06D7">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202C0D" w14:textId="77777777" w:rsidR="001A5DD5" w:rsidRDefault="004F06D7">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6D140" w14:textId="77777777" w:rsidR="001A5DD5" w:rsidRDefault="004F06D7">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D67EFB" w14:textId="77777777" w:rsidR="001A5DD5" w:rsidRDefault="004F06D7">
                <w:pPr>
                  <w:spacing w:after="0" w:line="240" w:lineRule="auto"/>
                  <w:jc w:val="center"/>
                </w:pPr>
                <w:r>
                  <w:rPr>
                    <w:rFonts w:ascii="Calibri" w:eastAsia="Calibri" w:hAnsi="Calibri"/>
                    <w:b/>
                    <w:color w:val="000000"/>
                  </w:rPr>
                  <w:t>Year 5 ACT</w:t>
                </w:r>
              </w:p>
            </w:tc>
          </w:tr>
          <w:tr w:rsidR="001A5DD5" w14:paraId="3856D5F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FE02" w14:textId="77777777" w:rsidR="001A5DD5" w:rsidRDefault="004F06D7">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472F0" w14:textId="77777777" w:rsidR="001A5DD5" w:rsidRDefault="004F06D7">
                <w:pPr>
                  <w:spacing w:after="0" w:line="240" w:lineRule="auto"/>
                  <w:jc w:val="center"/>
                </w:pPr>
                <w:r>
                  <w:rPr>
                    <w:rFonts w:ascii="Calibri" w:eastAsia="Calibri" w:hAnsi="Calibri"/>
                    <w:color w:val="000000"/>
                  </w:rPr>
                  <w:t>403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A1D5C" w14:textId="77777777" w:rsidR="001A5DD5" w:rsidRDefault="004F06D7">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5006E" w14:textId="77777777" w:rsidR="001A5DD5" w:rsidRDefault="004F06D7">
                <w:pPr>
                  <w:spacing w:after="0" w:line="240" w:lineRule="auto"/>
                  <w:jc w:val="center"/>
                </w:pPr>
                <w:r>
                  <w:rPr>
                    <w:rFonts w:ascii="Calibri" w:eastAsia="Calibri" w:hAnsi="Calibri"/>
                    <w:color w:val="000000"/>
                  </w:rPr>
                  <w:t>506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E43AC" w14:textId="77777777" w:rsidR="001A5DD5" w:rsidRDefault="004F06D7">
                <w:pPr>
                  <w:spacing w:after="0" w:line="240" w:lineRule="auto"/>
                  <w:jc w:val="center"/>
                </w:pPr>
                <w:r>
                  <w:rPr>
                    <w:rFonts w:ascii="Calibri" w:eastAsia="Calibri" w:hAnsi="Calibri"/>
                    <w:color w:val="000000"/>
                  </w:rPr>
                  <w:t>515</w:t>
                </w:r>
              </w:p>
            </w:tc>
          </w:tr>
          <w:tr w:rsidR="001A5DD5" w14:paraId="4A17A63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A6670" w14:textId="77777777" w:rsidR="001A5DD5" w:rsidRDefault="004F06D7">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8BDCB" w14:textId="77777777" w:rsidR="001A5DD5" w:rsidRDefault="004F06D7">
                <w:pPr>
                  <w:spacing w:after="0" w:line="240" w:lineRule="auto"/>
                  <w:jc w:val="center"/>
                </w:pPr>
                <w:r>
                  <w:rPr>
                    <w:rFonts w:ascii="Calibri" w:eastAsia="Calibri" w:hAnsi="Calibri"/>
                    <w:color w:val="000000"/>
                  </w:rPr>
                  <w:t>407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5C5D4" w14:textId="77777777" w:rsidR="001A5DD5" w:rsidRDefault="004F06D7">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0885" w14:textId="77777777" w:rsidR="001A5DD5" w:rsidRDefault="004F06D7">
                <w:pPr>
                  <w:spacing w:after="0" w:line="240" w:lineRule="auto"/>
                  <w:jc w:val="center"/>
                </w:pPr>
                <w:r>
                  <w:rPr>
                    <w:rFonts w:ascii="Calibri" w:eastAsia="Calibri" w:hAnsi="Calibri"/>
                    <w:color w:val="000000"/>
                  </w:rPr>
                  <w:t>447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A9A20" w14:textId="77777777" w:rsidR="001A5DD5" w:rsidRDefault="004F06D7">
                <w:pPr>
                  <w:spacing w:after="0" w:line="240" w:lineRule="auto"/>
                  <w:jc w:val="center"/>
                </w:pPr>
                <w:r>
                  <w:rPr>
                    <w:rFonts w:ascii="Calibri" w:eastAsia="Calibri" w:hAnsi="Calibri"/>
                    <w:color w:val="000000"/>
                  </w:rPr>
                  <w:t>475</w:t>
                </w:r>
              </w:p>
            </w:tc>
          </w:tr>
          <w:tr w:rsidR="001A5DD5" w14:paraId="4EFC614B"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C86E" w14:textId="77777777" w:rsidR="001A5DD5" w:rsidRDefault="004F06D7">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5D0C5" w14:textId="77777777" w:rsidR="001A5DD5" w:rsidRDefault="004F06D7">
                <w:pPr>
                  <w:spacing w:after="0" w:line="240" w:lineRule="auto"/>
                  <w:jc w:val="center"/>
                </w:pPr>
                <w:r>
                  <w:rPr>
                    <w:rFonts w:ascii="Calibri" w:eastAsia="Calibri" w:hAnsi="Calibri"/>
                    <w:color w:val="000000"/>
                  </w:rPr>
                  <w:t>390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E0DF" w14:textId="77777777" w:rsidR="001A5DD5" w:rsidRDefault="004F06D7">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938C" w14:textId="77777777" w:rsidR="001A5DD5" w:rsidRDefault="004F06D7">
                <w:pPr>
                  <w:spacing w:after="0" w:line="240" w:lineRule="auto"/>
                  <w:jc w:val="center"/>
                </w:pPr>
                <w:r>
                  <w:rPr>
                    <w:rFonts w:ascii="Calibri" w:eastAsia="Calibri" w:hAnsi="Calibri"/>
                    <w:color w:val="000000"/>
                  </w:rPr>
                  <w:t>474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0EBE" w14:textId="77777777" w:rsidR="001A5DD5" w:rsidRDefault="004F06D7">
                <w:pPr>
                  <w:spacing w:after="0" w:line="240" w:lineRule="auto"/>
                  <w:jc w:val="center"/>
                </w:pPr>
                <w:r>
                  <w:rPr>
                    <w:rFonts w:ascii="Calibri" w:eastAsia="Calibri" w:hAnsi="Calibri"/>
                    <w:color w:val="000000"/>
                  </w:rPr>
                  <w:t>502</w:t>
                </w:r>
              </w:p>
            </w:tc>
          </w:tr>
          <w:tr w:rsidR="001A5DD5" w14:paraId="7F4E063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D6505" w14:textId="77777777" w:rsidR="001A5DD5" w:rsidRDefault="004F06D7">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94470" w14:textId="77777777" w:rsidR="001A5DD5" w:rsidRDefault="004F06D7">
                <w:pPr>
                  <w:spacing w:after="0" w:line="240" w:lineRule="auto"/>
                  <w:jc w:val="center"/>
                </w:pPr>
                <w:r>
                  <w:rPr>
                    <w:rFonts w:ascii="Calibri" w:eastAsia="Calibri" w:hAnsi="Calibri"/>
                    <w:color w:val="000000"/>
                  </w:rPr>
                  <w:t>406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34B71" w14:textId="77777777" w:rsidR="001A5DD5" w:rsidRDefault="004F06D7">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DDDB" w14:textId="77777777" w:rsidR="001A5DD5" w:rsidRDefault="004F06D7">
                <w:pPr>
                  <w:spacing w:after="0" w:line="240" w:lineRule="auto"/>
                  <w:jc w:val="center"/>
                </w:pPr>
                <w:r>
                  <w:rPr>
                    <w:rFonts w:ascii="Calibri" w:eastAsia="Calibri" w:hAnsi="Calibri"/>
                    <w:color w:val="000000"/>
                  </w:rPr>
                  <w:t>480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F00E" w14:textId="77777777" w:rsidR="001A5DD5" w:rsidRDefault="004F06D7">
                <w:pPr>
                  <w:spacing w:after="0" w:line="240" w:lineRule="auto"/>
                  <w:jc w:val="center"/>
                </w:pPr>
                <w:r>
                  <w:rPr>
                    <w:rFonts w:ascii="Calibri" w:eastAsia="Calibri" w:hAnsi="Calibri"/>
                    <w:color w:val="000000"/>
                  </w:rPr>
                  <w:t>497</w:t>
                </w:r>
              </w:p>
            </w:tc>
          </w:tr>
          <w:tr w:rsidR="001A5DD5" w14:paraId="7DD7ADC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1C14C" w14:textId="77777777" w:rsidR="001A5DD5" w:rsidRDefault="004F06D7">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185E9" w14:textId="77777777" w:rsidR="001A5DD5" w:rsidRDefault="004F06D7">
                <w:pPr>
                  <w:spacing w:after="0" w:line="240" w:lineRule="auto"/>
                  <w:jc w:val="center"/>
                </w:pPr>
                <w:r>
                  <w:rPr>
                    <w:rFonts w:ascii="Calibri" w:eastAsia="Calibri" w:hAnsi="Calibri"/>
                    <w:color w:val="000000"/>
                  </w:rPr>
                  <w:t>380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AF484" w14:textId="77777777" w:rsidR="001A5DD5" w:rsidRDefault="004F06D7">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340A0" w14:textId="77777777" w:rsidR="001A5DD5" w:rsidRDefault="004F06D7">
                <w:pPr>
                  <w:spacing w:after="0" w:line="240" w:lineRule="auto"/>
                  <w:jc w:val="center"/>
                </w:pPr>
                <w:r>
                  <w:rPr>
                    <w:rFonts w:ascii="Calibri" w:eastAsia="Calibri" w:hAnsi="Calibri"/>
                    <w:color w:val="000000"/>
                  </w:rPr>
                  <w:t>476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F758" w14:textId="77777777" w:rsidR="001A5DD5" w:rsidRDefault="004F06D7">
                <w:pPr>
                  <w:spacing w:after="0" w:line="240" w:lineRule="auto"/>
                  <w:jc w:val="center"/>
                </w:pPr>
                <w:r>
                  <w:rPr>
                    <w:rFonts w:ascii="Calibri" w:eastAsia="Calibri" w:hAnsi="Calibri"/>
                    <w:color w:val="000000"/>
                  </w:rPr>
                  <w:t>492</w:t>
                </w:r>
              </w:p>
            </w:tc>
          </w:tr>
        </w:tbl>
        <w:p w14:paraId="56339293" w14:textId="77777777" w:rsidR="004907B8" w:rsidRPr="00CF7818" w:rsidRDefault="00656D32" w:rsidP="00CF7818">
          <w:pPr>
            <w:pStyle w:val="BodyText"/>
          </w:pPr>
        </w:p>
      </w:sdtContent>
    </w:sdt>
    <w:p w14:paraId="138AEA0C" w14:textId="77777777" w:rsidR="00F6225E" w:rsidRPr="00F6225E" w:rsidRDefault="00F6225E" w:rsidP="0033161C">
      <w:pPr>
        <w:pStyle w:val="BodyText"/>
      </w:pPr>
    </w:p>
    <w:p w14:paraId="53417D43" w14:textId="77777777" w:rsidR="00D73D3F" w:rsidRDefault="00E62B13" w:rsidP="000F0510">
      <w:pPr>
        <w:pStyle w:val="Caption"/>
      </w:pPr>
      <w:r>
        <w:t xml:space="preserve"> </w:t>
      </w:r>
      <w:r w:rsidR="00D73D3F">
        <w:br w:type="page"/>
      </w:r>
    </w:p>
    <w:p w14:paraId="126F684E" w14:textId="77777777" w:rsidR="00B803B9" w:rsidRDefault="00B803B9" w:rsidP="0017375F">
      <w:pPr>
        <w:pStyle w:val="Heading1"/>
      </w:pPr>
      <w:bookmarkStart w:id="23" w:name="_Toc97731294"/>
      <w:r>
        <w:lastRenderedPageBreak/>
        <w:t>Financial Summary</w:t>
      </w:r>
      <w:bookmarkEnd w:id="23"/>
    </w:p>
    <w:p w14:paraId="57014091"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616D869"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1A5DD5" w14:paraId="2EF2CCB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57916E7" w14:textId="77777777" w:rsidR="001A5DD5" w:rsidRDefault="004F06D7">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1705ED4" w14:textId="77777777" w:rsidR="001A5DD5" w:rsidRDefault="004F06D7">
            <w:pPr>
              <w:spacing w:after="0" w:line="240" w:lineRule="auto"/>
              <w:jc w:val="center"/>
            </w:pPr>
            <w:r>
              <w:rPr>
                <w:rFonts w:ascii="Calibri" w:eastAsia="Calibri" w:hAnsi="Calibri"/>
                <w:b/>
                <w:color w:val="000000"/>
              </w:rPr>
              <w:t>January-December</w:t>
            </w:r>
          </w:p>
        </w:tc>
      </w:tr>
      <w:tr w:rsidR="001A5DD5" w14:paraId="4984112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4A9A7" w14:textId="77777777" w:rsidR="001A5DD5" w:rsidRDefault="004F06D7">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D3A58" w14:textId="77777777" w:rsidR="001A5DD5" w:rsidRDefault="004F06D7">
            <w:pPr>
              <w:spacing w:after="0" w:line="240" w:lineRule="auto"/>
              <w:jc w:val="right"/>
            </w:pPr>
            <w:r>
              <w:rPr>
                <w:rFonts w:ascii="Calibri" w:eastAsia="Calibri" w:hAnsi="Calibri"/>
                <w:color w:val="000000"/>
              </w:rPr>
              <w:t>385686.49</w:t>
            </w:r>
          </w:p>
        </w:tc>
      </w:tr>
      <w:tr w:rsidR="001A5DD5" w14:paraId="46C401D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3783C" w14:textId="77777777" w:rsidR="001A5DD5" w:rsidRDefault="004F06D7">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878EE" w14:textId="77777777" w:rsidR="001A5DD5" w:rsidRDefault="004F06D7">
            <w:pPr>
              <w:spacing w:after="0" w:line="240" w:lineRule="auto"/>
              <w:jc w:val="right"/>
            </w:pPr>
            <w:r>
              <w:rPr>
                <w:rFonts w:ascii="Calibri" w:eastAsia="Calibri" w:hAnsi="Calibri"/>
                <w:color w:val="000000"/>
              </w:rPr>
              <w:t>18994.05</w:t>
            </w:r>
          </w:p>
        </w:tc>
      </w:tr>
      <w:tr w:rsidR="001A5DD5" w14:paraId="515A598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7D54B" w14:textId="77777777" w:rsidR="001A5DD5" w:rsidRDefault="004F06D7">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0E9AED" w14:textId="77777777" w:rsidR="001A5DD5" w:rsidRDefault="004F06D7">
            <w:pPr>
              <w:spacing w:after="0" w:line="240" w:lineRule="auto"/>
              <w:jc w:val="right"/>
            </w:pPr>
            <w:r>
              <w:rPr>
                <w:rFonts w:ascii="Calibri" w:eastAsia="Calibri" w:hAnsi="Calibri"/>
                <w:color w:val="000000"/>
              </w:rPr>
              <w:t>1329.76</w:t>
            </w:r>
          </w:p>
        </w:tc>
      </w:tr>
      <w:tr w:rsidR="001A5DD5" w14:paraId="445C653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96B4F" w14:textId="77777777" w:rsidR="001A5DD5" w:rsidRDefault="004F06D7">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67251" w14:textId="77777777" w:rsidR="001A5DD5" w:rsidRDefault="004F06D7">
            <w:pPr>
              <w:spacing w:after="0" w:line="240" w:lineRule="auto"/>
              <w:jc w:val="right"/>
            </w:pPr>
            <w:r>
              <w:rPr>
                <w:rFonts w:ascii="Calibri" w:eastAsia="Calibri" w:hAnsi="Calibri"/>
                <w:color w:val="000000"/>
              </w:rPr>
              <w:t>8127.33</w:t>
            </w:r>
          </w:p>
        </w:tc>
      </w:tr>
      <w:tr w:rsidR="001A5DD5" w14:paraId="50A7EA7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4D0DE" w14:textId="77777777" w:rsidR="001A5DD5" w:rsidRDefault="004F06D7">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DAA37" w14:textId="77777777" w:rsidR="001A5DD5" w:rsidRDefault="004F06D7">
            <w:pPr>
              <w:spacing w:after="0" w:line="240" w:lineRule="auto"/>
              <w:jc w:val="right"/>
            </w:pPr>
            <w:r>
              <w:rPr>
                <w:rFonts w:ascii="Calibri" w:eastAsia="Calibri" w:hAnsi="Calibri"/>
                <w:color w:val="000000"/>
              </w:rPr>
              <w:t>5385.38</w:t>
            </w:r>
          </w:p>
        </w:tc>
      </w:tr>
      <w:tr w:rsidR="001A5DD5" w14:paraId="362A839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A4253" w14:textId="77777777" w:rsidR="001A5DD5" w:rsidRDefault="004F06D7">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2F505B" w14:textId="77777777" w:rsidR="001A5DD5" w:rsidRDefault="004F06D7">
            <w:pPr>
              <w:spacing w:after="0" w:line="240" w:lineRule="auto"/>
              <w:jc w:val="right"/>
            </w:pPr>
            <w:r>
              <w:rPr>
                <w:rFonts w:ascii="Calibri" w:eastAsia="Calibri" w:hAnsi="Calibri"/>
                <w:color w:val="000000"/>
              </w:rPr>
              <w:t>0.00</w:t>
            </w:r>
          </w:p>
        </w:tc>
      </w:tr>
      <w:tr w:rsidR="001A5DD5" w14:paraId="73B0D2F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7B544" w14:textId="77777777" w:rsidR="001A5DD5" w:rsidRDefault="004F06D7">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C1B104" w14:textId="77777777" w:rsidR="001A5DD5" w:rsidRDefault="004F06D7">
            <w:pPr>
              <w:spacing w:after="0" w:line="240" w:lineRule="auto"/>
              <w:jc w:val="right"/>
            </w:pPr>
            <w:r>
              <w:rPr>
                <w:rFonts w:ascii="Calibri" w:eastAsia="Calibri" w:hAnsi="Calibri"/>
                <w:color w:val="000000"/>
              </w:rPr>
              <w:t>2989.04</w:t>
            </w:r>
          </w:p>
        </w:tc>
      </w:tr>
      <w:tr w:rsidR="001A5DD5" w14:paraId="65E977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98EB7" w14:textId="77777777" w:rsidR="001A5DD5" w:rsidRDefault="004F06D7">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4E59C" w14:textId="77777777" w:rsidR="001A5DD5" w:rsidRDefault="004F06D7">
            <w:pPr>
              <w:spacing w:after="0" w:line="240" w:lineRule="auto"/>
              <w:jc w:val="right"/>
            </w:pPr>
            <w:r>
              <w:rPr>
                <w:rFonts w:ascii="Calibri" w:eastAsia="Calibri" w:hAnsi="Calibri"/>
                <w:color w:val="000000"/>
              </w:rPr>
              <w:t>17086.78</w:t>
            </w:r>
          </w:p>
        </w:tc>
      </w:tr>
      <w:tr w:rsidR="001A5DD5" w14:paraId="7D197D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975DB3" w14:textId="77777777" w:rsidR="001A5DD5" w:rsidRDefault="004F06D7">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F27258" w14:textId="77777777" w:rsidR="001A5DD5" w:rsidRDefault="004F06D7">
            <w:pPr>
              <w:spacing w:after="0" w:line="240" w:lineRule="auto"/>
              <w:jc w:val="right"/>
            </w:pPr>
            <w:r>
              <w:rPr>
                <w:rFonts w:ascii="Calibri" w:eastAsia="Calibri" w:hAnsi="Calibri"/>
                <w:color w:val="000000"/>
              </w:rPr>
              <w:t>439598.83</w:t>
            </w:r>
          </w:p>
        </w:tc>
      </w:tr>
      <w:tr w:rsidR="001A5DD5" w14:paraId="66349A5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5EC8D64" w14:textId="77777777" w:rsidR="001A5DD5" w:rsidRDefault="004F06D7">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EF91F59" w14:textId="77777777" w:rsidR="001A5DD5" w:rsidRDefault="001A5DD5">
            <w:pPr>
              <w:spacing w:after="0" w:line="240" w:lineRule="auto"/>
            </w:pPr>
          </w:p>
        </w:tc>
      </w:tr>
      <w:tr w:rsidR="001A5DD5" w14:paraId="65E6894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128D2C" w14:textId="77777777" w:rsidR="001A5DD5" w:rsidRDefault="004F06D7">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E8AFA" w14:textId="77777777" w:rsidR="001A5DD5" w:rsidRDefault="004F06D7">
            <w:pPr>
              <w:spacing w:after="0" w:line="240" w:lineRule="auto"/>
              <w:jc w:val="right"/>
            </w:pPr>
            <w:r>
              <w:rPr>
                <w:rFonts w:ascii="Calibri" w:eastAsia="Calibri" w:hAnsi="Calibri"/>
                <w:color w:val="000000"/>
              </w:rPr>
              <w:t>73418.09</w:t>
            </w:r>
          </w:p>
        </w:tc>
      </w:tr>
      <w:tr w:rsidR="001A5DD5" w14:paraId="2E931E2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2DA802" w14:textId="77777777" w:rsidR="001A5DD5" w:rsidRDefault="004F06D7">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3438B" w14:textId="77777777" w:rsidR="001A5DD5" w:rsidRDefault="004F06D7">
            <w:pPr>
              <w:spacing w:after="0" w:line="240" w:lineRule="auto"/>
              <w:jc w:val="right"/>
            </w:pPr>
            <w:r>
              <w:rPr>
                <w:rFonts w:ascii="Calibri" w:eastAsia="Calibri" w:hAnsi="Calibri"/>
                <w:color w:val="000000"/>
              </w:rPr>
              <w:t>0.00</w:t>
            </w:r>
          </w:p>
        </w:tc>
      </w:tr>
      <w:tr w:rsidR="001A5DD5" w14:paraId="4CC539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7FB1B" w14:textId="77777777" w:rsidR="001A5DD5" w:rsidRDefault="004F06D7">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92535" w14:textId="77777777" w:rsidR="001A5DD5" w:rsidRDefault="004F06D7">
            <w:pPr>
              <w:spacing w:after="0" w:line="240" w:lineRule="auto"/>
              <w:jc w:val="right"/>
            </w:pPr>
            <w:r>
              <w:rPr>
                <w:rFonts w:ascii="Calibri" w:eastAsia="Calibri" w:hAnsi="Calibri"/>
                <w:color w:val="000000"/>
              </w:rPr>
              <w:t>56051.89</w:t>
            </w:r>
          </w:p>
        </w:tc>
      </w:tr>
      <w:tr w:rsidR="001A5DD5" w14:paraId="1E06E0C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7BB0C" w14:textId="77777777" w:rsidR="001A5DD5" w:rsidRDefault="004F06D7">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F8FA8" w14:textId="77777777" w:rsidR="001A5DD5" w:rsidRDefault="004F06D7">
            <w:pPr>
              <w:spacing w:after="0" w:line="240" w:lineRule="auto"/>
              <w:jc w:val="right"/>
            </w:pPr>
            <w:r>
              <w:rPr>
                <w:rFonts w:ascii="Calibri" w:eastAsia="Calibri" w:hAnsi="Calibri"/>
                <w:color w:val="000000"/>
              </w:rPr>
              <w:t>31041.53</w:t>
            </w:r>
          </w:p>
        </w:tc>
      </w:tr>
      <w:tr w:rsidR="001A5DD5" w14:paraId="757661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9BD03" w14:textId="77777777" w:rsidR="001A5DD5" w:rsidRDefault="004F06D7">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4CE98" w14:textId="77777777" w:rsidR="001A5DD5" w:rsidRDefault="004F06D7">
            <w:pPr>
              <w:spacing w:after="0" w:line="240" w:lineRule="auto"/>
              <w:jc w:val="right"/>
            </w:pPr>
            <w:r>
              <w:rPr>
                <w:rFonts w:ascii="Calibri" w:eastAsia="Calibri" w:hAnsi="Calibri"/>
                <w:color w:val="000000"/>
              </w:rPr>
              <w:t>-1485.33</w:t>
            </w:r>
          </w:p>
        </w:tc>
      </w:tr>
      <w:tr w:rsidR="001A5DD5" w14:paraId="3A3A2B4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53224" w14:textId="77777777" w:rsidR="001A5DD5" w:rsidRDefault="004F06D7">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17ECD" w14:textId="77777777" w:rsidR="001A5DD5" w:rsidRDefault="004F06D7">
            <w:pPr>
              <w:spacing w:after="0" w:line="240" w:lineRule="auto"/>
              <w:jc w:val="right"/>
            </w:pPr>
            <w:r>
              <w:rPr>
                <w:rFonts w:ascii="Calibri" w:eastAsia="Calibri" w:hAnsi="Calibri"/>
                <w:color w:val="000000"/>
              </w:rPr>
              <w:t>5110.73</w:t>
            </w:r>
          </w:p>
        </w:tc>
      </w:tr>
      <w:tr w:rsidR="001A5DD5" w14:paraId="5C2253C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B3475" w14:textId="77777777" w:rsidR="001A5DD5" w:rsidRDefault="004F06D7">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86909" w14:textId="77777777" w:rsidR="001A5DD5" w:rsidRDefault="004F06D7">
            <w:pPr>
              <w:spacing w:after="0" w:line="240" w:lineRule="auto"/>
              <w:jc w:val="right"/>
            </w:pPr>
            <w:r>
              <w:rPr>
                <w:rFonts w:ascii="Calibri" w:eastAsia="Calibri" w:hAnsi="Calibri"/>
                <w:color w:val="000000"/>
              </w:rPr>
              <w:t>108565.81</w:t>
            </w:r>
          </w:p>
        </w:tc>
      </w:tr>
      <w:tr w:rsidR="001A5DD5" w14:paraId="2778A86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44359" w14:textId="77777777" w:rsidR="001A5DD5" w:rsidRDefault="004F06D7">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86933" w14:textId="77777777" w:rsidR="001A5DD5" w:rsidRDefault="004F06D7">
            <w:pPr>
              <w:spacing w:after="0" w:line="240" w:lineRule="auto"/>
              <w:jc w:val="right"/>
            </w:pPr>
            <w:r>
              <w:rPr>
                <w:rFonts w:ascii="Calibri" w:eastAsia="Calibri" w:hAnsi="Calibri"/>
                <w:color w:val="000000"/>
              </w:rPr>
              <w:t>53146.41</w:t>
            </w:r>
          </w:p>
        </w:tc>
      </w:tr>
      <w:tr w:rsidR="001A5DD5" w14:paraId="469CDA0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0B627" w14:textId="77777777" w:rsidR="001A5DD5" w:rsidRDefault="004F06D7">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B8EE5A" w14:textId="77777777" w:rsidR="001A5DD5" w:rsidRDefault="004F06D7">
            <w:pPr>
              <w:spacing w:after="0" w:line="240" w:lineRule="auto"/>
              <w:jc w:val="right"/>
            </w:pPr>
            <w:r>
              <w:rPr>
                <w:rFonts w:ascii="Calibri" w:eastAsia="Calibri" w:hAnsi="Calibri"/>
                <w:color w:val="000000"/>
              </w:rPr>
              <w:t>44385.23</w:t>
            </w:r>
          </w:p>
        </w:tc>
      </w:tr>
      <w:tr w:rsidR="001A5DD5" w14:paraId="77E210A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64DE3E" w14:textId="77777777" w:rsidR="001A5DD5" w:rsidRDefault="004F06D7">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E9DA1" w14:textId="77777777" w:rsidR="001A5DD5" w:rsidRDefault="004F06D7">
            <w:pPr>
              <w:spacing w:after="0" w:line="240" w:lineRule="auto"/>
              <w:jc w:val="right"/>
            </w:pPr>
            <w:r>
              <w:rPr>
                <w:rFonts w:ascii="Calibri" w:eastAsia="Calibri" w:hAnsi="Calibri"/>
                <w:color w:val="000000"/>
              </w:rPr>
              <w:t>545.17</w:t>
            </w:r>
          </w:p>
        </w:tc>
      </w:tr>
      <w:tr w:rsidR="001A5DD5" w14:paraId="397CB0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A6282B" w14:textId="77777777" w:rsidR="001A5DD5" w:rsidRDefault="004F06D7">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FCE5E" w14:textId="77777777" w:rsidR="001A5DD5" w:rsidRDefault="004F06D7">
            <w:pPr>
              <w:spacing w:after="0" w:line="240" w:lineRule="auto"/>
              <w:jc w:val="right"/>
            </w:pPr>
            <w:r>
              <w:rPr>
                <w:rFonts w:ascii="Calibri" w:eastAsia="Calibri" w:hAnsi="Calibri"/>
                <w:color w:val="000000"/>
              </w:rPr>
              <w:t>20636.47</w:t>
            </w:r>
          </w:p>
        </w:tc>
      </w:tr>
      <w:tr w:rsidR="001A5DD5" w14:paraId="42AB36F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591F4" w14:textId="77777777" w:rsidR="001A5DD5" w:rsidRDefault="004F06D7">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D3F1E" w14:textId="77777777" w:rsidR="001A5DD5" w:rsidRDefault="004F06D7">
            <w:pPr>
              <w:spacing w:after="0" w:line="240" w:lineRule="auto"/>
              <w:jc w:val="right"/>
            </w:pPr>
            <w:r>
              <w:rPr>
                <w:rFonts w:ascii="Calibri" w:eastAsia="Calibri" w:hAnsi="Calibri"/>
                <w:color w:val="000000"/>
              </w:rPr>
              <w:t>34595.55</w:t>
            </w:r>
          </w:p>
        </w:tc>
      </w:tr>
      <w:tr w:rsidR="001A5DD5" w14:paraId="2FE4015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79B9C" w14:textId="77777777" w:rsidR="001A5DD5" w:rsidRDefault="004F06D7">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AC98444" w14:textId="77777777" w:rsidR="001A5DD5" w:rsidRDefault="004F06D7">
            <w:pPr>
              <w:spacing w:after="0" w:line="240" w:lineRule="auto"/>
              <w:jc w:val="right"/>
            </w:pPr>
            <w:r>
              <w:rPr>
                <w:rFonts w:ascii="Calibri" w:eastAsia="Calibri" w:hAnsi="Calibri"/>
                <w:color w:val="000000"/>
              </w:rPr>
              <w:t>426011.55</w:t>
            </w:r>
          </w:p>
        </w:tc>
      </w:tr>
      <w:tr w:rsidR="001A5DD5" w14:paraId="2F1663D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34762" w14:textId="77777777" w:rsidR="001A5DD5" w:rsidRDefault="004F06D7">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A654F7" w14:textId="77777777" w:rsidR="001A5DD5" w:rsidRDefault="004F06D7">
            <w:pPr>
              <w:spacing w:after="0" w:line="240" w:lineRule="auto"/>
              <w:jc w:val="right"/>
            </w:pPr>
            <w:r>
              <w:rPr>
                <w:rFonts w:ascii="Calibri" w:eastAsia="Calibri" w:hAnsi="Calibri"/>
                <w:color w:val="000000"/>
              </w:rPr>
              <w:t>13587.28</w:t>
            </w:r>
          </w:p>
        </w:tc>
      </w:tr>
      <w:tr w:rsidR="001A5DD5" w14:paraId="641E998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02BD6" w14:textId="77777777" w:rsidR="001A5DD5" w:rsidRDefault="004F06D7">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9E5B39" w14:textId="77777777" w:rsidR="001A5DD5" w:rsidRDefault="004F06D7">
            <w:pPr>
              <w:spacing w:after="0" w:line="240" w:lineRule="auto"/>
              <w:jc w:val="right"/>
            </w:pPr>
            <w:r>
              <w:rPr>
                <w:rFonts w:ascii="Calibri" w:eastAsia="Calibri" w:hAnsi="Calibri"/>
                <w:color w:val="000000"/>
              </w:rPr>
              <w:t>199127.14</w:t>
            </w:r>
          </w:p>
        </w:tc>
      </w:tr>
      <w:tr w:rsidR="001A5DD5" w14:paraId="6991B42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4F1F8" w14:textId="77777777" w:rsidR="001A5DD5" w:rsidRDefault="004F06D7">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3F3585D" w14:textId="77777777" w:rsidR="001A5DD5" w:rsidRDefault="004F06D7">
            <w:pPr>
              <w:spacing w:after="0" w:line="240" w:lineRule="auto"/>
              <w:jc w:val="right"/>
            </w:pPr>
            <w:r>
              <w:rPr>
                <w:rFonts w:ascii="Calibri" w:eastAsia="Calibri" w:hAnsi="Calibri"/>
                <w:color w:val="000000"/>
              </w:rPr>
              <w:t>212714.42</w:t>
            </w:r>
          </w:p>
        </w:tc>
      </w:tr>
    </w:tbl>
    <w:p w14:paraId="15B88014" w14:textId="77777777" w:rsidR="000721B0" w:rsidRPr="006E4631" w:rsidRDefault="000721B0" w:rsidP="006E4631">
      <w:pPr>
        <w:pStyle w:val="BodyText"/>
      </w:pPr>
    </w:p>
    <w:p w14:paraId="62163F2D" w14:textId="77777777" w:rsidR="00AC01B1" w:rsidRDefault="00AC01B1">
      <w:pPr>
        <w:rPr>
          <w:rFonts w:ascii="Arial" w:eastAsiaTheme="majorEastAsia" w:hAnsi="Arial" w:cstheme="majorBidi"/>
          <w:bCs/>
          <w:color w:val="333092"/>
          <w:sz w:val="28"/>
          <w:szCs w:val="28"/>
        </w:rPr>
      </w:pPr>
      <w:r>
        <w:br w:type="page"/>
      </w:r>
    </w:p>
    <w:p w14:paraId="0A829F3B" w14:textId="77777777" w:rsidR="0026228D" w:rsidRDefault="00B209CC" w:rsidP="008828DB">
      <w:pPr>
        <w:pStyle w:val="Heading2"/>
      </w:pPr>
      <w:bookmarkStart w:id="24" w:name="_Toc97731295"/>
      <w:r>
        <w:lastRenderedPageBreak/>
        <w:t>Voluntary C</w:t>
      </w:r>
      <w:r w:rsidR="0026228D">
        <w:t>ontributions</w:t>
      </w:r>
      <w:bookmarkEnd w:id="24"/>
    </w:p>
    <w:p w14:paraId="502353E7"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656AAF8" w14:textId="77777777" w:rsidR="0026228D" w:rsidRDefault="00F820A9" w:rsidP="005B42ED">
      <w:pPr>
        <w:pStyle w:val="BodyText"/>
        <w:jc w:val="center"/>
      </w:pPr>
      <w:r>
        <w:rPr>
          <w:noProof/>
          <w:lang w:eastAsia="en-AU"/>
        </w:rPr>
        <w:drawing>
          <wp:inline distT="0" distB="0" distL="0" distR="0" wp14:anchorId="0EF53589" wp14:editId="701394D2">
            <wp:extent cx="5731510" cy="467417"/>
            <wp:effectExtent l="38100" t="38100" r="40640" b="469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hool Based Data.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67417"/>
                    </a:xfrm>
                    <a:prstGeom prst="rect">
                      <a:avLst/>
                    </a:prstGeom>
                    <a:ln w="28575">
                      <a:solidFill>
                        <a:srgbClr val="00B050"/>
                      </a:solidFill>
                    </a:ln>
                  </pic:spPr>
                </pic:pic>
              </a:graphicData>
            </a:graphic>
          </wp:inline>
        </w:drawing>
      </w:r>
    </w:p>
    <w:p w14:paraId="75E9D511" w14:textId="77777777" w:rsidR="0026228D" w:rsidRDefault="0026228D" w:rsidP="008828DB">
      <w:pPr>
        <w:pStyle w:val="Heading2"/>
      </w:pPr>
      <w:bookmarkStart w:id="25" w:name="_Toc97731296"/>
      <w:r w:rsidRPr="0026228D">
        <w:t>Reserves</w:t>
      </w:r>
      <w:bookmarkEnd w:id="25"/>
    </w:p>
    <w:tbl>
      <w:tblPr>
        <w:tblStyle w:val="TableGrid"/>
        <w:tblW w:w="9049" w:type="dxa"/>
        <w:jc w:val="center"/>
        <w:tblLook w:val="04A0" w:firstRow="1" w:lastRow="0" w:firstColumn="1" w:lastColumn="0" w:noHBand="0" w:noVBand="1"/>
      </w:tblPr>
      <w:tblGrid>
        <w:gridCol w:w="3984"/>
        <w:gridCol w:w="2604"/>
        <w:gridCol w:w="2514"/>
      </w:tblGrid>
      <w:tr w:rsidR="005024EF" w:rsidRPr="0026228D" w14:paraId="3CAEBA73" w14:textId="77777777" w:rsidTr="00103B5E">
        <w:trPr>
          <w:jc w:val="center"/>
        </w:trPr>
        <w:tc>
          <w:tcPr>
            <w:tcW w:w="0" w:type="auto"/>
            <w:tcMar>
              <w:top w:w="57" w:type="dxa"/>
              <w:left w:w="57" w:type="dxa"/>
              <w:bottom w:w="57" w:type="dxa"/>
              <w:right w:w="57" w:type="dxa"/>
            </w:tcMar>
          </w:tcPr>
          <w:p w14:paraId="269FD97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5D65D662"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26DE63FD" w14:textId="77777777" w:rsidR="0026228D" w:rsidRPr="0026228D" w:rsidRDefault="0026228D" w:rsidP="008828DB">
            <w:pPr>
              <w:pStyle w:val="TableColumnHeaderRight"/>
            </w:pPr>
            <w:r>
              <w:t>Expected Completion</w:t>
            </w:r>
          </w:p>
        </w:tc>
      </w:tr>
      <w:tr w:rsidR="005024EF" w:rsidRPr="0026228D" w14:paraId="159AA7FA" w14:textId="77777777" w:rsidTr="00103B5E">
        <w:trPr>
          <w:jc w:val="center"/>
        </w:trPr>
        <w:tc>
          <w:tcPr>
            <w:tcW w:w="0" w:type="auto"/>
            <w:tcMar>
              <w:top w:w="57" w:type="dxa"/>
              <w:left w:w="57" w:type="dxa"/>
              <w:bottom w:w="57" w:type="dxa"/>
              <w:right w:w="57" w:type="dxa"/>
            </w:tcMar>
          </w:tcPr>
          <w:p w14:paraId="1633A9F1" w14:textId="77777777" w:rsidR="0026228D" w:rsidRPr="00E20EE3" w:rsidRDefault="00FE5508" w:rsidP="008828DB">
            <w:pPr>
              <w:pStyle w:val="TableBodyLeft"/>
            </w:pPr>
            <w:r>
              <w:rPr>
                <w:noProof/>
                <w:lang w:eastAsia="en-AU"/>
              </w:rPr>
              <w:drawing>
                <wp:inline distT="0" distB="0" distL="0" distR="0" wp14:anchorId="3A412424" wp14:editId="701449A0">
                  <wp:extent cx="2389517" cy="1587321"/>
                  <wp:effectExtent l="38100" t="38100" r="29845" b="323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eserve - Detail.JPG"/>
                          <pic:cNvPicPr/>
                        </pic:nvPicPr>
                        <pic:blipFill>
                          <a:blip r:embed="rId19">
                            <a:extLst>
                              <a:ext uri="{28A0092B-C50C-407E-A947-70E740481C1C}">
                                <a14:useLocalDpi xmlns:a14="http://schemas.microsoft.com/office/drawing/2010/main" val="0"/>
                              </a:ext>
                            </a:extLst>
                          </a:blip>
                          <a:stretch>
                            <a:fillRect/>
                          </a:stretch>
                        </pic:blipFill>
                        <pic:spPr>
                          <a:xfrm>
                            <a:off x="0" y="0"/>
                            <a:ext cx="2411591" cy="1601984"/>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14:paraId="570B460F" w14:textId="77777777" w:rsidR="00292EDE" w:rsidRPr="00E20EE3" w:rsidRDefault="00FE5508" w:rsidP="00E20EE3">
            <w:pPr>
              <w:pStyle w:val="TableBodyRight"/>
            </w:pPr>
            <w:r>
              <w:rPr>
                <w:noProof/>
                <w:lang w:eastAsia="en-AU"/>
              </w:rPr>
              <w:drawing>
                <wp:inline distT="0" distB="0" distL="0" distR="0" wp14:anchorId="55596314" wp14:editId="613ADC17">
                  <wp:extent cx="1511762" cy="510639"/>
                  <wp:effectExtent l="38100" t="38100" r="31750" b="419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serve - Amount.JPG"/>
                          <pic:cNvPicPr/>
                        </pic:nvPicPr>
                        <pic:blipFill>
                          <a:blip r:embed="rId20">
                            <a:extLst>
                              <a:ext uri="{28A0092B-C50C-407E-A947-70E740481C1C}">
                                <a14:useLocalDpi xmlns:a14="http://schemas.microsoft.com/office/drawing/2010/main" val="0"/>
                              </a:ext>
                            </a:extLst>
                          </a:blip>
                          <a:stretch>
                            <a:fillRect/>
                          </a:stretch>
                        </pic:blipFill>
                        <pic:spPr>
                          <a:xfrm>
                            <a:off x="0" y="0"/>
                            <a:ext cx="1535304" cy="518591"/>
                          </a:xfrm>
                          <a:prstGeom prst="rect">
                            <a:avLst/>
                          </a:prstGeom>
                          <a:ln w="28575">
                            <a:solidFill>
                              <a:srgbClr val="00B050"/>
                            </a:solidFill>
                          </a:ln>
                        </pic:spPr>
                      </pic:pic>
                    </a:graphicData>
                  </a:graphic>
                </wp:inline>
              </w:drawing>
            </w:r>
          </w:p>
        </w:tc>
        <w:tc>
          <w:tcPr>
            <w:tcW w:w="2593" w:type="dxa"/>
            <w:tcMar>
              <w:top w:w="57" w:type="dxa"/>
              <w:left w:w="57" w:type="dxa"/>
              <w:bottom w:w="57" w:type="dxa"/>
              <w:right w:w="57" w:type="dxa"/>
            </w:tcMar>
          </w:tcPr>
          <w:p w14:paraId="668BA089" w14:textId="77777777" w:rsidR="00292EDE" w:rsidRPr="00E20EE3" w:rsidRDefault="002830AD" w:rsidP="00E20EE3">
            <w:pPr>
              <w:pStyle w:val="TableBodyRight"/>
            </w:pPr>
            <w:r>
              <w:rPr>
                <w:noProof/>
                <w:lang w:eastAsia="en-AU"/>
              </w:rPr>
              <w:drawing>
                <wp:inline distT="0" distB="0" distL="0" distR="0" wp14:anchorId="2A1A58CA" wp14:editId="4FCD0F94">
                  <wp:extent cx="1446273" cy="681355"/>
                  <wp:effectExtent l="38100" t="38100" r="40005" b="425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erve - Completion Date.JPG"/>
                          <pic:cNvPicPr/>
                        </pic:nvPicPr>
                        <pic:blipFill>
                          <a:blip r:embed="rId21">
                            <a:extLst>
                              <a:ext uri="{28A0092B-C50C-407E-A947-70E740481C1C}">
                                <a14:useLocalDpi xmlns:a14="http://schemas.microsoft.com/office/drawing/2010/main" val="0"/>
                              </a:ext>
                            </a:extLst>
                          </a:blip>
                          <a:stretch>
                            <a:fillRect/>
                          </a:stretch>
                        </pic:blipFill>
                        <pic:spPr>
                          <a:xfrm>
                            <a:off x="0" y="0"/>
                            <a:ext cx="1505016" cy="709030"/>
                          </a:xfrm>
                          <a:prstGeom prst="rect">
                            <a:avLst/>
                          </a:prstGeom>
                          <a:ln w="28575">
                            <a:solidFill>
                              <a:srgbClr val="00B050"/>
                            </a:solidFill>
                          </a:ln>
                        </pic:spPr>
                      </pic:pic>
                    </a:graphicData>
                  </a:graphic>
                </wp:inline>
              </w:drawing>
            </w:r>
          </w:p>
        </w:tc>
      </w:tr>
      <w:tr w:rsidR="005024EF" w:rsidRPr="0026228D" w14:paraId="50CC9FFB" w14:textId="77777777" w:rsidTr="00103B5E">
        <w:trPr>
          <w:jc w:val="center"/>
        </w:trPr>
        <w:tc>
          <w:tcPr>
            <w:tcW w:w="0" w:type="auto"/>
            <w:tcMar>
              <w:top w:w="57" w:type="dxa"/>
              <w:left w:w="57" w:type="dxa"/>
              <w:bottom w:w="57" w:type="dxa"/>
              <w:right w:w="57" w:type="dxa"/>
            </w:tcMar>
          </w:tcPr>
          <w:p w14:paraId="692ACD20" w14:textId="77777777" w:rsidR="00460D5B" w:rsidRPr="00460D5B" w:rsidRDefault="00FE5508" w:rsidP="008828DB">
            <w:pPr>
              <w:pStyle w:val="TableBodyLeft"/>
              <w:rPr>
                <w:noProof/>
                <w:lang w:eastAsia="en-AU"/>
              </w:rPr>
            </w:pPr>
            <w:r>
              <w:rPr>
                <w:noProof/>
                <w:lang w:eastAsia="en-AU"/>
              </w:rPr>
              <w:drawing>
                <wp:inline distT="0" distB="0" distL="0" distR="0" wp14:anchorId="08DB8493" wp14:editId="6879ACC7">
                  <wp:extent cx="2369608" cy="389293"/>
                  <wp:effectExtent l="38100" t="38100" r="31115" b="298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eserve - Row Instruction.JPG"/>
                          <pic:cNvPicPr/>
                        </pic:nvPicPr>
                        <pic:blipFill>
                          <a:blip r:embed="rId22">
                            <a:extLst>
                              <a:ext uri="{28A0092B-C50C-407E-A947-70E740481C1C}">
                                <a14:useLocalDpi xmlns:a14="http://schemas.microsoft.com/office/drawing/2010/main" val="0"/>
                              </a:ext>
                            </a:extLst>
                          </a:blip>
                          <a:stretch>
                            <a:fillRect/>
                          </a:stretch>
                        </pic:blipFill>
                        <pic:spPr>
                          <a:xfrm>
                            <a:off x="0" y="0"/>
                            <a:ext cx="2440375" cy="400919"/>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14:paraId="2A0C4461" w14:textId="77777777" w:rsidR="00460D5B" w:rsidRDefault="00460D5B" w:rsidP="00E20EE3">
            <w:pPr>
              <w:pStyle w:val="TableBodyRight"/>
              <w:rPr>
                <w:noProof/>
                <w:lang w:eastAsia="en-AU"/>
              </w:rPr>
            </w:pPr>
          </w:p>
        </w:tc>
        <w:tc>
          <w:tcPr>
            <w:tcW w:w="2593" w:type="dxa"/>
            <w:tcMar>
              <w:top w:w="57" w:type="dxa"/>
              <w:left w:w="57" w:type="dxa"/>
              <w:bottom w:w="57" w:type="dxa"/>
              <w:right w:w="57" w:type="dxa"/>
            </w:tcMar>
          </w:tcPr>
          <w:p w14:paraId="33A80B77" w14:textId="77777777" w:rsidR="00460D5B" w:rsidRDefault="00460D5B" w:rsidP="00E20EE3">
            <w:pPr>
              <w:pStyle w:val="TableBodyRight"/>
              <w:rPr>
                <w:noProof/>
                <w:lang w:eastAsia="en-AU"/>
              </w:rPr>
            </w:pPr>
          </w:p>
        </w:tc>
      </w:tr>
    </w:tbl>
    <w:p w14:paraId="55225286" w14:textId="77777777" w:rsidR="00103B5E" w:rsidRDefault="00103B5E" w:rsidP="00103B5E">
      <w:pPr>
        <w:pStyle w:val="BodyText"/>
      </w:pPr>
    </w:p>
    <w:p w14:paraId="20C4BF90" w14:textId="77777777" w:rsidR="00F820A9" w:rsidRDefault="00F820A9" w:rsidP="00B70263">
      <w:pPr>
        <w:pStyle w:val="BodyText"/>
      </w:pPr>
      <w:r>
        <w:br w:type="page"/>
      </w:r>
    </w:p>
    <w:p w14:paraId="36F5CBD5" w14:textId="77777777" w:rsidR="0026228D" w:rsidRDefault="007E7700" w:rsidP="00F820A9">
      <w:pPr>
        <w:pStyle w:val="Heading1"/>
      </w:pPr>
      <w:bookmarkStart w:id="26" w:name="_Toc97731297"/>
      <w:r w:rsidRPr="007E7700">
        <w:lastRenderedPageBreak/>
        <w:t>Endorsement Page</w:t>
      </w:r>
      <w:bookmarkEnd w:id="26"/>
    </w:p>
    <w:p w14:paraId="0E998006"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E45DA29" w14:textId="77777777" w:rsidTr="00AC01B1">
        <w:tc>
          <w:tcPr>
            <w:tcW w:w="3040" w:type="dxa"/>
            <w:tcMar>
              <w:top w:w="57" w:type="dxa"/>
              <w:left w:w="57" w:type="dxa"/>
              <w:bottom w:w="57" w:type="dxa"/>
              <w:right w:w="57" w:type="dxa"/>
            </w:tcMar>
          </w:tcPr>
          <w:p w14:paraId="31D13142"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415B8AF7" w14:textId="38371785" w:rsidR="00744494" w:rsidRDefault="004F06D7" w:rsidP="00D51714">
            <w:pPr>
              <w:pStyle w:val="TableBodyRight"/>
              <w:jc w:val="left"/>
            </w:pPr>
            <w:r>
              <w:t>Duncan Beard</w:t>
            </w:r>
            <w:r w:rsidR="00744494">
              <w:t>,</w:t>
            </w:r>
          </w:p>
        </w:tc>
        <w:tc>
          <w:tcPr>
            <w:tcW w:w="2003" w:type="dxa"/>
            <w:tcMar>
              <w:top w:w="57" w:type="dxa"/>
              <w:left w:w="57" w:type="dxa"/>
              <w:bottom w:w="57" w:type="dxa"/>
              <w:right w:w="57" w:type="dxa"/>
            </w:tcMar>
          </w:tcPr>
          <w:p w14:paraId="6FEF0556" w14:textId="7237B318" w:rsidR="00744494" w:rsidRDefault="004F06D7" w:rsidP="00D51714">
            <w:pPr>
              <w:pStyle w:val="TableBodyRight"/>
              <w:jc w:val="left"/>
            </w:pPr>
            <w:r>
              <w:t>Natasha Janssens</w:t>
            </w:r>
            <w:r w:rsidR="00744494" w:rsidRPr="000A479D">
              <w:t>,</w:t>
            </w:r>
          </w:p>
        </w:tc>
        <w:tc>
          <w:tcPr>
            <w:tcW w:w="2003" w:type="dxa"/>
            <w:tcMar>
              <w:top w:w="57" w:type="dxa"/>
              <w:left w:w="57" w:type="dxa"/>
              <w:bottom w:w="57" w:type="dxa"/>
              <w:right w:w="57" w:type="dxa"/>
            </w:tcMar>
          </w:tcPr>
          <w:p w14:paraId="3FACABC1" w14:textId="6BD8A2F4" w:rsidR="00744494" w:rsidRDefault="004F06D7" w:rsidP="00D51714">
            <w:pPr>
              <w:pStyle w:val="TableBodyRight"/>
              <w:jc w:val="left"/>
            </w:pPr>
            <w:r>
              <w:t>Lisa Burling</w:t>
            </w:r>
            <w:r w:rsidR="00744494">
              <w:t>.</w:t>
            </w:r>
          </w:p>
        </w:tc>
      </w:tr>
      <w:tr w:rsidR="004F06D7" w14:paraId="08E2D1AE" w14:textId="77777777" w:rsidTr="00AC01B1">
        <w:trPr>
          <w:gridAfter w:val="1"/>
          <w:wAfter w:w="2003" w:type="dxa"/>
        </w:trPr>
        <w:tc>
          <w:tcPr>
            <w:tcW w:w="3040" w:type="dxa"/>
            <w:tcMar>
              <w:top w:w="57" w:type="dxa"/>
              <w:left w:w="57" w:type="dxa"/>
              <w:bottom w:w="57" w:type="dxa"/>
              <w:right w:w="57" w:type="dxa"/>
            </w:tcMar>
          </w:tcPr>
          <w:p w14:paraId="55370634" w14:textId="77777777" w:rsidR="004F06D7" w:rsidRDefault="004F06D7" w:rsidP="00202598">
            <w:pPr>
              <w:pStyle w:val="TableRowHeader"/>
            </w:pPr>
            <w:r>
              <w:t>Teacher Representative(s):</w:t>
            </w:r>
          </w:p>
        </w:tc>
        <w:tc>
          <w:tcPr>
            <w:tcW w:w="2003" w:type="dxa"/>
            <w:tcMar>
              <w:top w:w="57" w:type="dxa"/>
              <w:left w:w="57" w:type="dxa"/>
              <w:bottom w:w="57" w:type="dxa"/>
              <w:right w:w="57" w:type="dxa"/>
            </w:tcMar>
          </w:tcPr>
          <w:p w14:paraId="3AF5D8CD" w14:textId="177C4DB8" w:rsidR="004F06D7" w:rsidRDefault="004F06D7" w:rsidP="00D51714">
            <w:pPr>
              <w:pStyle w:val="TableBodyRight"/>
              <w:jc w:val="left"/>
            </w:pPr>
            <w:r>
              <w:t>Joanne Pearce,</w:t>
            </w:r>
          </w:p>
        </w:tc>
        <w:tc>
          <w:tcPr>
            <w:tcW w:w="2003" w:type="dxa"/>
            <w:tcMar>
              <w:top w:w="57" w:type="dxa"/>
              <w:left w:w="57" w:type="dxa"/>
              <w:bottom w:w="57" w:type="dxa"/>
              <w:right w:w="57" w:type="dxa"/>
            </w:tcMar>
          </w:tcPr>
          <w:p w14:paraId="048AF722" w14:textId="668A69C5" w:rsidR="004F06D7" w:rsidRDefault="004F06D7" w:rsidP="00D51714">
            <w:pPr>
              <w:pStyle w:val="TableBodyRight"/>
              <w:jc w:val="left"/>
            </w:pPr>
            <w:r>
              <w:t>Melissah Cook.</w:t>
            </w:r>
          </w:p>
        </w:tc>
      </w:tr>
      <w:tr w:rsidR="00744494" w14:paraId="2FAAE547" w14:textId="77777777" w:rsidTr="00AC01B1">
        <w:tc>
          <w:tcPr>
            <w:tcW w:w="3040" w:type="dxa"/>
            <w:tcMar>
              <w:top w:w="57" w:type="dxa"/>
              <w:left w:w="57" w:type="dxa"/>
              <w:bottom w:w="57" w:type="dxa"/>
              <w:right w:w="57" w:type="dxa"/>
            </w:tcMar>
          </w:tcPr>
          <w:p w14:paraId="225272B6"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50077B28" w14:textId="1AA83237" w:rsidR="00744494" w:rsidRDefault="004F06D7" w:rsidP="00D51714">
            <w:pPr>
              <w:pStyle w:val="TableBodyRight"/>
              <w:jc w:val="left"/>
            </w:pPr>
            <w:r>
              <w:t>Duncan Beard</w:t>
            </w:r>
          </w:p>
        </w:tc>
        <w:tc>
          <w:tcPr>
            <w:tcW w:w="2003" w:type="dxa"/>
            <w:tcMar>
              <w:top w:w="57" w:type="dxa"/>
              <w:left w:w="57" w:type="dxa"/>
              <w:bottom w:w="57" w:type="dxa"/>
              <w:right w:w="57" w:type="dxa"/>
            </w:tcMar>
          </w:tcPr>
          <w:p w14:paraId="4A0C9738" w14:textId="77777777" w:rsidR="00744494" w:rsidRDefault="00744494" w:rsidP="00D51714">
            <w:pPr>
              <w:pStyle w:val="TableBodyRight"/>
              <w:jc w:val="left"/>
            </w:pPr>
          </w:p>
        </w:tc>
        <w:tc>
          <w:tcPr>
            <w:tcW w:w="2003" w:type="dxa"/>
            <w:tcMar>
              <w:top w:w="57" w:type="dxa"/>
              <w:left w:w="57" w:type="dxa"/>
              <w:bottom w:w="57" w:type="dxa"/>
              <w:right w:w="57" w:type="dxa"/>
            </w:tcMar>
          </w:tcPr>
          <w:p w14:paraId="60120DDE" w14:textId="77777777" w:rsidR="00744494" w:rsidRDefault="00744494" w:rsidP="00D51714">
            <w:pPr>
              <w:pStyle w:val="TableBodyRight"/>
              <w:jc w:val="left"/>
            </w:pPr>
          </w:p>
        </w:tc>
      </w:tr>
      <w:tr w:rsidR="00744494" w14:paraId="323B5683" w14:textId="77777777" w:rsidTr="00AC01B1">
        <w:tc>
          <w:tcPr>
            <w:tcW w:w="3040" w:type="dxa"/>
            <w:tcMar>
              <w:top w:w="57" w:type="dxa"/>
              <w:left w:w="57" w:type="dxa"/>
              <w:bottom w:w="57" w:type="dxa"/>
              <w:right w:w="57" w:type="dxa"/>
            </w:tcMar>
          </w:tcPr>
          <w:p w14:paraId="4A2A9049"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DEE22E6" w14:textId="319C9637" w:rsidR="00744494" w:rsidRDefault="004F06D7" w:rsidP="00D51714">
            <w:pPr>
              <w:pStyle w:val="TableBodyRight"/>
              <w:jc w:val="left"/>
            </w:pPr>
            <w:r>
              <w:t>Belinda Andrews</w:t>
            </w:r>
          </w:p>
        </w:tc>
        <w:tc>
          <w:tcPr>
            <w:tcW w:w="2003" w:type="dxa"/>
            <w:tcMar>
              <w:top w:w="57" w:type="dxa"/>
              <w:left w:w="57" w:type="dxa"/>
              <w:bottom w:w="57" w:type="dxa"/>
              <w:right w:w="57" w:type="dxa"/>
            </w:tcMar>
          </w:tcPr>
          <w:p w14:paraId="13BDBE5B" w14:textId="77777777" w:rsidR="00744494" w:rsidRDefault="00744494" w:rsidP="00D51714">
            <w:pPr>
              <w:pStyle w:val="TableBodyRight"/>
              <w:jc w:val="left"/>
            </w:pPr>
          </w:p>
        </w:tc>
        <w:tc>
          <w:tcPr>
            <w:tcW w:w="2003" w:type="dxa"/>
            <w:tcMar>
              <w:top w:w="57" w:type="dxa"/>
              <w:left w:w="57" w:type="dxa"/>
              <w:bottom w:w="57" w:type="dxa"/>
              <w:right w:w="57" w:type="dxa"/>
            </w:tcMar>
          </w:tcPr>
          <w:p w14:paraId="713C52A4" w14:textId="77777777" w:rsidR="00744494" w:rsidRDefault="00744494" w:rsidP="00D51714">
            <w:pPr>
              <w:pStyle w:val="TableBodyRight"/>
              <w:jc w:val="left"/>
            </w:pPr>
          </w:p>
        </w:tc>
      </w:tr>
    </w:tbl>
    <w:p w14:paraId="2972C006"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23D7741"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6"/>
        <w:gridCol w:w="708"/>
        <w:gridCol w:w="1674"/>
      </w:tblGrid>
      <w:tr w:rsidR="001A5DD5" w14:paraId="3BF89195" w14:textId="77777777">
        <w:tc>
          <w:tcPr>
            <w:tcW w:w="2976" w:type="dxa"/>
            <w:tcBorders>
              <w:top w:val="nil"/>
              <w:left w:val="nil"/>
              <w:bottom w:val="nil"/>
              <w:right w:val="nil"/>
            </w:tcBorders>
            <w:tcMar>
              <w:top w:w="283" w:type="dxa"/>
              <w:left w:w="56" w:type="dxa"/>
              <w:bottom w:w="0" w:type="dxa"/>
              <w:right w:w="56" w:type="dxa"/>
            </w:tcMar>
          </w:tcPr>
          <w:p w14:paraId="7B14C09E" w14:textId="77777777" w:rsidR="001A5DD5" w:rsidRDefault="004F06D7">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662E5C97" w14:textId="77777777" w:rsidR="001A5DD5" w:rsidRDefault="004F06D7">
            <w:pPr>
              <w:spacing w:after="0" w:line="240" w:lineRule="auto"/>
            </w:pPr>
            <w:r>
              <w:rPr>
                <w:rFonts w:ascii="Calibri" w:eastAsia="Calibri" w:hAnsi="Calibri"/>
                <w:color w:val="000000"/>
              </w:rPr>
              <w:t xml:space="preserve">[TYPE SIGNATURE – </w:t>
            </w:r>
            <w:r>
              <w:rPr>
                <w:rFonts w:ascii="Calibri" w:eastAsia="Calibri" w:hAnsi="Calibri"/>
                <w:color w:val="FF0000"/>
              </w:rPr>
              <w:t>ELECTRONIC ONLY</w:t>
            </w:r>
            <w:r>
              <w:rPr>
                <w:rFonts w:ascii="Calibri" w:eastAsia="Calibri" w:hAnsi="Calibri"/>
                <w:color w:val="000000"/>
              </w:rPr>
              <w:t>]</w:t>
            </w:r>
          </w:p>
        </w:tc>
        <w:tc>
          <w:tcPr>
            <w:tcW w:w="708" w:type="dxa"/>
            <w:tcBorders>
              <w:top w:val="nil"/>
              <w:left w:val="nil"/>
              <w:bottom w:val="nil"/>
              <w:right w:val="nil"/>
            </w:tcBorders>
            <w:tcMar>
              <w:top w:w="283" w:type="dxa"/>
              <w:left w:w="56" w:type="dxa"/>
              <w:bottom w:w="0" w:type="dxa"/>
              <w:right w:w="56" w:type="dxa"/>
            </w:tcMar>
          </w:tcPr>
          <w:p w14:paraId="1BA2FBFA" w14:textId="77777777" w:rsidR="001A5DD5" w:rsidRDefault="004F06D7">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6A9679B" w14:textId="77777777" w:rsidR="001A5DD5" w:rsidRDefault="004F06D7">
            <w:pPr>
              <w:spacing w:after="0" w:line="240" w:lineRule="auto"/>
            </w:pPr>
            <w:r>
              <w:rPr>
                <w:rFonts w:ascii="Calibri" w:eastAsia="Calibri" w:hAnsi="Calibri"/>
                <w:color w:val="000000"/>
              </w:rPr>
              <w:t>DD/ MM/ YYYY</w:t>
            </w:r>
          </w:p>
        </w:tc>
      </w:tr>
    </w:tbl>
    <w:p w14:paraId="49F5C6A9" w14:textId="77777777" w:rsidR="00AC01B1" w:rsidRDefault="00AC01B1" w:rsidP="00AC01B1">
      <w:pPr>
        <w:pStyle w:val="BodyText"/>
        <w:spacing w:after="0"/>
      </w:pPr>
    </w:p>
    <w:p w14:paraId="74D330CF"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5047939"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71E4201B" w14:textId="77777777" w:rsidTr="001B4068">
        <w:tc>
          <w:tcPr>
            <w:tcW w:w="2977" w:type="dxa"/>
            <w:tcMar>
              <w:top w:w="284" w:type="dxa"/>
            </w:tcMar>
          </w:tcPr>
          <w:p w14:paraId="77AB5BA4" w14:textId="77777777" w:rsidR="00BB0EA0" w:rsidRDefault="00BB0EA0" w:rsidP="00AC01B1">
            <w:pPr>
              <w:pStyle w:val="BodyText"/>
              <w:spacing w:after="0"/>
            </w:pPr>
            <w:r w:rsidRPr="00BB0EA0">
              <w:t>Principal Signature:</w:t>
            </w:r>
          </w:p>
        </w:tc>
        <w:tc>
          <w:tcPr>
            <w:tcW w:w="3686" w:type="dxa"/>
            <w:tcMar>
              <w:top w:w="284" w:type="dxa"/>
            </w:tcMar>
          </w:tcPr>
          <w:p w14:paraId="03E79DEA" w14:textId="4A6486FB" w:rsidR="00BB0EA0" w:rsidRDefault="004F06D7" w:rsidP="00AC01B1">
            <w:pPr>
              <w:pStyle w:val="BodyText"/>
              <w:spacing w:after="0"/>
            </w:pPr>
            <w:r>
              <w:t>Belinda Andrews</w:t>
            </w:r>
          </w:p>
        </w:tc>
        <w:tc>
          <w:tcPr>
            <w:tcW w:w="708" w:type="dxa"/>
            <w:tcMar>
              <w:top w:w="284" w:type="dxa"/>
            </w:tcMar>
          </w:tcPr>
          <w:p w14:paraId="67A1CCE2" w14:textId="77777777" w:rsidR="00BB0EA0" w:rsidRDefault="00BB0EA0" w:rsidP="00AC01B1">
            <w:pPr>
              <w:pStyle w:val="BodyText"/>
              <w:spacing w:after="0"/>
            </w:pPr>
            <w:r w:rsidRPr="00BB0EA0">
              <w:t>Date:</w:t>
            </w:r>
          </w:p>
        </w:tc>
        <w:tc>
          <w:tcPr>
            <w:tcW w:w="1678" w:type="dxa"/>
            <w:tcMar>
              <w:top w:w="284" w:type="dxa"/>
            </w:tcMar>
          </w:tcPr>
          <w:p w14:paraId="453DE0C1" w14:textId="77777777" w:rsidR="00BB0EA0" w:rsidRDefault="005179D7" w:rsidP="00AC01B1">
            <w:pPr>
              <w:pStyle w:val="BodyText"/>
              <w:spacing w:after="0"/>
            </w:pPr>
            <w:r>
              <w:t>DD</w:t>
            </w:r>
            <w:r w:rsidR="00BB0EA0">
              <w:t xml:space="preserve"> / </w:t>
            </w:r>
            <w:r>
              <w:t>MM</w:t>
            </w:r>
            <w:r w:rsidR="00BB0EA0">
              <w:t xml:space="preserve"> / </w:t>
            </w:r>
            <w:r>
              <w:t>YYYY</w:t>
            </w:r>
          </w:p>
        </w:tc>
      </w:tr>
    </w:tbl>
    <w:p w14:paraId="57B09D66" w14:textId="77777777" w:rsidR="00744494" w:rsidRPr="00A17D54" w:rsidRDefault="00744494" w:rsidP="00AC01B1">
      <w:pPr>
        <w:pStyle w:val="BodyText"/>
        <w:spacing w:after="0"/>
        <w:rPr>
          <w:sz w:val="2"/>
        </w:rPr>
      </w:pPr>
    </w:p>
    <w:sectPr w:rsidR="00744494" w:rsidRPr="00A17D54" w:rsidSect="00D51714">
      <w:footerReference w:type="default" r:id="rId2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DCEF" w14:textId="77777777" w:rsidR="003C486F" w:rsidRDefault="003C486F" w:rsidP="00762CDB">
      <w:pPr>
        <w:spacing w:after="0" w:line="240" w:lineRule="auto"/>
      </w:pPr>
      <w:r>
        <w:separator/>
      </w:r>
    </w:p>
  </w:endnote>
  <w:endnote w:type="continuationSeparator" w:id="0">
    <w:p w14:paraId="7B1D0772"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0689"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5039524"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4309" w14:textId="77777777" w:rsidR="003C486F" w:rsidRDefault="003C486F" w:rsidP="00762CDB">
      <w:pPr>
        <w:spacing w:after="0" w:line="240" w:lineRule="auto"/>
      </w:pPr>
      <w:r>
        <w:separator/>
      </w:r>
    </w:p>
  </w:footnote>
  <w:footnote w:type="continuationSeparator" w:id="0">
    <w:p w14:paraId="4447A851"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1975"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180"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02C74"/>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5DD5"/>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1B40"/>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4F06D7"/>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56D32"/>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6182"/>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7372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4680"/>
    <w:rsid w:val="00B17F00"/>
    <w:rsid w:val="00BC3E17"/>
    <w:rsid w:val="00C07A82"/>
    <w:rsid w:val="00C07FED"/>
    <w:rsid w:val="00CA26D9"/>
    <w:rsid w:val="00D02280"/>
    <w:rsid w:val="00D1270D"/>
    <w:rsid w:val="00D37AC7"/>
    <w:rsid w:val="00D61462"/>
    <w:rsid w:val="00D64007"/>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2722</Words>
  <Characters>15522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Reis, Tracey</cp:lastModifiedBy>
  <cp:revision>2</cp:revision>
  <cp:lastPrinted>2022-06-27T04:08:00Z</cp:lastPrinted>
  <dcterms:created xsi:type="dcterms:W3CDTF">2022-06-27T04:09:00Z</dcterms:created>
  <dcterms:modified xsi:type="dcterms:W3CDTF">2022-06-27T04:09:00Z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