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5FBC9E09" w:rsidR="007D446B" w:rsidRPr="007D446B" w:rsidRDefault="35DB792C" w:rsidP="00286DF6">
          <w:pPr>
            <w:pStyle w:val="Heading1"/>
            <w:rPr>
              <w:rStyle w:val="SchoolName"/>
              <w:color w:val="7030A0"/>
            </w:rPr>
          </w:pPr>
          <w:r w:rsidRPr="4911B312">
            <w:rPr>
              <w:rStyle w:val="SchoolName"/>
              <w:color w:val="7030A0"/>
              <w:sz w:val="44"/>
              <w:szCs w:val="44"/>
            </w:rPr>
            <w:t>Richardson Primary School</w:t>
          </w:r>
        </w:p>
      </w:sdtContent>
    </w:sdt>
    <w:p w14:paraId="4E5E5DB3" w14:textId="74501B44" w:rsidR="002E6EF4" w:rsidRPr="006167C6" w:rsidRDefault="004B22A9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0A6482">
            <w:rPr>
              <w:rFonts w:ascii="Arial" w:eastAsia="Calibri" w:hAnsi="Arial" w:cs="Arial"/>
              <w:color w:val="7030A0"/>
              <w:spacing w:val="5"/>
              <w:sz w:val="24"/>
              <w:szCs w:val="24"/>
            </w:rPr>
            <w:t>Tuggeranong</w:t>
          </w:r>
        </w:sdtContent>
      </w:sdt>
    </w:p>
    <w:p w14:paraId="7057F17C" w14:textId="6904827C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6D0EC9ED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 w14:anchorId="4FE29D2A">
              <v:group id="Group 2" style="position:absolute;margin-left:52.45pt;margin-top:9.75pt;width:490.5pt;height:24.75pt;z-index:251658240;mso-position-horizontal-relative:page" coordsize="62293,3143" o:spid="_x0000_s1026" w14:anchorId="2018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831B4D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831B4D">
            <w:t>28</w:t>
          </w:r>
        </w:sdtContent>
      </w:sdt>
      <w:r w:rsidR="00874AB3">
        <w:br w:type="page"/>
      </w:r>
    </w:p>
    <w:p w14:paraId="03E6D1CD" w14:textId="77777777" w:rsidR="00803EF2" w:rsidRDefault="00803EF2" w:rsidP="00803EF2">
      <w:pPr>
        <w:pStyle w:val="Heading2"/>
        <w:spacing w:after="0"/>
      </w:pPr>
    </w:p>
    <w:p w14:paraId="0ECFD5AB" w14:textId="3F00270C" w:rsidR="00874AB3" w:rsidRDefault="00CF1922" w:rsidP="00803EF2">
      <w:pPr>
        <w:pStyle w:val="Heading2"/>
        <w:spacing w:before="0"/>
      </w:pPr>
      <w:r>
        <w:t>Our vision, mission and values</w:t>
      </w:r>
    </w:p>
    <w:p w14:paraId="45EFC966" w14:textId="268B5AA2" w:rsidR="00CF1922" w:rsidRDefault="00CF1922" w:rsidP="0083075B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4CDDE4F5">
        <w:trPr>
          <w:trHeight w:val="300"/>
        </w:trPr>
        <w:tc>
          <w:tcPr>
            <w:tcW w:w="9629" w:type="dxa"/>
          </w:tcPr>
          <w:p w14:paraId="526DDB19" w14:textId="25078328" w:rsidR="00B701DA" w:rsidRPr="00F45A41" w:rsidRDefault="27A5CF32" w:rsidP="00B701DA">
            <w:pPr>
              <w:spacing w:before="160" w:after="160"/>
              <w:rPr>
                <w:sz w:val="24"/>
                <w:szCs w:val="24"/>
              </w:rPr>
            </w:pPr>
            <w:r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>Success for every student every day</w:t>
            </w:r>
            <w:r w:rsidR="16B52FD6"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47E95A4A" w14:textId="4D5D43DD" w:rsidR="00B701DA" w:rsidRDefault="00B701DA" w:rsidP="0083075B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4CDDE4F5">
        <w:trPr>
          <w:trHeight w:val="300"/>
        </w:trPr>
        <w:tc>
          <w:tcPr>
            <w:tcW w:w="9629" w:type="dxa"/>
          </w:tcPr>
          <w:p w14:paraId="5E39A857" w14:textId="0326910B" w:rsidR="00B701DA" w:rsidRDefault="39FEF9A7">
            <w:pPr>
              <w:spacing w:before="160" w:after="160"/>
              <w:rPr>
                <w:rStyle w:val="eop"/>
                <w:rFonts w:cs="Calibri"/>
                <w:color w:val="000000" w:themeColor="text1"/>
                <w:sz w:val="24"/>
                <w:szCs w:val="24"/>
              </w:rPr>
            </w:pPr>
            <w:r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 xml:space="preserve">Our mission is to develop </w:t>
            </w:r>
            <w:r w:rsidR="2987BC8F"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>socially</w:t>
            </w:r>
            <w:r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>, emotionally, and academically capable individuals who can learn and liv</w:t>
            </w:r>
            <w:r w:rsidR="5500BA3A" w:rsidRPr="00F45A41">
              <w:rPr>
                <w:rStyle w:val="eop"/>
                <w:rFonts w:cs="Calibri"/>
                <w:color w:val="000000"/>
                <w:sz w:val="24"/>
                <w:szCs w:val="24"/>
                <w:shd w:val="clear" w:color="auto" w:fill="FFFFFF"/>
              </w:rPr>
              <w:t xml:space="preserve">e successfully. </w:t>
            </w:r>
          </w:p>
        </w:tc>
      </w:tr>
    </w:tbl>
    <w:p w14:paraId="7644706B" w14:textId="75B47C58" w:rsidR="00B701DA" w:rsidRDefault="00B701DA" w:rsidP="0083075B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6D568EAC">
        <w:trPr>
          <w:trHeight w:val="300"/>
        </w:trPr>
        <w:tc>
          <w:tcPr>
            <w:tcW w:w="9629" w:type="dxa"/>
          </w:tcPr>
          <w:p w14:paraId="3A99AF69" w14:textId="008D0468" w:rsidR="00B701DA" w:rsidRDefault="35308C40">
            <w:pPr>
              <w:spacing w:before="160" w:after="160"/>
              <w:rPr>
                <w:rStyle w:val="normaltextrun"/>
                <w:rFonts w:cs="Calibri"/>
                <w:color w:val="000000" w:themeColor="text1"/>
                <w:sz w:val="24"/>
                <w:szCs w:val="24"/>
              </w:rPr>
            </w:pPr>
            <w:r w:rsidRPr="6D568EAC">
              <w:rPr>
                <w:rStyle w:val="normaltextrun"/>
                <w:rFonts w:cs="Calibri"/>
                <w:color w:val="000000" w:themeColor="text1"/>
                <w:sz w:val="24"/>
                <w:szCs w:val="24"/>
              </w:rPr>
              <w:t>At Richardson Primary School, we value relationships and learning. We value respect, empath</w:t>
            </w:r>
            <w:r w:rsidR="7A43F4A1" w:rsidRPr="6D568EAC">
              <w:rPr>
                <w:rStyle w:val="normaltextrun"/>
                <w:rFonts w:cs="Calibri"/>
                <w:color w:val="000000" w:themeColor="text1"/>
                <w:sz w:val="24"/>
                <w:szCs w:val="24"/>
              </w:rPr>
              <w:t>y</w:t>
            </w:r>
            <w:r w:rsidRPr="6D568EAC">
              <w:rPr>
                <w:rStyle w:val="normaltextrun"/>
                <w:rFonts w:cs="Calibri"/>
                <w:color w:val="000000" w:themeColor="text1"/>
                <w:sz w:val="24"/>
                <w:szCs w:val="24"/>
              </w:rPr>
              <w:t>, and kindness. We value confidence and cooperation.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55E3A7C4" w14:textId="77777777" w:rsidR="00803EF2" w:rsidRDefault="00803EF2" w:rsidP="00803EF2">
      <w:pPr>
        <w:pStyle w:val="Heading2"/>
        <w:spacing w:after="0"/>
      </w:pPr>
    </w:p>
    <w:p w14:paraId="7FFE7939" w14:textId="6643E637" w:rsidR="007C6B74" w:rsidRPr="00FC4EC6" w:rsidRDefault="007C6B74" w:rsidP="00803EF2">
      <w:pPr>
        <w:pStyle w:val="Heading2"/>
        <w:spacing w:before="0"/>
      </w:pPr>
      <w:r w:rsidRPr="00FC4EC6">
        <w:t>Our improvement priorities</w:t>
      </w:r>
    </w:p>
    <w:p w14:paraId="0BD3F935" w14:textId="2C21D2B2" w:rsidR="00AC6331" w:rsidRPr="00AC6331" w:rsidRDefault="56AAA09C" w:rsidP="00DE6340">
      <w:pPr>
        <w:pStyle w:val="Heading4"/>
        <w:rPr>
          <w:rFonts w:eastAsia="Calibri" w:cs="Calibri"/>
        </w:rPr>
      </w:pPr>
      <w:bookmarkStart w:id="0" w:name="_Hlk529190617"/>
      <w:r>
        <w:t>Priority 1:</w:t>
      </w:r>
      <w:r w:rsidR="39E6FC40">
        <w:t xml:space="preserve"> </w:t>
      </w:r>
      <w:r w:rsidR="2A7AD77B" w:rsidRPr="0F32E25E">
        <w:rPr>
          <w:rFonts w:eastAsia="Aptos"/>
        </w:rPr>
        <w:t>Improve student growth and achievement in Mathematics</w:t>
      </w:r>
    </w:p>
    <w:p w14:paraId="23F57F7E" w14:textId="1951011A" w:rsidR="21C6B4F4" w:rsidRDefault="21C6B4F4" w:rsidP="0F32E25E">
      <w:pPr>
        <w:pStyle w:val="BodyText"/>
        <w:rPr>
          <w:i/>
          <w:iCs/>
        </w:rPr>
      </w:pPr>
      <w:r w:rsidRPr="0F32E25E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p w14:paraId="65D9D9F7" w14:textId="289CCE1B" w:rsidR="26C17C4E" w:rsidRDefault="56C00C76" w:rsidP="00681272">
      <w:pPr>
        <w:pStyle w:val="paragraph"/>
        <w:numPr>
          <w:ilvl w:val="0"/>
          <w:numId w:val="58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16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F32E25E">
        <w:rPr>
          <w:rFonts w:asciiTheme="minorHAnsi" w:eastAsiaTheme="minorEastAsia" w:hAnsiTheme="minorHAnsi" w:cstheme="minorBidi"/>
          <w:sz w:val="22"/>
          <w:szCs w:val="22"/>
        </w:rPr>
        <w:t>Students will build deep mathematical understanding through the Concrete-Representational – Abstract approach to mathematics</w:t>
      </w:r>
      <w:r w:rsidR="002F5416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5430D6F5" w14:textId="229BBAAD" w:rsidR="26C17C4E" w:rsidRDefault="56C00C76" w:rsidP="00681272">
      <w:pPr>
        <w:pStyle w:val="paragraph"/>
        <w:numPr>
          <w:ilvl w:val="0"/>
          <w:numId w:val="58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16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Students will </w:t>
      </w:r>
      <w:r w:rsidR="5866FA1F" w:rsidRPr="0F32E25E">
        <w:rPr>
          <w:rFonts w:asciiTheme="minorHAnsi" w:eastAsiaTheme="minorEastAsia" w:hAnsiTheme="minorHAnsi" w:cstheme="minorBidi"/>
          <w:sz w:val="22"/>
          <w:szCs w:val="22"/>
        </w:rPr>
        <w:t>develop mathematical proficiency in all areas of mathematics (understanding, fluency, problem solving and reasoning)</w:t>
      </w:r>
      <w:r w:rsidR="002F5416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1CE8BB8F" w14:textId="4B5542A8" w:rsidR="26C17C4E" w:rsidRDefault="56C00C76" w:rsidP="00681272">
      <w:pPr>
        <w:pStyle w:val="paragraph"/>
        <w:numPr>
          <w:ilvl w:val="0"/>
          <w:numId w:val="58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16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F32E25E">
        <w:rPr>
          <w:rFonts w:asciiTheme="minorHAnsi" w:eastAsiaTheme="minorEastAsia" w:hAnsiTheme="minorHAnsi" w:cstheme="minorBidi"/>
          <w:sz w:val="22"/>
          <w:szCs w:val="22"/>
        </w:rPr>
        <w:t>Students wi</w:t>
      </w:r>
      <w:r w:rsidR="754E7675" w:rsidRPr="0F32E25E">
        <w:rPr>
          <w:rFonts w:asciiTheme="minorHAnsi" w:eastAsiaTheme="minorEastAsia" w:hAnsiTheme="minorHAnsi" w:cstheme="minorBidi"/>
          <w:sz w:val="22"/>
          <w:szCs w:val="22"/>
        </w:rPr>
        <w:t>ll develop positive mathematical mindsets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1B9617AE" w:rsidRPr="0F32E25E">
        <w:rPr>
          <w:rFonts w:asciiTheme="minorHAnsi" w:eastAsiaTheme="minorEastAsia" w:hAnsiTheme="minorHAnsi" w:cstheme="minorBidi"/>
          <w:sz w:val="22"/>
          <w:szCs w:val="22"/>
        </w:rPr>
        <w:t>through</w:t>
      </w:r>
      <w:r w:rsidR="701AEA5C" w:rsidRPr="0F32E25E">
        <w:rPr>
          <w:rFonts w:asciiTheme="minorHAnsi" w:eastAsiaTheme="minorEastAsia" w:hAnsiTheme="minorHAnsi" w:cstheme="minorBidi"/>
          <w:sz w:val="22"/>
          <w:szCs w:val="22"/>
        </w:rPr>
        <w:t xml:space="preserve"> demonstra</w:t>
      </w:r>
      <w:r w:rsidR="3BFF5DF0" w:rsidRPr="0F32E25E">
        <w:rPr>
          <w:rFonts w:asciiTheme="minorHAnsi" w:eastAsiaTheme="minorEastAsia" w:hAnsiTheme="minorHAnsi" w:cstheme="minorBidi"/>
          <w:sz w:val="22"/>
          <w:szCs w:val="22"/>
        </w:rPr>
        <w:t>ting</w:t>
      </w:r>
      <w:r w:rsidR="701AEA5C" w:rsidRPr="0F32E25E">
        <w:rPr>
          <w:rFonts w:asciiTheme="minorHAnsi" w:eastAsiaTheme="minorEastAsia" w:hAnsiTheme="minorHAnsi" w:cstheme="minorBidi"/>
          <w:sz w:val="22"/>
          <w:szCs w:val="22"/>
        </w:rPr>
        <w:t xml:space="preserve"> increased confidence and engagement in mathematics learning</w:t>
      </w:r>
      <w:r w:rsidR="002F5416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7FE92A9A" w14:textId="7BD367B5" w:rsidR="26C17C4E" w:rsidRDefault="6B7BC163" w:rsidP="00681272">
      <w:pPr>
        <w:pStyle w:val="paragraph"/>
        <w:numPr>
          <w:ilvl w:val="0"/>
          <w:numId w:val="58"/>
        </w:num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160" w:beforeAutospacing="0" w:after="160" w:afterAutospacing="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F32E25E">
        <w:rPr>
          <w:rFonts w:asciiTheme="minorHAnsi" w:eastAsiaTheme="minorEastAsia" w:hAnsiTheme="minorHAnsi" w:cstheme="minorBidi"/>
          <w:sz w:val="22"/>
          <w:szCs w:val="22"/>
        </w:rPr>
        <w:t>Studen</w:t>
      </w:r>
      <w:r w:rsidR="79823579" w:rsidRPr="0F32E25E">
        <w:rPr>
          <w:rFonts w:asciiTheme="minorHAnsi" w:eastAsiaTheme="minorEastAsia" w:hAnsiTheme="minorHAnsi" w:cstheme="minorBidi"/>
          <w:sz w:val="22"/>
          <w:szCs w:val="22"/>
        </w:rPr>
        <w:t>t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>s will benefit from the purposeful collection and analysis of dat</w:t>
      </w:r>
      <w:r w:rsidR="534D7143" w:rsidRPr="0F32E25E">
        <w:rPr>
          <w:rFonts w:asciiTheme="minorHAnsi" w:eastAsiaTheme="minorEastAsia" w:hAnsiTheme="minorHAnsi" w:cstheme="minorBidi"/>
          <w:sz w:val="22"/>
          <w:szCs w:val="22"/>
        </w:rPr>
        <w:t>a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that tracks individual progress, enabling teacher</w:t>
      </w:r>
      <w:r w:rsidR="7557A207" w:rsidRPr="0F32E25E">
        <w:rPr>
          <w:rFonts w:asciiTheme="minorHAnsi" w:eastAsiaTheme="minorEastAsia" w:hAnsiTheme="minorHAnsi" w:cstheme="minorBidi"/>
          <w:sz w:val="22"/>
          <w:szCs w:val="22"/>
        </w:rPr>
        <w:t>s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to </w:t>
      </w:r>
      <w:r w:rsidR="095E0C2C" w:rsidRPr="0F32E25E">
        <w:rPr>
          <w:rFonts w:asciiTheme="minorHAnsi" w:eastAsiaTheme="minorEastAsia" w:hAnsiTheme="minorHAnsi" w:cstheme="minorBidi"/>
          <w:sz w:val="22"/>
          <w:szCs w:val="22"/>
        </w:rPr>
        <w:t>deliver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70A2F987" w:rsidRPr="0F32E25E">
        <w:rPr>
          <w:rFonts w:asciiTheme="minorHAnsi" w:eastAsiaTheme="minorEastAsia" w:hAnsiTheme="minorHAnsi" w:cstheme="minorBidi"/>
          <w:sz w:val="22"/>
          <w:szCs w:val="22"/>
        </w:rPr>
        <w:t>targeted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6B4A35D8" w:rsidRPr="0F32E25E">
        <w:rPr>
          <w:rFonts w:asciiTheme="minorHAnsi" w:eastAsiaTheme="minorEastAsia" w:hAnsiTheme="minorHAnsi" w:cstheme="minorBidi"/>
          <w:sz w:val="22"/>
          <w:szCs w:val="22"/>
        </w:rPr>
        <w:t>instruction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and </w:t>
      </w:r>
      <w:r w:rsidR="56A24385" w:rsidRPr="0F32E25E">
        <w:rPr>
          <w:rFonts w:asciiTheme="minorHAnsi" w:eastAsiaTheme="minorEastAsia" w:hAnsiTheme="minorHAnsi" w:cstheme="minorBidi"/>
          <w:sz w:val="22"/>
          <w:szCs w:val="22"/>
        </w:rPr>
        <w:t>monitor</w:t>
      </w:r>
      <w:r w:rsidRPr="0F32E25E">
        <w:rPr>
          <w:rFonts w:asciiTheme="minorHAnsi" w:eastAsiaTheme="minorEastAsia" w:hAnsiTheme="minorHAnsi" w:cstheme="minorBidi"/>
          <w:sz w:val="22"/>
          <w:szCs w:val="22"/>
        </w:rPr>
        <w:t xml:space="preserve"> growth over time. </w:t>
      </w:r>
    </w:p>
    <w:p w14:paraId="7622E0AE" w14:textId="4C82CC98" w:rsidR="00AC6331" w:rsidRDefault="00AC6331" w:rsidP="0083075B">
      <w:pPr>
        <w:pStyle w:val="Heading3"/>
      </w:pPr>
      <w:bookmarkStart w:id="1" w:name="_Hlk527644000"/>
      <w:bookmarkStart w:id="2" w:name="_Hlk529190336"/>
      <w:bookmarkEnd w:id="0"/>
      <w:r>
        <w:t>Targets and 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jc w:val="center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CD2449" w14:paraId="7C748EE5" w14:textId="77777777" w:rsidTr="0018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D2449" w14:paraId="4C26229C" w14:textId="77777777" w:rsidTr="0018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37BB1EF2" w14:textId="0E4D3B24" w:rsidR="0F32E25E" w:rsidRPr="007F6AC8" w:rsidRDefault="0F32E25E" w:rsidP="00B71766">
            <w:pPr>
              <w:pStyle w:val="Tabletext"/>
              <w:spacing w:before="0" w:after="0" w:line="240" w:lineRule="auto"/>
              <w:jc w:val="center"/>
              <w:rPr>
                <w:rFonts w:eastAsia="Calibri" w:cs="Calibri"/>
                <w:color w:val="000000" w:themeColor="text1"/>
              </w:rPr>
            </w:pPr>
            <w:r w:rsidRPr="007F6AC8">
              <w:rPr>
                <w:rFonts w:eastAsia="Calibri" w:cs="Calibri"/>
                <w:color w:val="000000" w:themeColor="text1"/>
              </w:rPr>
              <w:t xml:space="preserve">Increase the percentage of students </w:t>
            </w:r>
            <w:r w:rsidR="6D612541" w:rsidRPr="007F6AC8">
              <w:rPr>
                <w:rFonts w:eastAsia="Calibri" w:cs="Calibri"/>
                <w:color w:val="000000" w:themeColor="text1"/>
              </w:rPr>
              <w:t xml:space="preserve">who achieved above average progress to </w:t>
            </w:r>
            <w:r w:rsidR="4B446CCF" w:rsidRPr="007F6AC8">
              <w:rPr>
                <w:rFonts w:eastAsia="Calibri" w:cs="Calibri"/>
                <w:color w:val="000000" w:themeColor="text1"/>
              </w:rPr>
              <w:t>50%</w:t>
            </w:r>
            <w:r w:rsidR="0093705D">
              <w:rPr>
                <w:rFonts w:eastAsia="Calibri" w:cs="Calibri"/>
                <w:color w:val="000000" w:themeColor="text1"/>
              </w:rPr>
              <w:t>.</w:t>
            </w:r>
          </w:p>
        </w:tc>
        <w:tc>
          <w:tcPr>
            <w:tcW w:w="3155" w:type="dxa"/>
            <w:vAlign w:val="center"/>
          </w:tcPr>
          <w:p w14:paraId="7C2244DA" w14:textId="0FA2C24E" w:rsidR="0F32E25E" w:rsidRPr="007F6AC8" w:rsidRDefault="0F32E25E" w:rsidP="00B71766">
            <w:pPr>
              <w:pStyle w:val="Tabletext"/>
              <w:spacing w:before="0" w:after="0" w:line="240" w:lineRule="auto"/>
              <w:ind w:left="-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007F6AC8">
              <w:rPr>
                <w:rFonts w:eastAsia="Calibri" w:cs="Calibri"/>
                <w:color w:val="000000" w:themeColor="text1"/>
              </w:rPr>
              <w:t xml:space="preserve">NAPLAN </w:t>
            </w:r>
            <w:r w:rsidR="7B6AB200" w:rsidRPr="007F6AC8">
              <w:rPr>
                <w:rFonts w:eastAsia="Calibri" w:cs="Calibri"/>
                <w:color w:val="000000" w:themeColor="text1"/>
              </w:rPr>
              <w:t xml:space="preserve">progress </w:t>
            </w:r>
            <w:r w:rsidRPr="007F6AC8">
              <w:rPr>
                <w:rFonts w:eastAsia="Calibri" w:cs="Calibri"/>
                <w:color w:val="000000" w:themeColor="text1"/>
              </w:rPr>
              <w:t>data available through</w:t>
            </w:r>
            <w:r w:rsidR="6F175615" w:rsidRPr="007F6AC8">
              <w:rPr>
                <w:rFonts w:eastAsia="Calibri" w:cs="Calibri"/>
                <w:color w:val="000000" w:themeColor="text1"/>
              </w:rPr>
              <w:t xml:space="preserve"> MySchool</w:t>
            </w:r>
          </w:p>
        </w:tc>
        <w:tc>
          <w:tcPr>
            <w:tcW w:w="3157" w:type="dxa"/>
            <w:vAlign w:val="center"/>
          </w:tcPr>
          <w:p w14:paraId="567A3BEF" w14:textId="138285EB" w:rsidR="0B2F7D33" w:rsidRPr="007F6AC8" w:rsidRDefault="0B2F7D33" w:rsidP="00B7176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20"/>
              </w:rPr>
            </w:pPr>
            <w:r w:rsidRPr="007F6AC8">
              <w:rPr>
                <w:rFonts w:eastAsia="Calibri" w:cs="Calibri"/>
                <w:color w:val="000000" w:themeColor="text1"/>
                <w:sz w:val="20"/>
              </w:rPr>
              <w:t xml:space="preserve">Percentage of students </w:t>
            </w:r>
            <w:r w:rsidR="13C4B747" w:rsidRPr="007F6AC8">
              <w:rPr>
                <w:rFonts w:eastAsia="Calibri" w:cs="Calibri"/>
                <w:color w:val="000000" w:themeColor="text1"/>
                <w:sz w:val="20"/>
              </w:rPr>
              <w:t>achieving</w:t>
            </w:r>
            <w:r w:rsidRPr="007F6AC8">
              <w:rPr>
                <w:rFonts w:eastAsia="Calibri" w:cs="Calibri"/>
                <w:color w:val="000000" w:themeColor="text1"/>
                <w:sz w:val="20"/>
              </w:rPr>
              <w:t xml:space="preserve"> above average progress from 2023-2025</w:t>
            </w:r>
            <w:r w:rsidR="5FBBAB47" w:rsidRPr="007F6AC8">
              <w:rPr>
                <w:rFonts w:eastAsia="Calibri" w:cs="Calibri"/>
                <w:color w:val="000000" w:themeColor="text1"/>
                <w:sz w:val="20"/>
              </w:rPr>
              <w:t xml:space="preserve"> of 43%</w:t>
            </w:r>
            <w:r w:rsidR="0099431C" w:rsidRPr="007F6AC8">
              <w:rPr>
                <w:rFonts w:eastAsia="Calibri" w:cs="Calibri"/>
                <w:color w:val="000000" w:themeColor="text1"/>
                <w:sz w:val="20"/>
              </w:rPr>
              <w:t>.</w:t>
            </w:r>
          </w:p>
        </w:tc>
      </w:tr>
      <w:tr w:rsidR="00CD2449" w14:paraId="523189DD" w14:textId="77777777" w:rsidTr="00184B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0B2112F2" w14:textId="5314A4E4" w:rsidR="0F32E25E" w:rsidRPr="007F6AC8" w:rsidRDefault="00C3162A" w:rsidP="00B71766">
            <w:pPr>
              <w:spacing w:before="0" w:after="0" w:line="240" w:lineRule="auto"/>
              <w:jc w:val="center"/>
              <w:rPr>
                <w:rFonts w:eastAsia="Calibri" w:cs="Calibri"/>
                <w:color w:val="000000" w:themeColor="text1"/>
              </w:rPr>
            </w:pPr>
            <w:r w:rsidRPr="007F6AC8">
              <w:rPr>
                <w:rFonts w:eastAsia="Calibri" w:cs="Calibri"/>
                <w:color w:val="000000" w:themeColor="text1"/>
              </w:rPr>
              <w:t>I</w:t>
            </w:r>
            <w:r w:rsidR="0F32E25E" w:rsidRPr="007F6AC8">
              <w:rPr>
                <w:rFonts w:eastAsia="Calibri" w:cs="Calibri"/>
                <w:color w:val="000000" w:themeColor="text1"/>
              </w:rPr>
              <w:t xml:space="preserve">ncrease the percentage of </w:t>
            </w:r>
            <w:r w:rsidR="00711EA0" w:rsidRPr="007F6AC8">
              <w:rPr>
                <w:rFonts w:eastAsia="Calibri" w:cs="Calibri"/>
                <w:color w:val="000000" w:themeColor="text1"/>
              </w:rPr>
              <w:t>Years 1-6</w:t>
            </w:r>
            <w:r w:rsidR="007F6AC8" w:rsidRPr="007F6AC8">
              <w:rPr>
                <w:rFonts w:eastAsia="Calibri" w:cs="Calibri"/>
                <w:color w:val="000000" w:themeColor="text1"/>
              </w:rPr>
              <w:t xml:space="preserve"> </w:t>
            </w:r>
            <w:r w:rsidR="0F32E25E" w:rsidRPr="007F6AC8">
              <w:rPr>
                <w:rFonts w:eastAsia="Calibri" w:cs="Calibri"/>
                <w:color w:val="000000" w:themeColor="text1"/>
              </w:rPr>
              <w:t>students achieving in the upper and upper-mid quartiles (Q3 and Q4) in PAT Maths</w:t>
            </w:r>
            <w:r w:rsidRPr="007F6AC8">
              <w:rPr>
                <w:rFonts w:eastAsia="Calibri" w:cs="Calibri"/>
                <w:color w:val="000000" w:themeColor="text1"/>
              </w:rPr>
              <w:t>.</w:t>
            </w:r>
          </w:p>
        </w:tc>
        <w:tc>
          <w:tcPr>
            <w:tcW w:w="3155" w:type="dxa"/>
            <w:vAlign w:val="center"/>
          </w:tcPr>
          <w:p w14:paraId="56CFDB70" w14:textId="4CE275C6" w:rsidR="0F32E25E" w:rsidRPr="007F6AC8" w:rsidRDefault="0F32E25E" w:rsidP="00B71766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  <w:sz w:val="20"/>
              </w:rPr>
            </w:pPr>
            <w:r w:rsidRPr="007F6AC8">
              <w:rPr>
                <w:rFonts w:eastAsia="Calibri" w:cs="Calibri"/>
                <w:color w:val="000000" w:themeColor="text1"/>
                <w:sz w:val="20"/>
              </w:rPr>
              <w:t>Australian Council for Educational Research (ACER)</w:t>
            </w:r>
          </w:p>
          <w:p w14:paraId="4E42AA04" w14:textId="57827E7E" w:rsidR="0F32E25E" w:rsidRPr="007F6AC8" w:rsidRDefault="0F32E25E" w:rsidP="00B71766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  <w:sz w:val="20"/>
              </w:rPr>
            </w:pPr>
            <w:r w:rsidRPr="007F6AC8">
              <w:rPr>
                <w:rFonts w:eastAsia="Calibri" w:cs="Calibri"/>
                <w:color w:val="000000" w:themeColor="text1"/>
                <w:sz w:val="20"/>
              </w:rPr>
              <w:t>PAT Math Longitudinal Report data</w:t>
            </w:r>
          </w:p>
        </w:tc>
        <w:tc>
          <w:tcPr>
            <w:tcW w:w="3157" w:type="dxa"/>
            <w:vAlign w:val="center"/>
          </w:tcPr>
          <w:p w14:paraId="1C4576CC" w14:textId="57D7B565" w:rsidR="0F32E25E" w:rsidRPr="007F6AC8" w:rsidRDefault="4177DF69" w:rsidP="004E1BD8">
            <w:pPr>
              <w:spacing w:before="0"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20"/>
              </w:rPr>
            </w:pPr>
            <w:r w:rsidRPr="007F6AC8">
              <w:rPr>
                <w:rFonts w:eastAsia="Calibri" w:cs="Calibri"/>
                <w:color w:val="000000" w:themeColor="text1"/>
                <w:sz w:val="20"/>
              </w:rPr>
              <w:t>Baseline to be determined in Term 4 2026</w:t>
            </w:r>
            <w:r w:rsidR="00B71766" w:rsidRPr="007F6AC8">
              <w:rPr>
                <w:rFonts w:eastAsia="Calibri" w:cs="Calibri"/>
                <w:color w:val="000000" w:themeColor="text1"/>
                <w:sz w:val="20"/>
              </w:rPr>
              <w:t>.</w:t>
            </w:r>
          </w:p>
        </w:tc>
      </w:tr>
    </w:tbl>
    <w:p w14:paraId="217C504C" w14:textId="7B58D0D2" w:rsidR="007326D1" w:rsidRDefault="007326D1" w:rsidP="007326D1">
      <w:pPr>
        <w:pStyle w:val="Heading4"/>
      </w:pPr>
      <w:r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CD2449" w14:paraId="3275082D" w14:textId="77777777" w:rsidTr="000B1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D2449" w14:paraId="56F9DCC1" w14:textId="77777777" w:rsidTr="000B1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54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14:paraId="0D8527D3" w14:textId="470A4DE5" w:rsidR="257471FA" w:rsidRPr="007F6AC8" w:rsidRDefault="257471FA" w:rsidP="001B73C9">
            <w:pPr>
              <w:spacing w:before="0" w:after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Maintain or i</w:t>
            </w:r>
            <w:r w:rsidR="0F32E25E" w:rsidRPr="007F6AC8">
              <w:rPr>
                <w:rFonts w:eastAsia="Calibri" w:cs="Calibri"/>
                <w:b w:val="0"/>
                <w:color w:val="000000" w:themeColor="text1"/>
              </w:rPr>
              <w:t xml:space="preserve">ncrease strong student responses for </w:t>
            </w:r>
            <w:r w:rsidR="00531CD3">
              <w:rPr>
                <w:rFonts w:eastAsia="Calibri" w:cs="Calibri"/>
                <w:b w:val="0"/>
                <w:color w:val="000000" w:themeColor="text1"/>
              </w:rPr>
              <w:t>‘</w:t>
            </w:r>
            <w:r w:rsidR="31339056" w:rsidRPr="007F6AC8">
              <w:rPr>
                <w:rFonts w:eastAsia="Calibri" w:cs="Calibri"/>
                <w:b w:val="0"/>
                <w:color w:val="000000" w:themeColor="text1"/>
              </w:rPr>
              <w:t>Academic Emphasis</w:t>
            </w:r>
            <w:r w:rsidR="00531CD3">
              <w:rPr>
                <w:rFonts w:eastAsia="Calibri" w:cs="Calibri"/>
                <w:b w:val="0"/>
                <w:color w:val="000000" w:themeColor="text1"/>
              </w:rPr>
              <w:t>’.</w:t>
            </w:r>
          </w:p>
          <w:p w14:paraId="55496349" w14:textId="0B94E6FD" w:rsidR="0F32E25E" w:rsidRPr="007F6AC8" w:rsidRDefault="0F32E25E" w:rsidP="001B73C9">
            <w:pPr>
              <w:spacing w:before="0" w:after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</w:p>
          <w:p w14:paraId="077A8F0C" w14:textId="715B12CB" w:rsidR="516598EB" w:rsidRPr="007F6AC8" w:rsidRDefault="516598EB" w:rsidP="001B73C9">
            <w:pPr>
              <w:spacing w:before="0" w:after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Maintain or i</w:t>
            </w:r>
            <w:r w:rsidR="0F32E25E" w:rsidRPr="007F6AC8">
              <w:rPr>
                <w:rFonts w:eastAsia="Calibri" w:cs="Calibri"/>
                <w:b w:val="0"/>
                <w:color w:val="000000" w:themeColor="text1"/>
              </w:rPr>
              <w:t xml:space="preserve">ncrease strong </w:t>
            </w:r>
            <w:r w:rsidR="5648337E" w:rsidRPr="007F6AC8">
              <w:rPr>
                <w:rFonts w:eastAsia="Calibri" w:cs="Calibri"/>
                <w:b w:val="0"/>
                <w:color w:val="000000" w:themeColor="text1"/>
              </w:rPr>
              <w:t>teacher</w:t>
            </w:r>
            <w:r w:rsidR="0F32E25E" w:rsidRPr="007F6AC8">
              <w:rPr>
                <w:rFonts w:eastAsia="Calibri" w:cs="Calibri"/>
                <w:b w:val="0"/>
                <w:color w:val="000000" w:themeColor="text1"/>
              </w:rPr>
              <w:t xml:space="preserve"> responses for </w:t>
            </w:r>
            <w:r w:rsidR="1B04AD6F" w:rsidRPr="007F6AC8">
              <w:rPr>
                <w:rFonts w:eastAsia="Calibri" w:cs="Calibri"/>
                <w:b w:val="0"/>
                <w:color w:val="000000" w:themeColor="text1"/>
              </w:rPr>
              <w:t>‘Academic Emphasis’</w:t>
            </w:r>
            <w:r w:rsidR="00531CD3">
              <w:rPr>
                <w:rFonts w:eastAsia="Calibri" w:cs="Calibri"/>
                <w:b w:val="0"/>
                <w:color w:val="000000" w:themeColor="text1"/>
              </w:rPr>
              <w:t>.</w:t>
            </w:r>
          </w:p>
          <w:p w14:paraId="6C63158A" w14:textId="345F6AB2" w:rsidR="0F32E25E" w:rsidRPr="007F6AC8" w:rsidRDefault="0F32E25E" w:rsidP="001B73C9">
            <w:pPr>
              <w:spacing w:before="0" w:after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</w:p>
          <w:p w14:paraId="0666981E" w14:textId="2E5F0624" w:rsidR="0BECBB9C" w:rsidRPr="007F6AC8" w:rsidRDefault="0BECBB9C" w:rsidP="001B73C9">
            <w:pPr>
              <w:spacing w:before="0" w:after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Increase strong parent and carer responses for ‘Academic Emphasis’</w:t>
            </w:r>
            <w:r w:rsidR="0994BC94" w:rsidRPr="007F6AC8">
              <w:rPr>
                <w:rFonts w:eastAsia="Calibri" w:cs="Calibri"/>
                <w:b w:val="0"/>
                <w:color w:val="000000" w:themeColor="text1"/>
              </w:rPr>
              <w:t xml:space="preserve"> to 75%</w:t>
            </w:r>
            <w:r w:rsidR="00312362">
              <w:rPr>
                <w:rFonts w:eastAsia="Calibri" w:cs="Calibri"/>
                <w:b w:val="0"/>
                <w:color w:val="000000" w:themeColor="text1"/>
              </w:rPr>
              <w:t>.</w:t>
            </w:r>
          </w:p>
        </w:tc>
        <w:tc>
          <w:tcPr>
            <w:tcW w:w="3155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14:paraId="048D98CA" w14:textId="6A47E489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472C8C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Climate Survey</w:t>
            </w:r>
          </w:p>
          <w:p w14:paraId="2473D7C8" w14:textId="0681EF7A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472C8C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Domain Group: School Climate</w:t>
            </w:r>
          </w:p>
          <w:p w14:paraId="6781D6FB" w14:textId="18DFE9C2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 xml:space="preserve">Domain: </w:t>
            </w:r>
            <w:r w:rsidR="70EDA03E" w:rsidRPr="007F6AC8">
              <w:rPr>
                <w:rFonts w:eastAsia="Calibri" w:cs="Calibri"/>
                <w:b w:val="0"/>
                <w:color w:val="000000" w:themeColor="text1"/>
              </w:rPr>
              <w:t>Academic Emphasis</w:t>
            </w:r>
          </w:p>
        </w:tc>
        <w:tc>
          <w:tcPr>
            <w:tcW w:w="3157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14:paraId="76B76727" w14:textId="28330A42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Baseline data was determined by averaging the 2023-2025 Climate Survey results for</w:t>
            </w:r>
            <w:r w:rsidR="77578894" w:rsidRPr="007F6AC8">
              <w:rPr>
                <w:rFonts w:eastAsia="Calibri" w:cs="Calibri"/>
                <w:b w:val="0"/>
                <w:color w:val="000000" w:themeColor="text1"/>
              </w:rPr>
              <w:t xml:space="preserve"> </w:t>
            </w:r>
            <w:r w:rsidR="001B73C9">
              <w:rPr>
                <w:rFonts w:eastAsia="Calibri" w:cs="Calibri"/>
                <w:b w:val="0"/>
                <w:color w:val="000000" w:themeColor="text1"/>
              </w:rPr>
              <w:t>‘</w:t>
            </w:r>
            <w:r w:rsidR="77578894" w:rsidRPr="007F6AC8">
              <w:rPr>
                <w:rFonts w:eastAsia="Calibri" w:cs="Calibri"/>
                <w:b w:val="0"/>
                <w:color w:val="000000" w:themeColor="text1"/>
              </w:rPr>
              <w:t>Academic Emphasis</w:t>
            </w:r>
            <w:r w:rsidR="001B73C9">
              <w:rPr>
                <w:rFonts w:eastAsia="Calibri" w:cs="Calibri"/>
                <w:b w:val="0"/>
                <w:color w:val="000000" w:themeColor="text1"/>
              </w:rPr>
              <w:t>’.</w:t>
            </w:r>
          </w:p>
          <w:p w14:paraId="068B2B5B" w14:textId="41CCCE32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472C8C"/>
              </w:rPr>
            </w:pPr>
            <w:r w:rsidRPr="007F6AC8">
              <w:rPr>
                <w:rFonts w:eastAsia="Calibri" w:cs="Calibri"/>
                <w:bCs/>
                <w:color w:val="000000" w:themeColor="text1"/>
              </w:rPr>
              <w:t>Student responses</w:t>
            </w:r>
          </w:p>
          <w:p w14:paraId="76BB831B" w14:textId="65ECF6EA" w:rsidR="1209A144" w:rsidRPr="007F6AC8" w:rsidRDefault="1209A144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95</w:t>
            </w:r>
            <w:r w:rsidR="0F32E25E" w:rsidRPr="007F6AC8">
              <w:rPr>
                <w:rFonts w:eastAsia="Calibri" w:cs="Calibri"/>
                <w:b w:val="0"/>
                <w:color w:val="000000" w:themeColor="text1"/>
              </w:rPr>
              <w:t>% Strong responses</w:t>
            </w:r>
          </w:p>
          <w:p w14:paraId="1D244048" w14:textId="085037ED" w:rsidR="0F32E25E" w:rsidRPr="007F6AC8" w:rsidRDefault="0F32E25E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472C8C"/>
              </w:rPr>
            </w:pPr>
            <w:r w:rsidRPr="007F6AC8">
              <w:rPr>
                <w:rFonts w:eastAsia="Calibri" w:cs="Calibri"/>
                <w:bCs/>
                <w:color w:val="000000" w:themeColor="text1"/>
              </w:rPr>
              <w:t>Teacher responses</w:t>
            </w:r>
          </w:p>
          <w:p w14:paraId="0AA7154F" w14:textId="7E47B541" w:rsidR="484C61B6" w:rsidRPr="007F6AC8" w:rsidRDefault="484C61B6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89</w:t>
            </w:r>
            <w:r w:rsidR="0F32E25E" w:rsidRPr="007F6AC8">
              <w:rPr>
                <w:rFonts w:eastAsia="Calibri" w:cs="Calibri"/>
                <w:b w:val="0"/>
                <w:color w:val="000000" w:themeColor="text1"/>
              </w:rPr>
              <w:t>% Strong responses</w:t>
            </w:r>
          </w:p>
          <w:p w14:paraId="00C400E6" w14:textId="087E23F7" w:rsidR="40DD85F6" w:rsidRPr="007F6AC8" w:rsidRDefault="40DD85F6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472C8C"/>
              </w:rPr>
            </w:pPr>
            <w:r w:rsidRPr="007F6AC8">
              <w:rPr>
                <w:rFonts w:eastAsia="Calibri" w:cs="Calibri"/>
                <w:bCs/>
                <w:color w:val="000000" w:themeColor="text1"/>
              </w:rPr>
              <w:t>Parent and Carers responses</w:t>
            </w:r>
          </w:p>
          <w:p w14:paraId="693D772A" w14:textId="4FD47812" w:rsidR="0F32E25E" w:rsidRPr="007F6AC8" w:rsidRDefault="40DD85F6" w:rsidP="001B73C9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7F6AC8">
              <w:rPr>
                <w:rFonts w:eastAsia="Calibri" w:cs="Calibri"/>
                <w:b w:val="0"/>
                <w:color w:val="000000" w:themeColor="text1"/>
              </w:rPr>
              <w:t>68% Strong responses</w:t>
            </w:r>
          </w:p>
        </w:tc>
      </w:tr>
    </w:tbl>
    <w:p w14:paraId="47502291" w14:textId="4A0076A0" w:rsidR="00F47F25" w:rsidRDefault="00F47F25"/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CD2449" w14:paraId="5039358E" w14:textId="77777777" w:rsidTr="00CF7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33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E42EC1" w14:textId="3E00FF55" w:rsidR="2EB2AEDF" w:rsidRPr="000B1E46" w:rsidRDefault="2EB2AEDF" w:rsidP="00D8061A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0B1E46">
              <w:rPr>
                <w:rFonts w:eastAsia="Calibri" w:cs="Calibri"/>
                <w:b w:val="0"/>
                <w:color w:val="000000" w:themeColor="text1"/>
              </w:rPr>
              <w:t xml:space="preserve">Increase </w:t>
            </w:r>
            <w:r w:rsidR="00D8061A">
              <w:rPr>
                <w:rFonts w:eastAsia="Calibri" w:cs="Calibri"/>
                <w:b w:val="0"/>
                <w:color w:val="000000" w:themeColor="text1"/>
              </w:rPr>
              <w:t xml:space="preserve">the percentage of </w:t>
            </w:r>
            <w:r w:rsidRPr="000B1E46">
              <w:rPr>
                <w:rFonts w:eastAsia="Calibri" w:cs="Calibri"/>
                <w:b w:val="0"/>
                <w:color w:val="000000" w:themeColor="text1"/>
              </w:rPr>
              <w:t>student</w:t>
            </w:r>
            <w:r w:rsidR="00D8061A">
              <w:rPr>
                <w:rFonts w:eastAsia="Calibri" w:cs="Calibri"/>
                <w:b w:val="0"/>
                <w:color w:val="000000" w:themeColor="text1"/>
              </w:rPr>
              <w:t xml:space="preserve">s with a strong response </w:t>
            </w:r>
            <w:r w:rsidR="00213DF4">
              <w:rPr>
                <w:rFonts w:eastAsia="Calibri" w:cs="Calibri"/>
                <w:b w:val="0"/>
                <w:color w:val="000000" w:themeColor="text1"/>
              </w:rPr>
              <w:t xml:space="preserve">80% </w:t>
            </w:r>
            <w:r w:rsidR="00D8061A">
              <w:rPr>
                <w:rFonts w:eastAsia="Calibri" w:cs="Calibri"/>
                <w:b w:val="0"/>
                <w:color w:val="000000" w:themeColor="text1"/>
              </w:rPr>
              <w:t>for</w:t>
            </w:r>
            <w:r w:rsidR="000B1E46">
              <w:rPr>
                <w:rFonts w:eastAsia="Calibri" w:cs="Calibri"/>
                <w:b w:val="0"/>
                <w:color w:val="000000" w:themeColor="text1"/>
              </w:rPr>
              <w:t>:</w:t>
            </w:r>
          </w:p>
          <w:p w14:paraId="0617BCFD" w14:textId="2A238E96" w:rsidR="43AFED4A" w:rsidRPr="000B1E46" w:rsidRDefault="00932CE6" w:rsidP="00D8061A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>
              <w:rPr>
                <w:rFonts w:eastAsia="Calibri" w:cs="Calibri"/>
                <w:b w:val="0"/>
                <w:i/>
                <w:iCs/>
                <w:color w:val="000000" w:themeColor="text1"/>
              </w:rPr>
              <w:t>‘</w:t>
            </w:r>
            <w:r w:rsidR="43AFED4A" w:rsidRPr="000B1E46">
              <w:rPr>
                <w:rFonts w:eastAsia="Calibri" w:cs="Calibri"/>
                <w:b w:val="0"/>
                <w:i/>
                <w:iCs/>
                <w:color w:val="000000" w:themeColor="text1"/>
              </w:rPr>
              <w:t>Teachers give useful feedback</w:t>
            </w:r>
            <w:r>
              <w:rPr>
                <w:rFonts w:eastAsia="Calibri" w:cs="Calibri"/>
                <w:b w:val="0"/>
                <w:i/>
                <w:iCs/>
                <w:color w:val="000000" w:themeColor="text1"/>
              </w:rPr>
              <w:t>’.</w:t>
            </w:r>
          </w:p>
          <w:p w14:paraId="25734AF9" w14:textId="3B69FB70" w:rsidR="00213DF4" w:rsidRPr="000B1E46" w:rsidRDefault="00213DF4" w:rsidP="00213DF4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0B1E46">
              <w:rPr>
                <w:rFonts w:eastAsia="Calibri" w:cs="Calibri"/>
                <w:b w:val="0"/>
                <w:color w:val="000000" w:themeColor="text1"/>
              </w:rPr>
              <w:t xml:space="preserve">Increase </w:t>
            </w:r>
            <w:r>
              <w:rPr>
                <w:rFonts w:eastAsia="Calibri" w:cs="Calibri"/>
                <w:b w:val="0"/>
                <w:color w:val="000000" w:themeColor="text1"/>
              </w:rPr>
              <w:t xml:space="preserve">the percentage of </w:t>
            </w:r>
            <w:r w:rsidRPr="000B1E46">
              <w:rPr>
                <w:rFonts w:eastAsia="Calibri" w:cs="Calibri"/>
                <w:b w:val="0"/>
                <w:color w:val="000000" w:themeColor="text1"/>
              </w:rPr>
              <w:t>student</w:t>
            </w:r>
            <w:r>
              <w:rPr>
                <w:rFonts w:eastAsia="Calibri" w:cs="Calibri"/>
                <w:b w:val="0"/>
                <w:color w:val="000000" w:themeColor="text1"/>
              </w:rPr>
              <w:t>s with a strong response 8</w:t>
            </w:r>
            <w:r w:rsidR="00932CE6">
              <w:rPr>
                <w:rFonts w:eastAsia="Calibri" w:cs="Calibri"/>
                <w:b w:val="0"/>
                <w:color w:val="000000" w:themeColor="text1"/>
              </w:rPr>
              <w:t>5</w:t>
            </w:r>
            <w:r>
              <w:rPr>
                <w:rFonts w:eastAsia="Calibri" w:cs="Calibri"/>
                <w:b w:val="0"/>
                <w:color w:val="000000" w:themeColor="text1"/>
              </w:rPr>
              <w:t>% for:</w:t>
            </w:r>
          </w:p>
          <w:p w14:paraId="5C02869E" w14:textId="4505A70E" w:rsidR="73623A3B" w:rsidRPr="000B1E46" w:rsidRDefault="00932CE6" w:rsidP="00D8061A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>
              <w:rPr>
                <w:rFonts w:eastAsia="Calibri" w:cs="Calibri"/>
                <w:b w:val="0"/>
                <w:i/>
                <w:iCs/>
                <w:color w:val="000000" w:themeColor="text1"/>
              </w:rPr>
              <w:t>‘</w:t>
            </w:r>
            <w:r w:rsidR="43AFED4A" w:rsidRPr="000B1E46">
              <w:rPr>
                <w:rFonts w:eastAsia="Calibri" w:cs="Calibri"/>
                <w:b w:val="0"/>
                <w:i/>
                <w:iCs/>
                <w:color w:val="000000" w:themeColor="text1"/>
              </w:rPr>
              <w:t>Teachers explain what we are learning about and why</w:t>
            </w:r>
            <w:r>
              <w:rPr>
                <w:rFonts w:eastAsia="Calibri" w:cs="Calibri"/>
                <w:b w:val="0"/>
                <w:i/>
                <w:iCs/>
                <w:color w:val="000000" w:themeColor="text1"/>
              </w:rPr>
              <w:t>’</w:t>
            </w:r>
            <w:r w:rsidR="000B1E46" w:rsidRPr="000B1E46">
              <w:rPr>
                <w:rFonts w:eastAsia="Calibri" w:cs="Calibri"/>
                <w:b w:val="0"/>
                <w:color w:val="000000" w:themeColor="text1"/>
              </w:rPr>
              <w:t>.</w:t>
            </w:r>
          </w:p>
        </w:tc>
        <w:tc>
          <w:tcPr>
            <w:tcW w:w="315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B8E1DB" w14:textId="7BFC5C66" w:rsidR="03FADBAD" w:rsidRPr="000B1E46" w:rsidRDefault="03FADBAD" w:rsidP="00D8061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0B1E46">
              <w:rPr>
                <w:rFonts w:eastAsia="Calibri" w:cs="Calibri"/>
                <w:b w:val="0"/>
                <w:color w:val="000000" w:themeColor="text1"/>
              </w:rPr>
              <w:t>Annual Satisfaction Survey</w:t>
            </w:r>
          </w:p>
        </w:tc>
        <w:tc>
          <w:tcPr>
            <w:tcW w:w="31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A6AAB8" w14:textId="6DBCA0C0" w:rsidR="03FADBAD" w:rsidRPr="000B1E46" w:rsidRDefault="03FADBAD" w:rsidP="00C06EA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932CE6">
              <w:rPr>
                <w:rFonts w:eastAsia="Calibri" w:cs="Calibri"/>
                <w:b w:val="0"/>
                <w:i/>
                <w:iCs/>
                <w:color w:val="000000" w:themeColor="text1"/>
              </w:rPr>
              <w:t>Teachers give useful feedback</w:t>
            </w:r>
            <w:r w:rsidRPr="000B1E46">
              <w:rPr>
                <w:rFonts w:eastAsia="Calibri" w:cs="Calibri"/>
                <w:b w:val="0"/>
                <w:color w:val="000000" w:themeColor="text1"/>
              </w:rPr>
              <w:t xml:space="preserve"> </w:t>
            </w:r>
            <w:r w:rsidR="00C06EAF">
              <w:rPr>
                <w:rFonts w:eastAsia="Calibri" w:cs="Calibri"/>
                <w:b w:val="0"/>
                <w:color w:val="000000" w:themeColor="text1"/>
              </w:rPr>
              <w:t xml:space="preserve">– </w:t>
            </w:r>
            <w:r w:rsidRPr="000B1E46">
              <w:rPr>
                <w:rFonts w:eastAsia="Calibri" w:cs="Calibri"/>
                <w:b w:val="0"/>
                <w:color w:val="000000" w:themeColor="text1"/>
              </w:rPr>
              <w:t>74%</w:t>
            </w:r>
          </w:p>
          <w:p w14:paraId="35382CC9" w14:textId="4399E33D" w:rsidR="03FADBAD" w:rsidRPr="000B1E46" w:rsidRDefault="03FADBAD" w:rsidP="00C06EA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932CE6">
              <w:rPr>
                <w:rFonts w:eastAsia="Calibri" w:cs="Calibri"/>
                <w:b w:val="0"/>
                <w:i/>
                <w:iCs/>
                <w:color w:val="000000" w:themeColor="text1"/>
              </w:rPr>
              <w:t>Teachers explain what we are learning about and why</w:t>
            </w:r>
            <w:r w:rsidRPr="000B1E46">
              <w:rPr>
                <w:rFonts w:eastAsia="Calibri" w:cs="Calibri"/>
                <w:b w:val="0"/>
                <w:color w:val="000000" w:themeColor="text1"/>
              </w:rPr>
              <w:t xml:space="preserve"> </w:t>
            </w:r>
            <w:r w:rsidR="00C06EAF">
              <w:rPr>
                <w:rFonts w:eastAsia="Calibri" w:cs="Calibri"/>
                <w:b w:val="0"/>
                <w:color w:val="000000" w:themeColor="text1"/>
              </w:rPr>
              <w:t xml:space="preserve">– </w:t>
            </w:r>
            <w:r w:rsidR="47C64542" w:rsidRPr="000B1E46">
              <w:rPr>
                <w:rFonts w:eastAsia="Calibri" w:cs="Calibri"/>
                <w:b w:val="0"/>
                <w:color w:val="000000" w:themeColor="text1"/>
              </w:rPr>
              <w:t>80%</w:t>
            </w:r>
          </w:p>
        </w:tc>
      </w:tr>
      <w:tr w:rsidR="00CF71B3" w14:paraId="28485FAF" w14:textId="77777777" w:rsidTr="000B1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33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dotted" w:sz="4" w:space="0" w:color="auto"/>
            </w:tcBorders>
            <w:vAlign w:val="center"/>
          </w:tcPr>
          <w:p w14:paraId="3B0FFB94" w14:textId="4223754A" w:rsidR="00CF71B3" w:rsidRPr="006E0C1F" w:rsidRDefault="00CF71B3" w:rsidP="00D66FA6">
            <w:pPr>
              <w:spacing w:before="0"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 xml:space="preserve">Increase </w:t>
            </w:r>
            <w:r w:rsidR="00D66FA6">
              <w:rPr>
                <w:rFonts w:eastAsia="Calibri" w:cs="Calibri"/>
                <w:b w:val="0"/>
                <w:color w:val="000000" w:themeColor="text1"/>
              </w:rPr>
              <w:t>positive</w:t>
            </w:r>
            <w:r w:rsidRPr="006E0C1F">
              <w:rPr>
                <w:rFonts w:eastAsia="Calibri" w:cs="Calibri"/>
                <w:b w:val="0"/>
                <w:color w:val="000000" w:themeColor="text1"/>
              </w:rPr>
              <w:t xml:space="preserve"> responses to the Teaching Sprints Pulse Check Survey in relation to:</w:t>
            </w:r>
          </w:p>
          <w:p w14:paraId="6F333C39" w14:textId="51950C45" w:rsidR="00CF71B3" w:rsidRPr="006E0C1F" w:rsidRDefault="00CF71B3" w:rsidP="00CF71B3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>Q</w:t>
            </w:r>
            <w:r w:rsidR="00D66FA6">
              <w:rPr>
                <w:rFonts w:eastAsia="Calibri" w:cs="Calibri"/>
                <w:b w:val="0"/>
                <w:color w:val="000000" w:themeColor="text1"/>
              </w:rPr>
              <w:t xml:space="preserve">4: </w:t>
            </w:r>
            <w:r w:rsidRPr="006E0C1F">
              <w:rPr>
                <w:rFonts w:eastAsia="Calibri" w:cs="Calibri"/>
                <w:b w:val="0"/>
                <w:color w:val="000000" w:themeColor="text1"/>
              </w:rPr>
              <w:t>The frequency of teaching sprints practices</w:t>
            </w:r>
          </w:p>
          <w:p w14:paraId="1B9A4049" w14:textId="4310BE65" w:rsidR="00CF71B3" w:rsidRPr="006E0C1F" w:rsidRDefault="00CF71B3" w:rsidP="00CF71B3">
            <w:pPr>
              <w:spacing w:line="240" w:lineRule="auto"/>
              <w:jc w:val="center"/>
              <w:rPr>
                <w:rFonts w:eastAsia="Calibri" w:cs="Calibri"/>
                <w:b w:val="0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>Q</w:t>
            </w:r>
            <w:r w:rsidR="00D66FA6">
              <w:rPr>
                <w:rFonts w:eastAsia="Calibri" w:cs="Calibri"/>
                <w:b w:val="0"/>
                <w:color w:val="000000" w:themeColor="text1"/>
              </w:rPr>
              <w:t xml:space="preserve">5: </w:t>
            </w:r>
            <w:r w:rsidRPr="006E0C1F">
              <w:rPr>
                <w:rFonts w:eastAsia="Calibri" w:cs="Calibri"/>
                <w:b w:val="0"/>
                <w:color w:val="000000" w:themeColor="text1"/>
              </w:rPr>
              <w:t>Individual professional growth</w:t>
            </w:r>
          </w:p>
          <w:p w14:paraId="7A99D3E7" w14:textId="589AD6B5" w:rsidR="00CF71B3" w:rsidRPr="000B1E46" w:rsidRDefault="00CF71B3" w:rsidP="00D66FA6">
            <w:pPr>
              <w:spacing w:line="240" w:lineRule="auto"/>
              <w:jc w:val="center"/>
              <w:rPr>
                <w:rFonts w:eastAsia="Calibri" w:cs="Calibri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>Q</w:t>
            </w:r>
            <w:r w:rsidR="00D66FA6">
              <w:rPr>
                <w:rFonts w:eastAsia="Calibri" w:cs="Calibri"/>
                <w:b w:val="0"/>
                <w:color w:val="000000" w:themeColor="text1"/>
              </w:rPr>
              <w:t xml:space="preserve">6: </w:t>
            </w:r>
            <w:r w:rsidRPr="006E0C1F">
              <w:rPr>
                <w:rFonts w:eastAsia="Calibri" w:cs="Calibri"/>
                <w:b w:val="0"/>
                <w:color w:val="000000" w:themeColor="text1"/>
              </w:rPr>
              <w:t>Whole school implementation of teaching sprints</w:t>
            </w:r>
          </w:p>
        </w:tc>
        <w:tc>
          <w:tcPr>
            <w:tcW w:w="3155" w:type="dxa"/>
            <w:tcBorders>
              <w:top w:val="dotted" w:sz="4" w:space="0" w:color="auto"/>
            </w:tcBorders>
            <w:vAlign w:val="center"/>
          </w:tcPr>
          <w:p w14:paraId="7A6335AF" w14:textId="51127959" w:rsidR="00CF71B3" w:rsidRPr="000B1E46" w:rsidRDefault="00CF71B3" w:rsidP="00D66FA6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>Teaching Sprints Pulse Check Survey</w:t>
            </w:r>
            <w:r w:rsidR="00D66FA6">
              <w:rPr>
                <w:rFonts w:eastAsia="Calibri" w:cs="Calibri"/>
                <w:b w:val="0"/>
                <w:color w:val="000000" w:themeColor="text1"/>
              </w:rPr>
              <w:br/>
            </w:r>
            <w:hyperlink r:id="rId11">
              <w:r w:rsidRPr="006E0C1F">
                <w:rPr>
                  <w:rStyle w:val="Hyperlink"/>
                  <w:rFonts w:eastAsia="Calibri" w:cs="Calibri"/>
                </w:rPr>
                <w:t>Copy of Teaching Sprints Pulse Check Survey.docx</w:t>
              </w:r>
            </w:hyperlink>
          </w:p>
        </w:tc>
        <w:tc>
          <w:tcPr>
            <w:tcW w:w="3157" w:type="dxa"/>
            <w:tcBorders>
              <w:top w:val="dotted" w:sz="4" w:space="0" w:color="auto"/>
            </w:tcBorders>
            <w:vAlign w:val="center"/>
          </w:tcPr>
          <w:p w14:paraId="1D7B40B0" w14:textId="77777777" w:rsidR="00CF71B3" w:rsidRPr="006E0C1F" w:rsidRDefault="00CF71B3" w:rsidP="00CF71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b w:val="0"/>
                <w:color w:val="000000" w:themeColor="text1"/>
              </w:rPr>
            </w:pPr>
            <w:r w:rsidRPr="006E0C1F">
              <w:rPr>
                <w:rFonts w:eastAsia="Calibri" w:cs="Calibri"/>
                <w:b w:val="0"/>
                <w:color w:val="000000" w:themeColor="text1"/>
              </w:rPr>
              <w:t>Baseline to be determined following implementation of the first round of the Simon Breakspear Teaching Sprints through the Accelerator Schools Program in term 3 2026.</w:t>
            </w:r>
          </w:p>
          <w:p w14:paraId="4B0F62A6" w14:textId="4D35EA21" w:rsidR="00CF71B3" w:rsidRPr="00932CE6" w:rsidRDefault="00CF71B3" w:rsidP="00CF71B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i/>
                <w:iCs/>
                <w:color w:val="000000" w:themeColor="text1"/>
              </w:rPr>
            </w:pPr>
          </w:p>
        </w:tc>
      </w:tr>
    </w:tbl>
    <w:p w14:paraId="17D71D44" w14:textId="39A8493B" w:rsidR="007326D1" w:rsidRDefault="007326D1" w:rsidP="008C2E69">
      <w:pPr>
        <w:pStyle w:val="Heading4"/>
        <w:pBdr>
          <w:bottom w:val="single" w:sz="2" w:space="1" w:color="auto"/>
        </w:pBdr>
      </w:pPr>
      <w:r>
        <w:t>School process data</w:t>
      </w:r>
    </w:p>
    <w:tbl>
      <w:tblPr>
        <w:tblStyle w:val="ARTableFigures"/>
        <w:tblW w:w="9466" w:type="dxa"/>
        <w:tblBorders>
          <w:bottom w:val="dotted" w:sz="6" w:space="0" w:color="auto"/>
          <w:insideH w:val="single" w:sz="18" w:space="0" w:color="auto"/>
        </w:tblBorders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CD2449" w14:paraId="29081E7F" w14:textId="77777777" w:rsidTr="00800F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B698F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CD2449" w14:paraId="568362C9" w14:textId="77777777" w:rsidTr="00800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tcBorders>
              <w:bottom w:val="none" w:sz="0" w:space="0" w:color="auto"/>
            </w:tcBorders>
            <w:vAlign w:val="center"/>
          </w:tcPr>
          <w:p w14:paraId="723E1798" w14:textId="7130902E" w:rsidR="007326D1" w:rsidRPr="0064630D" w:rsidRDefault="6228EA39" w:rsidP="0064630D">
            <w:pPr>
              <w:pStyle w:val="Tabletext"/>
              <w:spacing w:before="0" w:after="0" w:line="240" w:lineRule="auto"/>
              <w:jc w:val="center"/>
            </w:pPr>
            <w:r w:rsidRPr="0064630D">
              <w:t xml:space="preserve">A coaching and feedback model is developed and implemented with all staff </w:t>
            </w:r>
            <w:r w:rsidR="38931152" w:rsidRPr="0064630D">
              <w:t xml:space="preserve">on a termly basis </w:t>
            </w:r>
            <w:r w:rsidR="36212181" w:rsidRPr="0064630D">
              <w:t>aligned with improvement strategies in curriculum, assessment and pedagogy</w:t>
            </w:r>
            <w:r w:rsidR="38931152" w:rsidRPr="0064630D">
              <w:t>.</w:t>
            </w:r>
          </w:p>
        </w:tc>
        <w:tc>
          <w:tcPr>
            <w:tcW w:w="3155" w:type="dxa"/>
            <w:tcBorders>
              <w:bottom w:val="none" w:sz="0" w:space="0" w:color="auto"/>
            </w:tcBorders>
            <w:vAlign w:val="center"/>
          </w:tcPr>
          <w:p w14:paraId="531C153C" w14:textId="688760BC" w:rsidR="007326D1" w:rsidRPr="0064630D" w:rsidRDefault="3CD7C8F0" w:rsidP="0064630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064630D">
              <w:rPr>
                <w:rFonts w:eastAsia="Calibri" w:cs="Calibri"/>
                <w:sz w:val="20"/>
              </w:rPr>
              <w:t>Richardson Coaching and Feedback Model</w:t>
            </w:r>
            <w:r w:rsidR="0064630D" w:rsidRPr="0064630D">
              <w:rPr>
                <w:rFonts w:eastAsia="Calibri" w:cs="Calibri"/>
                <w:sz w:val="20"/>
              </w:rPr>
              <w:t xml:space="preserve"> </w:t>
            </w:r>
            <w:r w:rsidR="0067442D">
              <w:rPr>
                <w:rFonts w:eastAsia="Calibri" w:cs="Calibri"/>
                <w:sz w:val="20"/>
              </w:rPr>
              <w:t>based on a</w:t>
            </w:r>
            <w:r w:rsidR="0064630D" w:rsidRPr="0064630D">
              <w:rPr>
                <w:rFonts w:eastAsia="Calibri" w:cs="Calibri"/>
                <w:sz w:val="20"/>
              </w:rPr>
              <w:t>n agreed whole school approach to curriculum, pedagogy and assessment align</w:t>
            </w:r>
            <w:r w:rsidR="0067442D">
              <w:rPr>
                <w:rFonts w:eastAsia="Calibri" w:cs="Calibri"/>
                <w:sz w:val="20"/>
              </w:rPr>
              <w:t>ed</w:t>
            </w:r>
            <w:r w:rsidR="0071093A">
              <w:rPr>
                <w:rFonts w:eastAsia="Calibri" w:cs="Calibri"/>
                <w:sz w:val="20"/>
              </w:rPr>
              <w:t xml:space="preserve"> </w:t>
            </w:r>
            <w:r w:rsidR="00C16CB3">
              <w:rPr>
                <w:rFonts w:eastAsia="Calibri" w:cs="Calibri"/>
                <w:sz w:val="20"/>
              </w:rPr>
              <w:t>with</w:t>
            </w:r>
            <w:r w:rsidR="0064630D" w:rsidRPr="0064630D">
              <w:rPr>
                <w:rFonts w:eastAsia="Calibri" w:cs="Calibri"/>
                <w:sz w:val="20"/>
              </w:rPr>
              <w:t xml:space="preserve"> the </w:t>
            </w:r>
            <w:r w:rsidR="0071093A">
              <w:rPr>
                <w:rFonts w:eastAsia="Calibri" w:cs="Calibri"/>
                <w:sz w:val="20"/>
              </w:rPr>
              <w:t>Directorate’s C</w:t>
            </w:r>
            <w:r w:rsidR="0064630D" w:rsidRPr="0064630D">
              <w:rPr>
                <w:rFonts w:eastAsia="Calibri" w:cs="Calibri"/>
                <w:sz w:val="20"/>
              </w:rPr>
              <w:t xml:space="preserve">urriculum, </w:t>
            </w:r>
            <w:r w:rsidR="0071093A">
              <w:rPr>
                <w:rFonts w:eastAsia="Calibri" w:cs="Calibri"/>
                <w:sz w:val="20"/>
              </w:rPr>
              <w:t>P</w:t>
            </w:r>
            <w:r w:rsidR="0064630D" w:rsidRPr="0064630D">
              <w:rPr>
                <w:rFonts w:eastAsia="Calibri" w:cs="Calibri"/>
                <w:sz w:val="20"/>
              </w:rPr>
              <w:t xml:space="preserve">edagogy and </w:t>
            </w:r>
            <w:r w:rsidR="0071093A">
              <w:rPr>
                <w:rFonts w:eastAsia="Calibri" w:cs="Calibri"/>
                <w:sz w:val="20"/>
              </w:rPr>
              <w:t>A</w:t>
            </w:r>
            <w:r w:rsidR="0064630D" w:rsidRPr="0064630D">
              <w:rPr>
                <w:rFonts w:eastAsia="Calibri" w:cs="Calibri"/>
                <w:sz w:val="20"/>
              </w:rPr>
              <w:t xml:space="preserve">ssessment </w:t>
            </w:r>
            <w:r w:rsidR="0071093A">
              <w:rPr>
                <w:rFonts w:eastAsia="Calibri" w:cs="Calibri"/>
                <w:sz w:val="20"/>
              </w:rPr>
              <w:t>G</w:t>
            </w:r>
            <w:r w:rsidR="0064630D" w:rsidRPr="0064630D">
              <w:rPr>
                <w:rFonts w:eastAsia="Calibri" w:cs="Calibri"/>
                <w:sz w:val="20"/>
              </w:rPr>
              <w:t>uides</w:t>
            </w:r>
            <w:r w:rsidR="00C16CB3">
              <w:rPr>
                <w:rFonts w:eastAsia="Calibri" w:cs="Calibri"/>
                <w:sz w:val="20"/>
              </w:rPr>
              <w:t xml:space="preserve"> (still to be developed)</w:t>
            </w:r>
            <w:r w:rsidR="0064630D" w:rsidRPr="0064630D">
              <w:rPr>
                <w:rFonts w:eastAsia="Calibri" w:cs="Calibri"/>
                <w:sz w:val="20"/>
              </w:rPr>
              <w:t>.</w:t>
            </w:r>
          </w:p>
        </w:tc>
        <w:tc>
          <w:tcPr>
            <w:tcW w:w="3157" w:type="dxa"/>
            <w:tcBorders>
              <w:bottom w:val="none" w:sz="0" w:space="0" w:color="auto"/>
            </w:tcBorders>
            <w:vAlign w:val="center"/>
          </w:tcPr>
          <w:p w14:paraId="776771BD" w14:textId="3089EA8B" w:rsidR="007326D1" w:rsidRPr="0064630D" w:rsidRDefault="4B154D47" w:rsidP="0064630D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sz w:val="20"/>
              </w:rPr>
            </w:pPr>
            <w:r w:rsidRPr="0064630D">
              <w:rPr>
                <w:rFonts w:eastAsia="Calibri" w:cs="Calibri"/>
                <w:sz w:val="20"/>
              </w:rPr>
              <w:t>There are varying approaches to coaching and feedback across teams.</w:t>
            </w:r>
            <w:r w:rsidR="00FF5B6A">
              <w:rPr>
                <w:rFonts w:eastAsia="Calibri" w:cs="Calibri"/>
                <w:sz w:val="20"/>
              </w:rPr>
              <w:t xml:space="preserve"> Baseline to be determined.</w:t>
            </w:r>
          </w:p>
        </w:tc>
      </w:tr>
      <w:bookmarkEnd w:id="1"/>
      <w:bookmarkEnd w:id="2"/>
    </w:tbl>
    <w:p w14:paraId="4DD274A6" w14:textId="77777777" w:rsidR="00803EF2" w:rsidRDefault="00803EF2" w:rsidP="0097125F">
      <w:pPr>
        <w:pStyle w:val="Heading2"/>
      </w:pPr>
    </w:p>
    <w:p w14:paraId="189733DB" w14:textId="77777777" w:rsidR="00803EF2" w:rsidRDefault="00803EF2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23A27796" w14:textId="77777777" w:rsidR="00803EF2" w:rsidRDefault="00803EF2" w:rsidP="00803EF2">
      <w:pPr>
        <w:pStyle w:val="Heading2"/>
        <w:spacing w:after="0"/>
      </w:pPr>
    </w:p>
    <w:p w14:paraId="31CCEBDB" w14:textId="62C7BCCA" w:rsidR="0097125F" w:rsidRDefault="0097125F" w:rsidP="00803EF2">
      <w:pPr>
        <w:pStyle w:val="Heading2"/>
        <w:spacing w:before="0" w:after="480"/>
      </w:pPr>
      <w:r>
        <w:t>Our key improvement strategies</w:t>
      </w:r>
    </w:p>
    <w:p w14:paraId="5ADD3A73" w14:textId="59185FF5" w:rsidR="0097125F" w:rsidRPr="0097125F" w:rsidRDefault="0097125F" w:rsidP="00F412B1">
      <w:pPr>
        <w:pStyle w:val="Heading3"/>
      </w:pPr>
      <w:r w:rsidRPr="0097125F">
        <w:rPr>
          <w:rStyle w:val="Heading4Char"/>
          <w:lang w:val="en-GB"/>
        </w:rPr>
        <w:t>Strategy 1:</w:t>
      </w:r>
      <w:r>
        <w:rPr>
          <w:b/>
          <w:lang w:val="en-GB"/>
        </w:rPr>
        <w:t xml:space="preserve"> </w:t>
      </w:r>
      <w:r w:rsidR="00803EF2">
        <w:rPr>
          <w:b/>
          <w:lang w:val="en-GB"/>
        </w:rPr>
        <w:tab/>
      </w:r>
      <w:r w:rsidRPr="0097125F">
        <w:rPr>
          <w:lang w:val="en-GB"/>
        </w:rPr>
        <w:t>Implement a coherent Mathematics</w:t>
      </w:r>
      <w:r>
        <w:rPr>
          <w:lang w:val="en-GB"/>
        </w:rPr>
        <w:t xml:space="preserve"> </w:t>
      </w:r>
      <w:r w:rsidRPr="0097125F">
        <w:rPr>
          <w:lang w:val="en-GB"/>
        </w:rPr>
        <w:t>curriculum</w:t>
      </w:r>
      <w:r>
        <w:rPr>
          <w:lang w:val="en-GB"/>
        </w:rPr>
        <w:t xml:space="preserve"> </w:t>
      </w:r>
      <w:r w:rsidRPr="0097125F">
        <w:rPr>
          <w:lang w:val="en-GB"/>
        </w:rPr>
        <w:t xml:space="preserve">with clear learning </w:t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Pr="0097125F">
        <w:rPr>
          <w:lang w:val="en-GB"/>
        </w:rPr>
        <w:t>progression and differentiation.</w:t>
      </w:r>
      <w:r w:rsidRPr="0097125F">
        <w:t> </w:t>
      </w:r>
    </w:p>
    <w:p w14:paraId="741838B2" w14:textId="63CAA9F8" w:rsidR="0097125F" w:rsidRPr="0097125F" w:rsidRDefault="0097125F" w:rsidP="00F412B1">
      <w:pPr>
        <w:pStyle w:val="Heading3"/>
      </w:pPr>
      <w:r w:rsidRPr="0097125F">
        <w:rPr>
          <w:rStyle w:val="Heading4Char"/>
          <w:lang w:val="en-GB"/>
        </w:rPr>
        <w:t>Strategy 2:</w:t>
      </w:r>
      <w:r w:rsidRPr="0097125F">
        <w:rPr>
          <w:lang w:val="en-GB"/>
        </w:rPr>
        <w:t xml:space="preserve"> </w:t>
      </w:r>
      <w:r w:rsidR="00803EF2">
        <w:rPr>
          <w:lang w:val="en-GB"/>
        </w:rPr>
        <w:tab/>
      </w:r>
      <w:r w:rsidRPr="0097125F">
        <w:rPr>
          <w:lang w:val="en-GB"/>
        </w:rPr>
        <w:t>Strengthen evidence-informed mathematics</w:t>
      </w:r>
      <w:r>
        <w:rPr>
          <w:lang w:val="en-GB"/>
        </w:rPr>
        <w:t xml:space="preserve"> </w:t>
      </w:r>
      <w:r w:rsidRPr="0097125F">
        <w:rPr>
          <w:lang w:val="en-GB"/>
        </w:rPr>
        <w:t>pedagogy</w:t>
      </w:r>
      <w:r>
        <w:rPr>
          <w:lang w:val="en-GB"/>
        </w:rPr>
        <w:t xml:space="preserve"> </w:t>
      </w:r>
      <w:r w:rsidRPr="0097125F">
        <w:rPr>
          <w:lang w:val="en-GB"/>
        </w:rPr>
        <w:t xml:space="preserve">through </w:t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Pr="0097125F">
        <w:rPr>
          <w:lang w:val="en-GB"/>
        </w:rPr>
        <w:t>consistent instructional practices</w:t>
      </w:r>
      <w:r>
        <w:t>.</w:t>
      </w:r>
    </w:p>
    <w:p w14:paraId="60440C95" w14:textId="0D88D04F" w:rsidR="0097125F" w:rsidRPr="0097125F" w:rsidRDefault="0097125F" w:rsidP="00F412B1">
      <w:pPr>
        <w:pStyle w:val="Heading3"/>
      </w:pPr>
      <w:r w:rsidRPr="0097125F">
        <w:rPr>
          <w:rStyle w:val="Heading4Char"/>
          <w:lang w:val="en-GB"/>
        </w:rPr>
        <w:t>Strategy 3:</w:t>
      </w:r>
      <w:r>
        <w:rPr>
          <w:lang w:val="en-GB"/>
        </w:rPr>
        <w:t xml:space="preserve"> </w:t>
      </w:r>
      <w:r w:rsidR="00803EF2">
        <w:rPr>
          <w:lang w:val="en-GB"/>
        </w:rPr>
        <w:tab/>
      </w:r>
      <w:r w:rsidRPr="0097125F">
        <w:rPr>
          <w:lang w:val="en-GB"/>
        </w:rPr>
        <w:t>Strengthen the use of</w:t>
      </w:r>
      <w:r>
        <w:rPr>
          <w:lang w:val="en-GB"/>
        </w:rPr>
        <w:t xml:space="preserve"> </w:t>
      </w:r>
      <w:r w:rsidRPr="0097125F">
        <w:rPr>
          <w:lang w:val="en-GB"/>
        </w:rPr>
        <w:t>assessment</w:t>
      </w:r>
      <w:r>
        <w:rPr>
          <w:lang w:val="en-GB"/>
        </w:rPr>
        <w:t xml:space="preserve"> </w:t>
      </w:r>
      <w:r w:rsidRPr="0097125F">
        <w:rPr>
          <w:lang w:val="en-GB"/>
        </w:rPr>
        <w:t xml:space="preserve">to inform targeted teaching and </w:t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="00803EF2">
        <w:rPr>
          <w:lang w:val="en-GB"/>
        </w:rPr>
        <w:tab/>
      </w:r>
      <w:r w:rsidRPr="0097125F">
        <w:rPr>
          <w:lang w:val="en-GB"/>
        </w:rPr>
        <w:t>monitor student progress.</w:t>
      </w:r>
      <w:r w:rsidRPr="0097125F">
        <w:t> </w:t>
      </w:r>
    </w:p>
    <w:p w14:paraId="789012B5" w14:textId="77777777" w:rsidR="0097125F" w:rsidRPr="0097125F" w:rsidRDefault="0097125F" w:rsidP="0097125F"/>
    <w:p w14:paraId="449CFEB5" w14:textId="77777777" w:rsidR="0097125F" w:rsidRDefault="0097125F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627BBFCE" w14:textId="77777777" w:rsidR="00803EF2" w:rsidRDefault="00803EF2" w:rsidP="00803EF2">
      <w:pPr>
        <w:pStyle w:val="Heading2"/>
        <w:spacing w:before="840" w:after="0"/>
      </w:pPr>
    </w:p>
    <w:p w14:paraId="498034AC" w14:textId="5BEE5D3C" w:rsidR="00BD1133" w:rsidRDefault="00034178" w:rsidP="00803EF2">
      <w:pPr>
        <w:pStyle w:val="Heading2"/>
        <w:spacing w:before="0"/>
      </w:pPr>
      <w:r w:rsidRPr="00B322BD">
        <w:t>Endorsement</w:t>
      </w:r>
    </w:p>
    <w:p w14:paraId="540E8B1D" w14:textId="7F7D865B" w:rsidR="00B322BD" w:rsidRPr="00A30EC2" w:rsidRDefault="00B322BD" w:rsidP="00B322BD">
      <w:pPr>
        <w:pStyle w:val="BodyText"/>
      </w:pPr>
      <w:r w:rsidRPr="00A30EC2">
        <w:t xml:space="preserve">This </w:t>
      </w:r>
      <w:r>
        <w:t xml:space="preserve">Strategic Plan </w:t>
      </w:r>
      <w:r w:rsidRPr="00A30EC2">
        <w:t xml:space="preserve">has been endorsed electronically by our </w:t>
      </w:r>
      <w:r>
        <w:t>Principal, Executive Education Leader and Board Chair.</w:t>
      </w:r>
    </w:p>
    <w:p w14:paraId="6333C343" w14:textId="63B20C55" w:rsidR="00034178" w:rsidRDefault="00B322BD" w:rsidP="0083075B">
      <w:pPr>
        <w:pStyle w:val="Heading3"/>
      </w:pPr>
      <w:r>
        <w:t>Principal</w:t>
      </w:r>
    </w:p>
    <w:p w14:paraId="10F75A59" w14:textId="03420D8F" w:rsidR="00B322BD" w:rsidRDefault="00B322BD" w:rsidP="00B322BD">
      <w:r>
        <w:t>Name:</w:t>
      </w:r>
      <w:r w:rsidR="33C79084">
        <w:t xml:space="preserve">  Anna Wilson</w:t>
      </w:r>
    </w:p>
    <w:p w14:paraId="68F8C9E4" w14:textId="62BB26A1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DefaultPlaceholder_-1854013437"/>
          </w:placeholder>
          <w:date w:fullDate="2026-05-21T00:00:00Z">
            <w:dateFormat w:val="dd/MM/yyyy"/>
            <w:lid w:val="en-AU"/>
            <w:storeMappedDataAs w:val="dateTime"/>
            <w:calendar w:val="gregorian"/>
          </w:date>
        </w:sdtPr>
        <w:sdtContent>
          <w:r w:rsidR="002A1C29">
            <w:t>21/05/2026</w:t>
          </w:r>
        </w:sdtContent>
      </w:sdt>
    </w:p>
    <w:p w14:paraId="72C03091" w14:textId="1DB3195D" w:rsidR="00B322BD" w:rsidRDefault="00B322BD" w:rsidP="0083075B">
      <w:pPr>
        <w:pStyle w:val="Heading3"/>
      </w:pPr>
      <w:r>
        <w:t>Executive Education Leader</w:t>
      </w:r>
    </w:p>
    <w:p w14:paraId="4713B4AD" w14:textId="093C0BD3" w:rsidR="00B322BD" w:rsidRDefault="00B322BD" w:rsidP="00B322BD">
      <w:r>
        <w:t>Name:</w:t>
      </w:r>
      <w:r w:rsidR="54C96EF1">
        <w:t xml:space="preserve">  Steve Collins</w:t>
      </w:r>
    </w:p>
    <w:p w14:paraId="06355118" w14:textId="27BC8BE1" w:rsidR="00B322BD" w:rsidRPr="00B322BD" w:rsidRDefault="00B322BD" w:rsidP="00B322BD">
      <w:r>
        <w:t xml:space="preserve">Date: </w:t>
      </w:r>
      <w:r w:rsidR="7ADDE184">
        <w:t>20/06/</w:t>
      </w:r>
      <w:r w:rsidR="005F34C7">
        <w:t>2026</w:t>
      </w:r>
    </w:p>
    <w:p w14:paraId="2A05E89C" w14:textId="4FDF2771" w:rsidR="00B52766" w:rsidRPr="00B52766" w:rsidRDefault="00B52766" w:rsidP="0083075B">
      <w:pPr>
        <w:spacing w:before="0" w:after="240" w:line="240" w:lineRule="auto"/>
        <w:textAlignment w:val="baseline"/>
        <w:rPr>
          <w:rFonts w:ascii="Segoe UI" w:hAnsi="Segoe UI" w:cs="Segoe UI"/>
          <w:color w:val="000000"/>
          <w:sz w:val="18"/>
          <w:szCs w:val="18"/>
          <w:lang w:eastAsia="en-AU"/>
        </w:rPr>
      </w:pPr>
      <w:r>
        <w:rPr>
          <w:rFonts w:ascii="Arial Bold" w:hAnsi="Arial Bold" w:cs="Segoe UI"/>
          <w:color w:val="000000"/>
          <w:sz w:val="24"/>
          <w:szCs w:val="24"/>
          <w:lang w:eastAsia="en-AU"/>
        </w:rPr>
        <w:t>S</w:t>
      </w:r>
      <w:r w:rsidRPr="00B52766">
        <w:rPr>
          <w:rFonts w:ascii="Arial Bold" w:hAnsi="Arial Bold" w:cs="Segoe UI"/>
          <w:color w:val="000000"/>
          <w:sz w:val="24"/>
          <w:szCs w:val="24"/>
          <w:lang w:eastAsia="en-AU"/>
        </w:rPr>
        <w:t>chool Board 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6510"/>
      </w:tblGrid>
      <w:tr w:rsidR="00B52766" w:rsidRPr="00B52766" w14:paraId="18948669" w14:textId="77777777" w:rsidTr="007D40F9">
        <w:trPr>
          <w:trHeight w:val="30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96DE8" w14:textId="4AC3AA55" w:rsidR="00B52766" w:rsidRPr="00B52766" w:rsidRDefault="00B52766" w:rsidP="00B52766">
            <w:pPr>
              <w:spacing w:before="0"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Members of School Board </w:t>
            </w:r>
          </w:p>
        </w:tc>
        <w:tc>
          <w:tcPr>
            <w:tcW w:w="6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7FD14E" w14:textId="3B7A8991" w:rsidR="00B52766" w:rsidRPr="00B52766" w:rsidRDefault="7C7A34F2" w:rsidP="002A1C29">
            <w:pPr>
              <w:numPr>
                <w:ilvl w:val="0"/>
                <w:numId w:val="81"/>
              </w:numPr>
              <w:spacing w:before="120" w:after="0" w:line="240" w:lineRule="auto"/>
              <w:ind w:left="1077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Anna Wilson</w:t>
            </w:r>
          </w:p>
          <w:p w14:paraId="69C2A14F" w14:textId="2BCEC98B" w:rsidR="00B52766" w:rsidRP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Sally Alexander</w:t>
            </w:r>
          </w:p>
          <w:p w14:paraId="14596696" w14:textId="3D5D229F" w:rsidR="00B52766" w:rsidRP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Christine Bosak</w:t>
            </w:r>
          </w:p>
          <w:p w14:paraId="127CA709" w14:textId="10F79967" w:rsidR="00B52766" w:rsidRP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Melissa Smith</w:t>
            </w:r>
          </w:p>
          <w:p w14:paraId="5E97BDCB" w14:textId="73D13EA5" w:rsidR="00B52766" w:rsidRP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Cla</w:t>
            </w:r>
            <w:r w:rsidR="002A1C29">
              <w:rPr>
                <w:rFonts w:cs="Calibri"/>
                <w:lang w:eastAsia="en-AU"/>
              </w:rPr>
              <w:t>i</w:t>
            </w:r>
            <w:r w:rsidRPr="0187605D">
              <w:rPr>
                <w:rFonts w:cs="Calibri"/>
                <w:lang w:eastAsia="en-AU"/>
              </w:rPr>
              <w:t>re Anderson</w:t>
            </w:r>
          </w:p>
          <w:p w14:paraId="004F86D1" w14:textId="13F17EDE" w:rsidR="00B52766" w:rsidRP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Danielle Geeves</w:t>
            </w:r>
          </w:p>
          <w:p w14:paraId="47BA30D3" w14:textId="38A621E0" w:rsidR="00B52766" w:rsidRDefault="7C7A34F2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 w:rsidRPr="0187605D">
              <w:rPr>
                <w:rFonts w:cs="Calibri"/>
                <w:lang w:eastAsia="en-AU"/>
              </w:rPr>
              <w:t>Sarah James</w:t>
            </w:r>
          </w:p>
          <w:p w14:paraId="1D2568BA" w14:textId="4E39022F" w:rsidR="002A1C29" w:rsidRPr="00B52766" w:rsidRDefault="002A1C29" w:rsidP="00681272">
            <w:pPr>
              <w:numPr>
                <w:ilvl w:val="0"/>
                <w:numId w:val="81"/>
              </w:numPr>
              <w:spacing w:before="0" w:after="0" w:line="240" w:lineRule="auto"/>
              <w:ind w:left="1080" w:firstLine="0"/>
              <w:textAlignment w:val="baseline"/>
              <w:rPr>
                <w:rFonts w:cs="Calibri"/>
                <w:lang w:eastAsia="en-AU"/>
              </w:rPr>
            </w:pPr>
            <w:r>
              <w:rPr>
                <w:rFonts w:cs="Calibri"/>
                <w:lang w:eastAsia="en-AU"/>
              </w:rPr>
              <w:t>Meghana Pichika</w:t>
            </w:r>
          </w:p>
          <w:p w14:paraId="6E178D4C" w14:textId="7DD10546" w:rsidR="00B52766" w:rsidRPr="00B52766" w:rsidRDefault="00B52766" w:rsidP="007D40F9">
            <w:pPr>
              <w:spacing w:before="0" w:after="0" w:line="240" w:lineRule="auto"/>
              <w:textAlignment w:val="baseline"/>
              <w:rPr>
                <w:rFonts w:cs="Calibri"/>
                <w:szCs w:val="22"/>
                <w:lang w:eastAsia="en-AU"/>
              </w:rPr>
            </w:pPr>
          </w:p>
        </w:tc>
      </w:tr>
    </w:tbl>
    <w:p w14:paraId="1D3B8EE1" w14:textId="44D1D773" w:rsidR="00B52766" w:rsidRPr="007D40F9" w:rsidRDefault="007D40F9" w:rsidP="007D40F9">
      <w:r>
        <w:t xml:space="preserve">Date: </w:t>
      </w:r>
      <w:sdt>
        <w:sdtPr>
          <w:id w:val="-696772727"/>
          <w:placeholder>
            <w:docPart w:val="DE60CC8E55A642EF996AB56A9E466E6B"/>
          </w:placeholder>
          <w:date w:fullDate="2026-05-21T00:00:00Z">
            <w:dateFormat w:val="dd/MM/yyyy"/>
            <w:lid w:val="en-AU"/>
            <w:storeMappedDataAs w:val="dateTime"/>
            <w:calendar w:val="gregorian"/>
          </w:date>
        </w:sdtPr>
        <w:sdtContent>
          <w:r>
            <w:t>21/05/2026</w:t>
          </w:r>
        </w:sdtContent>
      </w:sdt>
    </w:p>
    <w:p w14:paraId="1708F9CE" w14:textId="630DF892" w:rsidR="00B322BD" w:rsidRPr="00B322BD" w:rsidRDefault="00B322BD" w:rsidP="0083075B">
      <w:pPr>
        <w:pStyle w:val="Heading3"/>
      </w:pPr>
    </w:p>
    <w:sectPr w:rsidR="00B322BD" w:rsidRPr="00B322BD" w:rsidSect="003F5223">
      <w:headerReference w:type="default" r:id="rId12"/>
      <w:footerReference w:type="default" r:id="rId13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542E4" w14:textId="77777777" w:rsidR="002F7EF9" w:rsidRDefault="002F7EF9">
      <w:pPr>
        <w:spacing w:before="0" w:after="0"/>
      </w:pPr>
      <w:r>
        <w:separator/>
      </w:r>
    </w:p>
    <w:p w14:paraId="6393F526" w14:textId="77777777" w:rsidR="002F7EF9" w:rsidRDefault="002F7EF9"/>
  </w:endnote>
  <w:endnote w:type="continuationSeparator" w:id="0">
    <w:p w14:paraId="6BB23805" w14:textId="77777777" w:rsidR="002F7EF9" w:rsidRDefault="002F7EF9">
      <w:pPr>
        <w:spacing w:before="0" w:after="0"/>
      </w:pPr>
      <w:r>
        <w:continuationSeparator/>
      </w:r>
    </w:p>
    <w:p w14:paraId="2F1C0331" w14:textId="77777777" w:rsidR="002F7EF9" w:rsidRDefault="002F7EF9"/>
  </w:endnote>
  <w:endnote w:type="continuationNotice" w:id="1">
    <w:p w14:paraId="54E5FC11" w14:textId="77777777" w:rsidR="002F7EF9" w:rsidRDefault="002F7EF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B4156" w14:textId="77777777" w:rsidR="002F7EF9" w:rsidRDefault="002F7EF9" w:rsidP="001723F7">
      <w:pPr>
        <w:spacing w:before="0" w:after="0"/>
      </w:pPr>
      <w:r>
        <w:separator/>
      </w:r>
    </w:p>
  </w:footnote>
  <w:footnote w:type="continuationSeparator" w:id="0">
    <w:p w14:paraId="43F3E03F" w14:textId="77777777" w:rsidR="002F7EF9" w:rsidRDefault="002F7EF9">
      <w:pPr>
        <w:spacing w:before="0" w:after="0"/>
      </w:pPr>
      <w:r>
        <w:continuationSeparator/>
      </w:r>
    </w:p>
    <w:p w14:paraId="7DEEBCB4" w14:textId="77777777" w:rsidR="002F7EF9" w:rsidRDefault="002F7EF9"/>
  </w:footnote>
  <w:footnote w:type="continuationNotice" w:id="1">
    <w:p w14:paraId="4F0D30D2" w14:textId="77777777" w:rsidR="002F7EF9" w:rsidRDefault="002F7EF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v4UVae7TQCfC0" int2:id="NVDdMg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27BD79B"/>
    <w:multiLevelType w:val="multilevel"/>
    <w:tmpl w:val="3A88DD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B35DD"/>
    <w:multiLevelType w:val="hybridMultilevel"/>
    <w:tmpl w:val="9068910A"/>
    <w:lvl w:ilvl="0" w:tplc="CBCA80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E4093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0DE15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2AC2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C2004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F410E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1AB7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621B9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16667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22462"/>
    <w:multiLevelType w:val="multilevel"/>
    <w:tmpl w:val="2CC863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7C76C"/>
    <w:multiLevelType w:val="multilevel"/>
    <w:tmpl w:val="A4C6BA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C05B9"/>
    <w:multiLevelType w:val="multilevel"/>
    <w:tmpl w:val="5A2A51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57DFFC"/>
    <w:multiLevelType w:val="multilevel"/>
    <w:tmpl w:val="626427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3F706"/>
    <w:multiLevelType w:val="hybridMultilevel"/>
    <w:tmpl w:val="3498253E"/>
    <w:lvl w:ilvl="0" w:tplc="0CCC63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9E73A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37C654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82EE5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5ECE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1A841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72C7E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2A6CE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32E97A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42081"/>
    <w:multiLevelType w:val="multilevel"/>
    <w:tmpl w:val="217CE8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0971EA"/>
    <w:multiLevelType w:val="multilevel"/>
    <w:tmpl w:val="C4E41C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28DAFC"/>
    <w:multiLevelType w:val="multilevel"/>
    <w:tmpl w:val="DC9E2B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CA03C"/>
    <w:multiLevelType w:val="multilevel"/>
    <w:tmpl w:val="205E02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BD80F0"/>
    <w:multiLevelType w:val="multilevel"/>
    <w:tmpl w:val="9A5C4C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125E31F2"/>
    <w:multiLevelType w:val="multilevel"/>
    <w:tmpl w:val="865AB5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199A9F"/>
    <w:multiLevelType w:val="multilevel"/>
    <w:tmpl w:val="280E0B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6F9F89"/>
    <w:multiLevelType w:val="multilevel"/>
    <w:tmpl w:val="68BC78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E26475A"/>
    <w:multiLevelType w:val="hybridMultilevel"/>
    <w:tmpl w:val="002E5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A55A7"/>
    <w:multiLevelType w:val="multilevel"/>
    <w:tmpl w:val="D26AAD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073446C"/>
    <w:multiLevelType w:val="multilevel"/>
    <w:tmpl w:val="57364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9B872E"/>
    <w:multiLevelType w:val="multilevel"/>
    <w:tmpl w:val="B0D21F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2958FD"/>
    <w:multiLevelType w:val="multilevel"/>
    <w:tmpl w:val="FCCE19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87FE78"/>
    <w:multiLevelType w:val="multilevel"/>
    <w:tmpl w:val="390AB1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24DE0"/>
    <w:multiLevelType w:val="hybridMultilevel"/>
    <w:tmpl w:val="61986A92"/>
    <w:lvl w:ilvl="0" w:tplc="EE4802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1A7BA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6F6B1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A052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DC405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B2421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FE5D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CCD36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ACA32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68BD2AE"/>
    <w:multiLevelType w:val="multilevel"/>
    <w:tmpl w:val="6D8AD1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04F620"/>
    <w:multiLevelType w:val="multilevel"/>
    <w:tmpl w:val="38DEE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A996DE0"/>
    <w:multiLevelType w:val="multilevel"/>
    <w:tmpl w:val="933A87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2FBAE5"/>
    <w:multiLevelType w:val="multilevel"/>
    <w:tmpl w:val="3A24F6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A7D377"/>
    <w:multiLevelType w:val="multilevel"/>
    <w:tmpl w:val="9FA62F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030D20"/>
    <w:multiLevelType w:val="multilevel"/>
    <w:tmpl w:val="A0DA50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442D31"/>
    <w:multiLevelType w:val="multilevel"/>
    <w:tmpl w:val="194CF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1E36ED"/>
    <w:multiLevelType w:val="multilevel"/>
    <w:tmpl w:val="06B0FE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DCB269"/>
    <w:multiLevelType w:val="multilevel"/>
    <w:tmpl w:val="E10C08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451543"/>
    <w:multiLevelType w:val="multilevel"/>
    <w:tmpl w:val="3E2815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CD36EA"/>
    <w:multiLevelType w:val="multilevel"/>
    <w:tmpl w:val="70223D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E0D6AB"/>
    <w:multiLevelType w:val="multilevel"/>
    <w:tmpl w:val="D068C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292A4E"/>
    <w:multiLevelType w:val="multilevel"/>
    <w:tmpl w:val="CD98CE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99594E"/>
    <w:multiLevelType w:val="multilevel"/>
    <w:tmpl w:val="9FEE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01E7D86"/>
    <w:multiLevelType w:val="multilevel"/>
    <w:tmpl w:val="AE80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46" w15:restartNumberingAfterBreak="0">
    <w:nsid w:val="41D0061F"/>
    <w:multiLevelType w:val="multilevel"/>
    <w:tmpl w:val="176A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9FE351"/>
    <w:multiLevelType w:val="multilevel"/>
    <w:tmpl w:val="063811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2AE2A5"/>
    <w:multiLevelType w:val="multilevel"/>
    <w:tmpl w:val="3634D0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5322730"/>
    <w:multiLevelType w:val="multilevel"/>
    <w:tmpl w:val="E47877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2" w15:restartNumberingAfterBreak="0">
    <w:nsid w:val="4831A499"/>
    <w:multiLevelType w:val="hybridMultilevel"/>
    <w:tmpl w:val="4C969214"/>
    <w:lvl w:ilvl="0" w:tplc="7954EC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1EE1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E7E50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F6F4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62FB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5641C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7AA4A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EECCE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C6E56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8D45652"/>
    <w:multiLevelType w:val="multilevel"/>
    <w:tmpl w:val="F8E648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4A41FC25"/>
    <w:multiLevelType w:val="multilevel"/>
    <w:tmpl w:val="0F048F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4256AC"/>
    <w:multiLevelType w:val="hybridMultilevel"/>
    <w:tmpl w:val="7B26CE24"/>
    <w:lvl w:ilvl="0" w:tplc="B6EE3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6A80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80E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6C87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E20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043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0AF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04B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FEE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4C2F0E"/>
    <w:multiLevelType w:val="multilevel"/>
    <w:tmpl w:val="493E4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AD70DD8"/>
    <w:multiLevelType w:val="hybridMultilevel"/>
    <w:tmpl w:val="B54CBF06"/>
    <w:lvl w:ilvl="0" w:tplc="C232A74A">
      <w:start w:val="1"/>
      <w:numFmt w:val="decimal"/>
      <w:lvlText w:val="%1-"/>
      <w:lvlJc w:val="left"/>
      <w:pPr>
        <w:ind w:left="720" w:hanging="360"/>
      </w:pPr>
    </w:lvl>
    <w:lvl w:ilvl="1" w:tplc="73E82F36">
      <w:start w:val="1"/>
      <w:numFmt w:val="lowerLetter"/>
      <w:lvlText w:val="%2."/>
      <w:lvlJc w:val="left"/>
      <w:pPr>
        <w:ind w:left="1440" w:hanging="360"/>
      </w:pPr>
    </w:lvl>
    <w:lvl w:ilvl="2" w:tplc="AFB09F80">
      <w:start w:val="1"/>
      <w:numFmt w:val="lowerRoman"/>
      <w:lvlText w:val="%3."/>
      <w:lvlJc w:val="right"/>
      <w:pPr>
        <w:ind w:left="2160" w:hanging="180"/>
      </w:pPr>
    </w:lvl>
    <w:lvl w:ilvl="3" w:tplc="716CCD40">
      <w:start w:val="1"/>
      <w:numFmt w:val="decimal"/>
      <w:lvlText w:val="%4."/>
      <w:lvlJc w:val="left"/>
      <w:pPr>
        <w:ind w:left="2880" w:hanging="360"/>
      </w:pPr>
    </w:lvl>
    <w:lvl w:ilvl="4" w:tplc="CD969600">
      <w:start w:val="1"/>
      <w:numFmt w:val="lowerLetter"/>
      <w:lvlText w:val="%5."/>
      <w:lvlJc w:val="left"/>
      <w:pPr>
        <w:ind w:left="3600" w:hanging="360"/>
      </w:pPr>
    </w:lvl>
    <w:lvl w:ilvl="5" w:tplc="06347092">
      <w:start w:val="1"/>
      <w:numFmt w:val="lowerRoman"/>
      <w:lvlText w:val="%6."/>
      <w:lvlJc w:val="right"/>
      <w:pPr>
        <w:ind w:left="4320" w:hanging="180"/>
      </w:pPr>
    </w:lvl>
    <w:lvl w:ilvl="6" w:tplc="292ABED0">
      <w:start w:val="1"/>
      <w:numFmt w:val="decimal"/>
      <w:lvlText w:val="%7."/>
      <w:lvlJc w:val="left"/>
      <w:pPr>
        <w:ind w:left="5040" w:hanging="360"/>
      </w:pPr>
    </w:lvl>
    <w:lvl w:ilvl="7" w:tplc="B644E4BE">
      <w:start w:val="1"/>
      <w:numFmt w:val="lowerLetter"/>
      <w:lvlText w:val="%8."/>
      <w:lvlJc w:val="left"/>
      <w:pPr>
        <w:ind w:left="5760" w:hanging="360"/>
      </w:pPr>
    </w:lvl>
    <w:lvl w:ilvl="8" w:tplc="F3909696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D2C6A3"/>
    <w:multiLevelType w:val="multilevel"/>
    <w:tmpl w:val="A2564E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5108CF"/>
    <w:multiLevelType w:val="multilevel"/>
    <w:tmpl w:val="A3C68A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FF16CAA"/>
    <w:multiLevelType w:val="multilevel"/>
    <w:tmpl w:val="E74E4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0517343"/>
    <w:multiLevelType w:val="multilevel"/>
    <w:tmpl w:val="131EEC6C"/>
    <w:numStyleLink w:val="TableNumbers"/>
  </w:abstractNum>
  <w:abstractNum w:abstractNumId="64" w15:restartNumberingAfterBreak="0">
    <w:nsid w:val="50E12008"/>
    <w:multiLevelType w:val="multilevel"/>
    <w:tmpl w:val="57D26A18"/>
    <w:numStyleLink w:val="KCBullets"/>
  </w:abstractNum>
  <w:abstractNum w:abstractNumId="65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5563048B"/>
    <w:multiLevelType w:val="multilevel"/>
    <w:tmpl w:val="C284D0B0"/>
    <w:numStyleLink w:val="FigureNumbers"/>
  </w:abstractNum>
  <w:abstractNum w:abstractNumId="68" w15:restartNumberingAfterBreak="0">
    <w:nsid w:val="59765916"/>
    <w:multiLevelType w:val="multilevel"/>
    <w:tmpl w:val="DFC8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AD847C2"/>
    <w:multiLevelType w:val="multilevel"/>
    <w:tmpl w:val="00EE2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C2488A"/>
    <w:multiLevelType w:val="multilevel"/>
    <w:tmpl w:val="7B7844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2650E9"/>
    <w:multiLevelType w:val="multilevel"/>
    <w:tmpl w:val="98C8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1C2994C"/>
    <w:multiLevelType w:val="multilevel"/>
    <w:tmpl w:val="41D61D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1F03A60"/>
    <w:multiLevelType w:val="multilevel"/>
    <w:tmpl w:val="379230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2E83AF1"/>
    <w:multiLevelType w:val="hybridMultilevel"/>
    <w:tmpl w:val="311C7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7BE2E6B"/>
    <w:multiLevelType w:val="multilevel"/>
    <w:tmpl w:val="09D6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8A9FCED"/>
    <w:multiLevelType w:val="multilevel"/>
    <w:tmpl w:val="FC90A6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EAA405"/>
    <w:multiLevelType w:val="multilevel"/>
    <w:tmpl w:val="21122E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E9D4E1C"/>
    <w:multiLevelType w:val="multilevel"/>
    <w:tmpl w:val="BBC6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74814630"/>
    <w:multiLevelType w:val="multilevel"/>
    <w:tmpl w:val="80D607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5F43D9E"/>
    <w:multiLevelType w:val="hybridMultilevel"/>
    <w:tmpl w:val="9496B67C"/>
    <w:lvl w:ilvl="0" w:tplc="467C5A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6837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0126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74BC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D41C2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4E2BF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42CB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D4615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AF8066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680C0EF"/>
    <w:multiLevelType w:val="hybridMultilevel"/>
    <w:tmpl w:val="CACA5398"/>
    <w:lvl w:ilvl="0" w:tplc="86E455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3C47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D14B7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E4BA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76688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8F068B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86776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22A71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7A22BA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94D633F"/>
    <w:multiLevelType w:val="multilevel"/>
    <w:tmpl w:val="8A4E67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BA339F2"/>
    <w:multiLevelType w:val="multilevel"/>
    <w:tmpl w:val="82988A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86" w15:restartNumberingAfterBreak="0">
    <w:nsid w:val="7DB8F5BF"/>
    <w:multiLevelType w:val="multilevel"/>
    <w:tmpl w:val="4D7856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142623">
    <w:abstractNumId w:val="81"/>
  </w:num>
  <w:num w:numId="2" w16cid:durableId="1613515575">
    <w:abstractNumId w:val="2"/>
  </w:num>
  <w:num w:numId="3" w16cid:durableId="891889152">
    <w:abstractNumId w:val="26"/>
  </w:num>
  <w:num w:numId="4" w16cid:durableId="1189444209">
    <w:abstractNumId w:val="7"/>
  </w:num>
  <w:num w:numId="5" w16cid:durableId="2073114268">
    <w:abstractNumId w:val="82"/>
  </w:num>
  <w:num w:numId="6" w16cid:durableId="983193349">
    <w:abstractNumId w:val="52"/>
  </w:num>
  <w:num w:numId="7" w16cid:durableId="438060955">
    <w:abstractNumId w:val="20"/>
  </w:num>
  <w:num w:numId="8" w16cid:durableId="1048456559">
    <w:abstractNumId w:val="80"/>
  </w:num>
  <w:num w:numId="9" w16cid:durableId="1358969446">
    <w:abstractNumId w:val="69"/>
  </w:num>
  <w:num w:numId="10" w16cid:durableId="1139226072">
    <w:abstractNumId w:val="32"/>
  </w:num>
  <w:num w:numId="11" w16cid:durableId="1472600994">
    <w:abstractNumId w:val="35"/>
  </w:num>
  <w:num w:numId="12" w16cid:durableId="824321434">
    <w:abstractNumId w:val="37"/>
  </w:num>
  <w:num w:numId="13" w16cid:durableId="1162232944">
    <w:abstractNumId w:val="41"/>
  </w:num>
  <w:num w:numId="14" w16cid:durableId="1243177802">
    <w:abstractNumId w:val="17"/>
  </w:num>
  <w:num w:numId="15" w16cid:durableId="2122796144">
    <w:abstractNumId w:val="86"/>
  </w:num>
  <w:num w:numId="16" w16cid:durableId="1843813975">
    <w:abstractNumId w:val="62"/>
  </w:num>
  <w:num w:numId="17" w16cid:durableId="1646810067">
    <w:abstractNumId w:val="5"/>
  </w:num>
  <w:num w:numId="18" w16cid:durableId="2022774607">
    <w:abstractNumId w:val="15"/>
  </w:num>
  <w:num w:numId="19" w16cid:durableId="1691491018">
    <w:abstractNumId w:val="36"/>
  </w:num>
  <w:num w:numId="20" w16cid:durableId="1780485629">
    <w:abstractNumId w:val="28"/>
  </w:num>
  <w:num w:numId="21" w16cid:durableId="1449859264">
    <w:abstractNumId w:val="84"/>
  </w:num>
  <w:num w:numId="22" w16cid:durableId="1474369775">
    <w:abstractNumId w:val="30"/>
  </w:num>
  <w:num w:numId="23" w16cid:durableId="564220539">
    <w:abstractNumId w:val="13"/>
  </w:num>
  <w:num w:numId="24" w16cid:durableId="1654410537">
    <w:abstractNumId w:val="34"/>
  </w:num>
  <w:num w:numId="25" w16cid:durableId="1637950631">
    <w:abstractNumId w:val="38"/>
  </w:num>
  <w:num w:numId="26" w16cid:durableId="1211267477">
    <w:abstractNumId w:val="42"/>
  </w:num>
  <w:num w:numId="27" w16cid:durableId="1195773842">
    <w:abstractNumId w:val="16"/>
  </w:num>
  <w:num w:numId="28" w16cid:durableId="881480167">
    <w:abstractNumId w:val="58"/>
  </w:num>
  <w:num w:numId="29" w16cid:durableId="1848328480">
    <w:abstractNumId w:val="22"/>
  </w:num>
  <w:num w:numId="30" w16cid:durableId="1907959845">
    <w:abstractNumId w:val="25"/>
  </w:num>
  <w:num w:numId="31" w16cid:durableId="592786360">
    <w:abstractNumId w:val="27"/>
  </w:num>
  <w:num w:numId="32" w16cid:durableId="1029068014">
    <w:abstractNumId w:val="49"/>
  </w:num>
  <w:num w:numId="33" w16cid:durableId="760837875">
    <w:abstractNumId w:val="53"/>
  </w:num>
  <w:num w:numId="34" w16cid:durableId="350762182">
    <w:abstractNumId w:val="76"/>
  </w:num>
  <w:num w:numId="35" w16cid:durableId="734552957">
    <w:abstractNumId w:val="3"/>
  </w:num>
  <w:num w:numId="36" w16cid:durableId="1857696870">
    <w:abstractNumId w:val="77"/>
  </w:num>
  <w:num w:numId="37" w16cid:durableId="1851992121">
    <w:abstractNumId w:val="10"/>
  </w:num>
  <w:num w:numId="38" w16cid:durableId="1088891169">
    <w:abstractNumId w:val="50"/>
  </w:num>
  <w:num w:numId="39" w16cid:durableId="1051417514">
    <w:abstractNumId w:val="60"/>
  </w:num>
  <w:num w:numId="40" w16cid:durableId="1719743587">
    <w:abstractNumId w:val="9"/>
  </w:num>
  <w:num w:numId="41" w16cid:durableId="1913542640">
    <w:abstractNumId w:val="83"/>
  </w:num>
  <w:num w:numId="42" w16cid:durableId="777682851">
    <w:abstractNumId w:val="12"/>
  </w:num>
  <w:num w:numId="43" w16cid:durableId="446850978">
    <w:abstractNumId w:val="6"/>
  </w:num>
  <w:num w:numId="44" w16cid:durableId="837233530">
    <w:abstractNumId w:val="56"/>
  </w:num>
  <w:num w:numId="45" w16cid:durableId="2038845388">
    <w:abstractNumId w:val="48"/>
  </w:num>
  <w:num w:numId="46" w16cid:durableId="1995991504">
    <w:abstractNumId w:val="1"/>
  </w:num>
  <w:num w:numId="47" w16cid:durableId="1203321846">
    <w:abstractNumId w:val="31"/>
  </w:num>
  <w:num w:numId="48" w16cid:durableId="2138520834">
    <w:abstractNumId w:val="70"/>
  </w:num>
  <w:num w:numId="49" w16cid:durableId="721488945">
    <w:abstractNumId w:val="72"/>
  </w:num>
  <w:num w:numId="50" w16cid:durableId="1527209818">
    <w:abstractNumId w:val="73"/>
  </w:num>
  <w:num w:numId="51" w16cid:durableId="1369573480">
    <w:abstractNumId w:val="23"/>
  </w:num>
  <w:num w:numId="52" w16cid:durableId="864055450">
    <w:abstractNumId w:val="4"/>
  </w:num>
  <w:num w:numId="53" w16cid:durableId="1883516071">
    <w:abstractNumId w:val="11"/>
  </w:num>
  <w:num w:numId="54" w16cid:durableId="814567666">
    <w:abstractNumId w:val="24"/>
  </w:num>
  <w:num w:numId="55" w16cid:durableId="2131656401">
    <w:abstractNumId w:val="61"/>
  </w:num>
  <w:num w:numId="56" w16cid:durableId="2100322631">
    <w:abstractNumId w:val="33"/>
  </w:num>
  <w:num w:numId="57" w16cid:durableId="1506440520">
    <w:abstractNumId w:val="59"/>
  </w:num>
  <w:num w:numId="58" w16cid:durableId="1679888006">
    <w:abstractNumId w:val="57"/>
  </w:num>
  <w:num w:numId="59" w16cid:durableId="979111286">
    <w:abstractNumId w:val="29"/>
  </w:num>
  <w:num w:numId="60" w16cid:durableId="624122357">
    <w:abstractNumId w:val="51"/>
  </w:num>
  <w:num w:numId="61" w16cid:durableId="1158498186">
    <w:abstractNumId w:val="79"/>
  </w:num>
  <w:num w:numId="62" w16cid:durableId="1532960818">
    <w:abstractNumId w:val="85"/>
  </w:num>
  <w:num w:numId="63" w16cid:durableId="552470070">
    <w:abstractNumId w:val="14"/>
  </w:num>
  <w:num w:numId="64" w16cid:durableId="611396820">
    <w:abstractNumId w:val="64"/>
  </w:num>
  <w:num w:numId="65" w16cid:durableId="404570024">
    <w:abstractNumId w:val="55"/>
  </w:num>
  <w:num w:numId="66" w16cid:durableId="1146051722">
    <w:abstractNumId w:val="40"/>
  </w:num>
  <w:num w:numId="67" w16cid:durableId="1911385974">
    <w:abstractNumId w:val="45"/>
  </w:num>
  <w:num w:numId="68" w16cid:durableId="146287623">
    <w:abstractNumId w:val="18"/>
  </w:num>
  <w:num w:numId="69" w16cid:durableId="456097330">
    <w:abstractNumId w:val="67"/>
  </w:num>
  <w:num w:numId="70" w16cid:durableId="1135489105">
    <w:abstractNumId w:val="66"/>
  </w:num>
  <w:num w:numId="71" w16cid:durableId="557402120">
    <w:abstractNumId w:val="21"/>
  </w:num>
  <w:num w:numId="72" w16cid:durableId="2081054892">
    <w:abstractNumId w:val="63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73" w16cid:durableId="1793204199">
    <w:abstractNumId w:val="0"/>
  </w:num>
  <w:num w:numId="74" w16cid:durableId="647906734">
    <w:abstractNumId w:val="65"/>
  </w:num>
  <w:num w:numId="75" w16cid:durableId="1698383008">
    <w:abstractNumId w:val="47"/>
  </w:num>
  <w:num w:numId="76" w16cid:durableId="490145506">
    <w:abstractNumId w:val="39"/>
  </w:num>
  <w:num w:numId="77" w16cid:durableId="102503928">
    <w:abstractNumId w:val="8"/>
  </w:num>
  <w:num w:numId="78" w16cid:durableId="2142919504">
    <w:abstractNumId w:val="54"/>
  </w:num>
  <w:num w:numId="79" w16cid:durableId="1085998812">
    <w:abstractNumId w:val="74"/>
  </w:num>
  <w:num w:numId="80" w16cid:durableId="1920288916">
    <w:abstractNumId w:val="19"/>
  </w:num>
  <w:num w:numId="81" w16cid:durableId="1978097708">
    <w:abstractNumId w:val="75"/>
  </w:num>
  <w:num w:numId="82" w16cid:durableId="530339858">
    <w:abstractNumId w:val="46"/>
  </w:num>
  <w:num w:numId="83" w16cid:durableId="1700279454">
    <w:abstractNumId w:val="78"/>
  </w:num>
  <w:num w:numId="84" w16cid:durableId="1620257802">
    <w:abstractNumId w:val="68"/>
  </w:num>
  <w:num w:numId="85" w16cid:durableId="855272629">
    <w:abstractNumId w:val="44"/>
  </w:num>
  <w:num w:numId="86" w16cid:durableId="199321048">
    <w:abstractNumId w:val="43"/>
  </w:num>
  <w:num w:numId="87" w16cid:durableId="643581492">
    <w:abstractNumId w:val="7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4F33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482"/>
    <w:rsid w:val="000A6F7E"/>
    <w:rsid w:val="000B192F"/>
    <w:rsid w:val="000B1E46"/>
    <w:rsid w:val="000B357A"/>
    <w:rsid w:val="000B416C"/>
    <w:rsid w:val="000B5A89"/>
    <w:rsid w:val="000C124F"/>
    <w:rsid w:val="000C2884"/>
    <w:rsid w:val="000C2ACD"/>
    <w:rsid w:val="000C50AD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23C4"/>
    <w:rsid w:val="000F489D"/>
    <w:rsid w:val="000F5BCE"/>
    <w:rsid w:val="000F7076"/>
    <w:rsid w:val="00103C68"/>
    <w:rsid w:val="0010655A"/>
    <w:rsid w:val="0011082B"/>
    <w:rsid w:val="00113337"/>
    <w:rsid w:val="00116A4B"/>
    <w:rsid w:val="00116DF9"/>
    <w:rsid w:val="001202BC"/>
    <w:rsid w:val="00120DB6"/>
    <w:rsid w:val="00122B4D"/>
    <w:rsid w:val="00125E59"/>
    <w:rsid w:val="00126A84"/>
    <w:rsid w:val="001274ED"/>
    <w:rsid w:val="00131834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75298"/>
    <w:rsid w:val="00182264"/>
    <w:rsid w:val="00182F29"/>
    <w:rsid w:val="00183FC6"/>
    <w:rsid w:val="00184BF1"/>
    <w:rsid w:val="00185799"/>
    <w:rsid w:val="00185CCE"/>
    <w:rsid w:val="00186490"/>
    <w:rsid w:val="001868B5"/>
    <w:rsid w:val="001901D9"/>
    <w:rsid w:val="0019032A"/>
    <w:rsid w:val="00190528"/>
    <w:rsid w:val="00195EBA"/>
    <w:rsid w:val="001A6487"/>
    <w:rsid w:val="001A7172"/>
    <w:rsid w:val="001A7D21"/>
    <w:rsid w:val="001B5152"/>
    <w:rsid w:val="001B5B9D"/>
    <w:rsid w:val="001B63D3"/>
    <w:rsid w:val="001B6B20"/>
    <w:rsid w:val="001B73C9"/>
    <w:rsid w:val="001C4E74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30AA"/>
    <w:rsid w:val="001E6D0F"/>
    <w:rsid w:val="001F14CD"/>
    <w:rsid w:val="001F5368"/>
    <w:rsid w:val="001F5A1E"/>
    <w:rsid w:val="001F5F80"/>
    <w:rsid w:val="00200493"/>
    <w:rsid w:val="00201991"/>
    <w:rsid w:val="00206AF0"/>
    <w:rsid w:val="00207295"/>
    <w:rsid w:val="00213DF4"/>
    <w:rsid w:val="00214621"/>
    <w:rsid w:val="002151D4"/>
    <w:rsid w:val="00217F59"/>
    <w:rsid w:val="002220C0"/>
    <w:rsid w:val="00222C35"/>
    <w:rsid w:val="002246A4"/>
    <w:rsid w:val="00224C49"/>
    <w:rsid w:val="00225168"/>
    <w:rsid w:val="00225D81"/>
    <w:rsid w:val="00226D92"/>
    <w:rsid w:val="00227DEA"/>
    <w:rsid w:val="00231CFF"/>
    <w:rsid w:val="00232D72"/>
    <w:rsid w:val="00240050"/>
    <w:rsid w:val="002456B4"/>
    <w:rsid w:val="00247723"/>
    <w:rsid w:val="002519BD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235"/>
    <w:rsid w:val="0028772E"/>
    <w:rsid w:val="00287C17"/>
    <w:rsid w:val="002901DC"/>
    <w:rsid w:val="002903A5"/>
    <w:rsid w:val="00290922"/>
    <w:rsid w:val="00291845"/>
    <w:rsid w:val="00292832"/>
    <w:rsid w:val="002A0931"/>
    <w:rsid w:val="002A1C29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3875"/>
    <w:rsid w:val="002D3D10"/>
    <w:rsid w:val="002D741F"/>
    <w:rsid w:val="002D7E91"/>
    <w:rsid w:val="002E15CE"/>
    <w:rsid w:val="002E54EC"/>
    <w:rsid w:val="002E6EF4"/>
    <w:rsid w:val="002F14F6"/>
    <w:rsid w:val="002F4845"/>
    <w:rsid w:val="002F5416"/>
    <w:rsid w:val="002F7EF9"/>
    <w:rsid w:val="00300CCC"/>
    <w:rsid w:val="003035F1"/>
    <w:rsid w:val="0031221A"/>
    <w:rsid w:val="00312362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37749"/>
    <w:rsid w:val="00340363"/>
    <w:rsid w:val="003418BE"/>
    <w:rsid w:val="003435A9"/>
    <w:rsid w:val="00350A19"/>
    <w:rsid w:val="00350BBA"/>
    <w:rsid w:val="003512DE"/>
    <w:rsid w:val="00354091"/>
    <w:rsid w:val="00356498"/>
    <w:rsid w:val="00360481"/>
    <w:rsid w:val="00361CAB"/>
    <w:rsid w:val="0036278E"/>
    <w:rsid w:val="003633D4"/>
    <w:rsid w:val="003677B1"/>
    <w:rsid w:val="00370197"/>
    <w:rsid w:val="00371114"/>
    <w:rsid w:val="00371DB7"/>
    <w:rsid w:val="00373693"/>
    <w:rsid w:val="003745EC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628C"/>
    <w:rsid w:val="003A74DD"/>
    <w:rsid w:val="003B4079"/>
    <w:rsid w:val="003B42E5"/>
    <w:rsid w:val="003B7CE2"/>
    <w:rsid w:val="003C0B38"/>
    <w:rsid w:val="003C2BC2"/>
    <w:rsid w:val="003C3BAF"/>
    <w:rsid w:val="003C3D01"/>
    <w:rsid w:val="003C45C8"/>
    <w:rsid w:val="003C4D86"/>
    <w:rsid w:val="003C4FA4"/>
    <w:rsid w:val="003C5CA1"/>
    <w:rsid w:val="003D22DE"/>
    <w:rsid w:val="003D4137"/>
    <w:rsid w:val="003D6B00"/>
    <w:rsid w:val="003E13F2"/>
    <w:rsid w:val="003E232D"/>
    <w:rsid w:val="003E42E0"/>
    <w:rsid w:val="003E45FA"/>
    <w:rsid w:val="003E4738"/>
    <w:rsid w:val="003F436F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53C62"/>
    <w:rsid w:val="00454420"/>
    <w:rsid w:val="00457A95"/>
    <w:rsid w:val="00460520"/>
    <w:rsid w:val="00462830"/>
    <w:rsid w:val="004670B2"/>
    <w:rsid w:val="0046797D"/>
    <w:rsid w:val="00470DB3"/>
    <w:rsid w:val="00471B9C"/>
    <w:rsid w:val="004728D9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C6A"/>
    <w:rsid w:val="004A003A"/>
    <w:rsid w:val="004A0755"/>
    <w:rsid w:val="004A36C3"/>
    <w:rsid w:val="004A4DD8"/>
    <w:rsid w:val="004A5A93"/>
    <w:rsid w:val="004A6470"/>
    <w:rsid w:val="004B03AD"/>
    <w:rsid w:val="004B22A9"/>
    <w:rsid w:val="004B44FE"/>
    <w:rsid w:val="004B7F23"/>
    <w:rsid w:val="004C59F7"/>
    <w:rsid w:val="004D5F0A"/>
    <w:rsid w:val="004D749A"/>
    <w:rsid w:val="004E1BD8"/>
    <w:rsid w:val="004E3BF4"/>
    <w:rsid w:val="004E4E46"/>
    <w:rsid w:val="004E501E"/>
    <w:rsid w:val="004E5B32"/>
    <w:rsid w:val="004F3F45"/>
    <w:rsid w:val="004F65EA"/>
    <w:rsid w:val="00510DEA"/>
    <w:rsid w:val="00511720"/>
    <w:rsid w:val="00513CD6"/>
    <w:rsid w:val="00514C3A"/>
    <w:rsid w:val="00515C14"/>
    <w:rsid w:val="00517864"/>
    <w:rsid w:val="00525465"/>
    <w:rsid w:val="00531CD3"/>
    <w:rsid w:val="005331E2"/>
    <w:rsid w:val="00534CCC"/>
    <w:rsid w:val="00534F13"/>
    <w:rsid w:val="00536956"/>
    <w:rsid w:val="00541AB8"/>
    <w:rsid w:val="00544D0B"/>
    <w:rsid w:val="00550867"/>
    <w:rsid w:val="00550983"/>
    <w:rsid w:val="0055278D"/>
    <w:rsid w:val="00555ED7"/>
    <w:rsid w:val="005561B3"/>
    <w:rsid w:val="00557502"/>
    <w:rsid w:val="00561662"/>
    <w:rsid w:val="00564033"/>
    <w:rsid w:val="00564C40"/>
    <w:rsid w:val="0056540A"/>
    <w:rsid w:val="00565FB4"/>
    <w:rsid w:val="00566404"/>
    <w:rsid w:val="00567695"/>
    <w:rsid w:val="00572530"/>
    <w:rsid w:val="00577972"/>
    <w:rsid w:val="0057F048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51BD"/>
    <w:rsid w:val="005970FF"/>
    <w:rsid w:val="00597F65"/>
    <w:rsid w:val="005A4883"/>
    <w:rsid w:val="005A4F2B"/>
    <w:rsid w:val="005B1F3C"/>
    <w:rsid w:val="005B6770"/>
    <w:rsid w:val="005B6FCE"/>
    <w:rsid w:val="005BD90A"/>
    <w:rsid w:val="005C4F69"/>
    <w:rsid w:val="005D23F2"/>
    <w:rsid w:val="005D314B"/>
    <w:rsid w:val="005D3578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34C7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27682"/>
    <w:rsid w:val="006325DA"/>
    <w:rsid w:val="006358B9"/>
    <w:rsid w:val="006361AE"/>
    <w:rsid w:val="00636612"/>
    <w:rsid w:val="00640DDC"/>
    <w:rsid w:val="00642335"/>
    <w:rsid w:val="006438A7"/>
    <w:rsid w:val="0064630D"/>
    <w:rsid w:val="0064798A"/>
    <w:rsid w:val="00650E29"/>
    <w:rsid w:val="0065359F"/>
    <w:rsid w:val="00654372"/>
    <w:rsid w:val="00654D09"/>
    <w:rsid w:val="00657B12"/>
    <w:rsid w:val="00667B0C"/>
    <w:rsid w:val="0067060B"/>
    <w:rsid w:val="00670AB7"/>
    <w:rsid w:val="0067442D"/>
    <w:rsid w:val="006744F8"/>
    <w:rsid w:val="00675B96"/>
    <w:rsid w:val="00681272"/>
    <w:rsid w:val="006867A3"/>
    <w:rsid w:val="00691BCF"/>
    <w:rsid w:val="0069252D"/>
    <w:rsid w:val="00695160"/>
    <w:rsid w:val="0069525D"/>
    <w:rsid w:val="00697374"/>
    <w:rsid w:val="006A00BD"/>
    <w:rsid w:val="006A0434"/>
    <w:rsid w:val="006A1CA9"/>
    <w:rsid w:val="006A4A70"/>
    <w:rsid w:val="006A6532"/>
    <w:rsid w:val="006A686B"/>
    <w:rsid w:val="006B0E38"/>
    <w:rsid w:val="006B38DD"/>
    <w:rsid w:val="006B4600"/>
    <w:rsid w:val="006B4D3E"/>
    <w:rsid w:val="006B56AA"/>
    <w:rsid w:val="006C3AC5"/>
    <w:rsid w:val="006C6D9F"/>
    <w:rsid w:val="006C7758"/>
    <w:rsid w:val="006D2061"/>
    <w:rsid w:val="006E0C1F"/>
    <w:rsid w:val="006E167F"/>
    <w:rsid w:val="006E2503"/>
    <w:rsid w:val="006F7B65"/>
    <w:rsid w:val="006F7F07"/>
    <w:rsid w:val="00700913"/>
    <w:rsid w:val="00703909"/>
    <w:rsid w:val="00705236"/>
    <w:rsid w:val="0071093A"/>
    <w:rsid w:val="00711EA0"/>
    <w:rsid w:val="007127C2"/>
    <w:rsid w:val="00713070"/>
    <w:rsid w:val="007136CE"/>
    <w:rsid w:val="007145ED"/>
    <w:rsid w:val="00716175"/>
    <w:rsid w:val="00716CFA"/>
    <w:rsid w:val="007206D5"/>
    <w:rsid w:val="0072151C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15B5"/>
    <w:rsid w:val="007428F1"/>
    <w:rsid w:val="00744D15"/>
    <w:rsid w:val="00751C91"/>
    <w:rsid w:val="0075320F"/>
    <w:rsid w:val="0075491B"/>
    <w:rsid w:val="00755986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4F1C"/>
    <w:rsid w:val="00785D24"/>
    <w:rsid w:val="0079173B"/>
    <w:rsid w:val="00792C68"/>
    <w:rsid w:val="00793117"/>
    <w:rsid w:val="007931DD"/>
    <w:rsid w:val="00796814"/>
    <w:rsid w:val="0079704B"/>
    <w:rsid w:val="007A1203"/>
    <w:rsid w:val="007A2F11"/>
    <w:rsid w:val="007A346C"/>
    <w:rsid w:val="007A4BB8"/>
    <w:rsid w:val="007A7344"/>
    <w:rsid w:val="007B0885"/>
    <w:rsid w:val="007B7E21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0F9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7F3F63"/>
    <w:rsid w:val="007F6AC8"/>
    <w:rsid w:val="00800FD5"/>
    <w:rsid w:val="00803EF2"/>
    <w:rsid w:val="00804089"/>
    <w:rsid w:val="00805FD8"/>
    <w:rsid w:val="008069F5"/>
    <w:rsid w:val="00807B4A"/>
    <w:rsid w:val="00810AF1"/>
    <w:rsid w:val="00810C5B"/>
    <w:rsid w:val="00813B95"/>
    <w:rsid w:val="00813D10"/>
    <w:rsid w:val="00814AEE"/>
    <w:rsid w:val="00814D89"/>
    <w:rsid w:val="008150D6"/>
    <w:rsid w:val="00823A16"/>
    <w:rsid w:val="00824F4C"/>
    <w:rsid w:val="00825C83"/>
    <w:rsid w:val="0083075B"/>
    <w:rsid w:val="00831B4D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A0404"/>
    <w:rsid w:val="008A251E"/>
    <w:rsid w:val="008A405A"/>
    <w:rsid w:val="008A46A8"/>
    <w:rsid w:val="008A555D"/>
    <w:rsid w:val="008C081A"/>
    <w:rsid w:val="008C1A20"/>
    <w:rsid w:val="008C2E69"/>
    <w:rsid w:val="008C3BB7"/>
    <w:rsid w:val="008C5418"/>
    <w:rsid w:val="008C7EA8"/>
    <w:rsid w:val="008C7FD2"/>
    <w:rsid w:val="008D0602"/>
    <w:rsid w:val="008D5EAC"/>
    <w:rsid w:val="008D6BB7"/>
    <w:rsid w:val="008E07C5"/>
    <w:rsid w:val="008E13EE"/>
    <w:rsid w:val="008E1F2F"/>
    <w:rsid w:val="008E3B95"/>
    <w:rsid w:val="008E5144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569"/>
    <w:rsid w:val="00917D52"/>
    <w:rsid w:val="00920F79"/>
    <w:rsid w:val="009266DD"/>
    <w:rsid w:val="009273A3"/>
    <w:rsid w:val="0093265F"/>
    <w:rsid w:val="00932CE6"/>
    <w:rsid w:val="009341F9"/>
    <w:rsid w:val="00934578"/>
    <w:rsid w:val="00936B0E"/>
    <w:rsid w:val="0093705D"/>
    <w:rsid w:val="00937A95"/>
    <w:rsid w:val="00940E2C"/>
    <w:rsid w:val="00941D74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2EBE"/>
    <w:rsid w:val="00964BB7"/>
    <w:rsid w:val="0096521B"/>
    <w:rsid w:val="0097125F"/>
    <w:rsid w:val="009712C4"/>
    <w:rsid w:val="00974D07"/>
    <w:rsid w:val="00975187"/>
    <w:rsid w:val="00975E18"/>
    <w:rsid w:val="00975EA9"/>
    <w:rsid w:val="00981E36"/>
    <w:rsid w:val="00982D0B"/>
    <w:rsid w:val="0098420B"/>
    <w:rsid w:val="009845A7"/>
    <w:rsid w:val="009876C6"/>
    <w:rsid w:val="0099431C"/>
    <w:rsid w:val="0099597A"/>
    <w:rsid w:val="00996406"/>
    <w:rsid w:val="009A2F21"/>
    <w:rsid w:val="009A5B2A"/>
    <w:rsid w:val="009A7D27"/>
    <w:rsid w:val="009C6EF0"/>
    <w:rsid w:val="009D1D56"/>
    <w:rsid w:val="009D2444"/>
    <w:rsid w:val="009D3931"/>
    <w:rsid w:val="009D3D0A"/>
    <w:rsid w:val="009D5769"/>
    <w:rsid w:val="009E0A13"/>
    <w:rsid w:val="009E125C"/>
    <w:rsid w:val="009E4490"/>
    <w:rsid w:val="009E56C0"/>
    <w:rsid w:val="009E6741"/>
    <w:rsid w:val="009E7231"/>
    <w:rsid w:val="009F1345"/>
    <w:rsid w:val="009F1A2F"/>
    <w:rsid w:val="009F4AF7"/>
    <w:rsid w:val="009F4D46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0AAC"/>
    <w:rsid w:val="00A225E8"/>
    <w:rsid w:val="00A23149"/>
    <w:rsid w:val="00A2632E"/>
    <w:rsid w:val="00A31721"/>
    <w:rsid w:val="00A31BA5"/>
    <w:rsid w:val="00A42E9A"/>
    <w:rsid w:val="00A46A1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92730"/>
    <w:rsid w:val="00AA51A2"/>
    <w:rsid w:val="00AA658C"/>
    <w:rsid w:val="00AA7C1A"/>
    <w:rsid w:val="00AB4664"/>
    <w:rsid w:val="00AB55B3"/>
    <w:rsid w:val="00AB6329"/>
    <w:rsid w:val="00AB6340"/>
    <w:rsid w:val="00AB661A"/>
    <w:rsid w:val="00AC12C3"/>
    <w:rsid w:val="00AC267D"/>
    <w:rsid w:val="00AC4601"/>
    <w:rsid w:val="00AC5AF0"/>
    <w:rsid w:val="00AC6331"/>
    <w:rsid w:val="00AC64F8"/>
    <w:rsid w:val="00AD7DCF"/>
    <w:rsid w:val="00AE52FA"/>
    <w:rsid w:val="00AE7D36"/>
    <w:rsid w:val="00AF479A"/>
    <w:rsid w:val="00B003A4"/>
    <w:rsid w:val="00B00C37"/>
    <w:rsid w:val="00B01294"/>
    <w:rsid w:val="00B01EE8"/>
    <w:rsid w:val="00B02572"/>
    <w:rsid w:val="00B028FA"/>
    <w:rsid w:val="00B02B1E"/>
    <w:rsid w:val="00B0435E"/>
    <w:rsid w:val="00B05BE0"/>
    <w:rsid w:val="00B1096B"/>
    <w:rsid w:val="00B10D86"/>
    <w:rsid w:val="00B12782"/>
    <w:rsid w:val="00B12EB8"/>
    <w:rsid w:val="00B1430D"/>
    <w:rsid w:val="00B16CA7"/>
    <w:rsid w:val="00B16CCF"/>
    <w:rsid w:val="00B178AD"/>
    <w:rsid w:val="00B248D7"/>
    <w:rsid w:val="00B257F4"/>
    <w:rsid w:val="00B2580E"/>
    <w:rsid w:val="00B303AF"/>
    <w:rsid w:val="00B322BD"/>
    <w:rsid w:val="00B32FC3"/>
    <w:rsid w:val="00B358EC"/>
    <w:rsid w:val="00B40037"/>
    <w:rsid w:val="00B40632"/>
    <w:rsid w:val="00B40ECE"/>
    <w:rsid w:val="00B4239B"/>
    <w:rsid w:val="00B42B61"/>
    <w:rsid w:val="00B4507C"/>
    <w:rsid w:val="00B455B8"/>
    <w:rsid w:val="00B46596"/>
    <w:rsid w:val="00B46B29"/>
    <w:rsid w:val="00B514E3"/>
    <w:rsid w:val="00B51D85"/>
    <w:rsid w:val="00B52766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1766"/>
    <w:rsid w:val="00B72844"/>
    <w:rsid w:val="00B7608F"/>
    <w:rsid w:val="00B76680"/>
    <w:rsid w:val="00B77263"/>
    <w:rsid w:val="00B83969"/>
    <w:rsid w:val="00B83F53"/>
    <w:rsid w:val="00B84CC3"/>
    <w:rsid w:val="00B85096"/>
    <w:rsid w:val="00B938DC"/>
    <w:rsid w:val="00B95D27"/>
    <w:rsid w:val="00BA2C3F"/>
    <w:rsid w:val="00BA7CDA"/>
    <w:rsid w:val="00BB2F88"/>
    <w:rsid w:val="00BC0D5F"/>
    <w:rsid w:val="00BC4261"/>
    <w:rsid w:val="00BC531E"/>
    <w:rsid w:val="00BC673B"/>
    <w:rsid w:val="00BC712F"/>
    <w:rsid w:val="00BD1133"/>
    <w:rsid w:val="00BD6431"/>
    <w:rsid w:val="00BD7ADC"/>
    <w:rsid w:val="00BE310F"/>
    <w:rsid w:val="00BE350C"/>
    <w:rsid w:val="00BE3CFD"/>
    <w:rsid w:val="00BE71A9"/>
    <w:rsid w:val="00BF5B50"/>
    <w:rsid w:val="00BF6332"/>
    <w:rsid w:val="00BF6B28"/>
    <w:rsid w:val="00BF7545"/>
    <w:rsid w:val="00BF7E02"/>
    <w:rsid w:val="00C00757"/>
    <w:rsid w:val="00C02A27"/>
    <w:rsid w:val="00C068D6"/>
    <w:rsid w:val="00C06EAF"/>
    <w:rsid w:val="00C06FD9"/>
    <w:rsid w:val="00C10B18"/>
    <w:rsid w:val="00C1197A"/>
    <w:rsid w:val="00C12B90"/>
    <w:rsid w:val="00C16CB3"/>
    <w:rsid w:val="00C23AE3"/>
    <w:rsid w:val="00C3162A"/>
    <w:rsid w:val="00C32A8C"/>
    <w:rsid w:val="00C33B04"/>
    <w:rsid w:val="00C34C1C"/>
    <w:rsid w:val="00C36102"/>
    <w:rsid w:val="00C3795E"/>
    <w:rsid w:val="00C45989"/>
    <w:rsid w:val="00C47C73"/>
    <w:rsid w:val="00C50044"/>
    <w:rsid w:val="00C5056C"/>
    <w:rsid w:val="00C50B1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9581D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D2449"/>
    <w:rsid w:val="00CE176F"/>
    <w:rsid w:val="00CE416B"/>
    <w:rsid w:val="00CE5718"/>
    <w:rsid w:val="00CE63E8"/>
    <w:rsid w:val="00CF0AE7"/>
    <w:rsid w:val="00CF1922"/>
    <w:rsid w:val="00CF24C8"/>
    <w:rsid w:val="00CF71B3"/>
    <w:rsid w:val="00D024CA"/>
    <w:rsid w:val="00D03790"/>
    <w:rsid w:val="00D05766"/>
    <w:rsid w:val="00D059FB"/>
    <w:rsid w:val="00D060B7"/>
    <w:rsid w:val="00D06645"/>
    <w:rsid w:val="00D06CF5"/>
    <w:rsid w:val="00D147F8"/>
    <w:rsid w:val="00D161C4"/>
    <w:rsid w:val="00D173A4"/>
    <w:rsid w:val="00D17F50"/>
    <w:rsid w:val="00D20335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5781E"/>
    <w:rsid w:val="00D6240D"/>
    <w:rsid w:val="00D66FA6"/>
    <w:rsid w:val="00D6784A"/>
    <w:rsid w:val="00D720FE"/>
    <w:rsid w:val="00D722A0"/>
    <w:rsid w:val="00D73FC9"/>
    <w:rsid w:val="00D76208"/>
    <w:rsid w:val="00D8061A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A6B06"/>
    <w:rsid w:val="00DB00C6"/>
    <w:rsid w:val="00DB1A2C"/>
    <w:rsid w:val="00DB1BE6"/>
    <w:rsid w:val="00DB7FC3"/>
    <w:rsid w:val="00DC4F38"/>
    <w:rsid w:val="00DC7EA0"/>
    <w:rsid w:val="00DD0188"/>
    <w:rsid w:val="00DD6070"/>
    <w:rsid w:val="00DD71A1"/>
    <w:rsid w:val="00DE1C3E"/>
    <w:rsid w:val="00DE3318"/>
    <w:rsid w:val="00DE4B31"/>
    <w:rsid w:val="00DE6340"/>
    <w:rsid w:val="00DE63CA"/>
    <w:rsid w:val="00DF21AB"/>
    <w:rsid w:val="00DF5208"/>
    <w:rsid w:val="00DF7B48"/>
    <w:rsid w:val="00E071F5"/>
    <w:rsid w:val="00E07BEB"/>
    <w:rsid w:val="00E10878"/>
    <w:rsid w:val="00E10C37"/>
    <w:rsid w:val="00E12C79"/>
    <w:rsid w:val="00E155D9"/>
    <w:rsid w:val="00E35D14"/>
    <w:rsid w:val="00E3756B"/>
    <w:rsid w:val="00E40127"/>
    <w:rsid w:val="00E46016"/>
    <w:rsid w:val="00E468CC"/>
    <w:rsid w:val="00E513D9"/>
    <w:rsid w:val="00E51B4D"/>
    <w:rsid w:val="00E53156"/>
    <w:rsid w:val="00E544A0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8D3AF"/>
    <w:rsid w:val="00E90D49"/>
    <w:rsid w:val="00E92BF8"/>
    <w:rsid w:val="00EA2AAD"/>
    <w:rsid w:val="00EA6023"/>
    <w:rsid w:val="00EA7FFD"/>
    <w:rsid w:val="00EB4651"/>
    <w:rsid w:val="00EB55F8"/>
    <w:rsid w:val="00EC09ED"/>
    <w:rsid w:val="00EC28F6"/>
    <w:rsid w:val="00EC5694"/>
    <w:rsid w:val="00EC6674"/>
    <w:rsid w:val="00ED1301"/>
    <w:rsid w:val="00ED1700"/>
    <w:rsid w:val="00ED72CA"/>
    <w:rsid w:val="00ED7A5E"/>
    <w:rsid w:val="00EE4D71"/>
    <w:rsid w:val="00EE67FE"/>
    <w:rsid w:val="00EF1154"/>
    <w:rsid w:val="00EF6F02"/>
    <w:rsid w:val="00EF7650"/>
    <w:rsid w:val="00F01833"/>
    <w:rsid w:val="00F03EDD"/>
    <w:rsid w:val="00F049EF"/>
    <w:rsid w:val="00F04ACA"/>
    <w:rsid w:val="00F1233C"/>
    <w:rsid w:val="00F21CD1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12B1"/>
    <w:rsid w:val="00F45A41"/>
    <w:rsid w:val="00F46791"/>
    <w:rsid w:val="00F47F25"/>
    <w:rsid w:val="00F508F4"/>
    <w:rsid w:val="00F50F96"/>
    <w:rsid w:val="00F51125"/>
    <w:rsid w:val="00F52258"/>
    <w:rsid w:val="00F52F3B"/>
    <w:rsid w:val="00F57617"/>
    <w:rsid w:val="00F617DC"/>
    <w:rsid w:val="00F65925"/>
    <w:rsid w:val="00F66D3F"/>
    <w:rsid w:val="00F7071A"/>
    <w:rsid w:val="00F739DA"/>
    <w:rsid w:val="00F74592"/>
    <w:rsid w:val="00F76AAC"/>
    <w:rsid w:val="00F76D7B"/>
    <w:rsid w:val="00F80284"/>
    <w:rsid w:val="00F83811"/>
    <w:rsid w:val="00F939BC"/>
    <w:rsid w:val="00F957C1"/>
    <w:rsid w:val="00F95BCA"/>
    <w:rsid w:val="00F97959"/>
    <w:rsid w:val="00FA0C41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C72D4"/>
    <w:rsid w:val="00FD0DA5"/>
    <w:rsid w:val="00FD231A"/>
    <w:rsid w:val="00FD5CF1"/>
    <w:rsid w:val="00FD6493"/>
    <w:rsid w:val="00FE1572"/>
    <w:rsid w:val="00FE2259"/>
    <w:rsid w:val="00FE4197"/>
    <w:rsid w:val="00FE47DA"/>
    <w:rsid w:val="00FE4EF8"/>
    <w:rsid w:val="00FE4F77"/>
    <w:rsid w:val="00FE53D4"/>
    <w:rsid w:val="00FF2AB3"/>
    <w:rsid w:val="00FF2F88"/>
    <w:rsid w:val="00FF3D10"/>
    <w:rsid w:val="00FF3FF3"/>
    <w:rsid w:val="00FF4175"/>
    <w:rsid w:val="00FF5B6A"/>
    <w:rsid w:val="00FF7C84"/>
    <w:rsid w:val="0133A612"/>
    <w:rsid w:val="0156289C"/>
    <w:rsid w:val="015E41FF"/>
    <w:rsid w:val="0187605D"/>
    <w:rsid w:val="01AC135A"/>
    <w:rsid w:val="01C95C19"/>
    <w:rsid w:val="01D798AF"/>
    <w:rsid w:val="025B1895"/>
    <w:rsid w:val="02D3BE08"/>
    <w:rsid w:val="03FADBAD"/>
    <w:rsid w:val="0424B338"/>
    <w:rsid w:val="046E9668"/>
    <w:rsid w:val="0482E77D"/>
    <w:rsid w:val="04B4F3D5"/>
    <w:rsid w:val="04D11FE4"/>
    <w:rsid w:val="0587E633"/>
    <w:rsid w:val="059E4505"/>
    <w:rsid w:val="05A7B509"/>
    <w:rsid w:val="0645BB55"/>
    <w:rsid w:val="06CA92EE"/>
    <w:rsid w:val="06FB6817"/>
    <w:rsid w:val="07456B62"/>
    <w:rsid w:val="074A26B1"/>
    <w:rsid w:val="08361DDE"/>
    <w:rsid w:val="08DC7444"/>
    <w:rsid w:val="09231900"/>
    <w:rsid w:val="09417FF4"/>
    <w:rsid w:val="095E0C2C"/>
    <w:rsid w:val="0994BC94"/>
    <w:rsid w:val="0997A946"/>
    <w:rsid w:val="09BFACED"/>
    <w:rsid w:val="0A1107ED"/>
    <w:rsid w:val="0A5AAE06"/>
    <w:rsid w:val="0A6B1420"/>
    <w:rsid w:val="0AD5BB71"/>
    <w:rsid w:val="0B2F7D33"/>
    <w:rsid w:val="0B83603B"/>
    <w:rsid w:val="0BB406AE"/>
    <w:rsid w:val="0BE293BA"/>
    <w:rsid w:val="0BECBB9C"/>
    <w:rsid w:val="0C590C65"/>
    <w:rsid w:val="0CA80A81"/>
    <w:rsid w:val="0CBD0135"/>
    <w:rsid w:val="0CCA921C"/>
    <w:rsid w:val="0CCEDF2D"/>
    <w:rsid w:val="0CEEDFF5"/>
    <w:rsid w:val="0D170D94"/>
    <w:rsid w:val="0D2FB0A7"/>
    <w:rsid w:val="0D305735"/>
    <w:rsid w:val="0D6E3AFC"/>
    <w:rsid w:val="0D8AAFA4"/>
    <w:rsid w:val="0E282BA2"/>
    <w:rsid w:val="0E3DDBDB"/>
    <w:rsid w:val="0E5CF9AD"/>
    <w:rsid w:val="0E64024E"/>
    <w:rsid w:val="0F0C9D4D"/>
    <w:rsid w:val="0F1CA906"/>
    <w:rsid w:val="0F32E25E"/>
    <w:rsid w:val="0F3CF634"/>
    <w:rsid w:val="0F5069AD"/>
    <w:rsid w:val="0F95B9EF"/>
    <w:rsid w:val="0FCC50A5"/>
    <w:rsid w:val="10F56E82"/>
    <w:rsid w:val="1107D388"/>
    <w:rsid w:val="116EC31A"/>
    <w:rsid w:val="1193A4DF"/>
    <w:rsid w:val="11BFF1A4"/>
    <w:rsid w:val="11C8AA76"/>
    <w:rsid w:val="11C99C0D"/>
    <w:rsid w:val="11ED2AE7"/>
    <w:rsid w:val="1209A144"/>
    <w:rsid w:val="12168074"/>
    <w:rsid w:val="12511C1A"/>
    <w:rsid w:val="125F03EC"/>
    <w:rsid w:val="1263B1E4"/>
    <w:rsid w:val="1291E7EB"/>
    <w:rsid w:val="12D54E9B"/>
    <w:rsid w:val="1311B9B3"/>
    <w:rsid w:val="13BF3BDD"/>
    <w:rsid w:val="13C4B747"/>
    <w:rsid w:val="14003F22"/>
    <w:rsid w:val="14610995"/>
    <w:rsid w:val="1489DCAC"/>
    <w:rsid w:val="14B95C2B"/>
    <w:rsid w:val="16B52FD6"/>
    <w:rsid w:val="16BF277B"/>
    <w:rsid w:val="17BBE3EF"/>
    <w:rsid w:val="18635D84"/>
    <w:rsid w:val="188D4593"/>
    <w:rsid w:val="198837D0"/>
    <w:rsid w:val="19E03E0C"/>
    <w:rsid w:val="1A8D2C4A"/>
    <w:rsid w:val="1AAEF188"/>
    <w:rsid w:val="1ADEF628"/>
    <w:rsid w:val="1B04AD6F"/>
    <w:rsid w:val="1B60C5FE"/>
    <w:rsid w:val="1B6214A5"/>
    <w:rsid w:val="1B72EE9E"/>
    <w:rsid w:val="1B882A31"/>
    <w:rsid w:val="1B9617AE"/>
    <w:rsid w:val="1BAC6172"/>
    <w:rsid w:val="1BB7CAE7"/>
    <w:rsid w:val="1C9CCF5E"/>
    <w:rsid w:val="1D0B817C"/>
    <w:rsid w:val="1D1088C5"/>
    <w:rsid w:val="1D713DAC"/>
    <w:rsid w:val="1DB17007"/>
    <w:rsid w:val="1DE746C8"/>
    <w:rsid w:val="1DE7EEBA"/>
    <w:rsid w:val="1E0BE112"/>
    <w:rsid w:val="1E98C70B"/>
    <w:rsid w:val="1EAD285A"/>
    <w:rsid w:val="1EBAF3D5"/>
    <w:rsid w:val="1ED36494"/>
    <w:rsid w:val="1F3641E3"/>
    <w:rsid w:val="1F6A52CF"/>
    <w:rsid w:val="1FEB3B1B"/>
    <w:rsid w:val="1FF1DCCD"/>
    <w:rsid w:val="1FF65753"/>
    <w:rsid w:val="2000A99E"/>
    <w:rsid w:val="206FDBB1"/>
    <w:rsid w:val="209311ED"/>
    <w:rsid w:val="209A5B30"/>
    <w:rsid w:val="20C5F181"/>
    <w:rsid w:val="20D7A468"/>
    <w:rsid w:val="21092EE9"/>
    <w:rsid w:val="2112E10A"/>
    <w:rsid w:val="214C3645"/>
    <w:rsid w:val="2153E805"/>
    <w:rsid w:val="21BC505A"/>
    <w:rsid w:val="21C6B4F4"/>
    <w:rsid w:val="224CCFD5"/>
    <w:rsid w:val="226CBDAD"/>
    <w:rsid w:val="22B9CD8F"/>
    <w:rsid w:val="22D8FD54"/>
    <w:rsid w:val="22E6E68E"/>
    <w:rsid w:val="22ECF51C"/>
    <w:rsid w:val="22FA813F"/>
    <w:rsid w:val="2311EB24"/>
    <w:rsid w:val="231330D3"/>
    <w:rsid w:val="233B363C"/>
    <w:rsid w:val="233DB587"/>
    <w:rsid w:val="233E826D"/>
    <w:rsid w:val="235C31FE"/>
    <w:rsid w:val="2398BBB2"/>
    <w:rsid w:val="247BC55F"/>
    <w:rsid w:val="24C1591B"/>
    <w:rsid w:val="25307EB0"/>
    <w:rsid w:val="255607D5"/>
    <w:rsid w:val="256C2021"/>
    <w:rsid w:val="257471FA"/>
    <w:rsid w:val="25A88D1B"/>
    <w:rsid w:val="25DD1929"/>
    <w:rsid w:val="2637E0A0"/>
    <w:rsid w:val="269BFD7B"/>
    <w:rsid w:val="26C17C4E"/>
    <w:rsid w:val="270B62D0"/>
    <w:rsid w:val="27A5CF32"/>
    <w:rsid w:val="27D66597"/>
    <w:rsid w:val="28646E06"/>
    <w:rsid w:val="28AD2C12"/>
    <w:rsid w:val="28BE8170"/>
    <w:rsid w:val="28C4D8E2"/>
    <w:rsid w:val="28C70702"/>
    <w:rsid w:val="28F80336"/>
    <w:rsid w:val="29043AEB"/>
    <w:rsid w:val="2971574C"/>
    <w:rsid w:val="2986C7C8"/>
    <w:rsid w:val="2987BC8F"/>
    <w:rsid w:val="29D2269D"/>
    <w:rsid w:val="2A1535B4"/>
    <w:rsid w:val="2A7AD77B"/>
    <w:rsid w:val="2A9A8A33"/>
    <w:rsid w:val="2AA10BF7"/>
    <w:rsid w:val="2AA5AFF7"/>
    <w:rsid w:val="2B0827C5"/>
    <w:rsid w:val="2B36D166"/>
    <w:rsid w:val="2B38A8F5"/>
    <w:rsid w:val="2B5CE1C3"/>
    <w:rsid w:val="2B9CF0A8"/>
    <w:rsid w:val="2BD7366E"/>
    <w:rsid w:val="2C3332EF"/>
    <w:rsid w:val="2C4209C6"/>
    <w:rsid w:val="2C667A2D"/>
    <w:rsid w:val="2D43BA55"/>
    <w:rsid w:val="2E3CDC53"/>
    <w:rsid w:val="2E937843"/>
    <w:rsid w:val="2EB2AEDF"/>
    <w:rsid w:val="2EE1B2F7"/>
    <w:rsid w:val="2EF8A8FE"/>
    <w:rsid w:val="2EFB8242"/>
    <w:rsid w:val="2EFF7956"/>
    <w:rsid w:val="2F17EA3C"/>
    <w:rsid w:val="30154C2A"/>
    <w:rsid w:val="306607D1"/>
    <w:rsid w:val="3085A06D"/>
    <w:rsid w:val="30B72E53"/>
    <w:rsid w:val="30F3B0B1"/>
    <w:rsid w:val="31339056"/>
    <w:rsid w:val="315A9C2E"/>
    <w:rsid w:val="3198A9FC"/>
    <w:rsid w:val="31AE50D4"/>
    <w:rsid w:val="31C52629"/>
    <w:rsid w:val="322C0117"/>
    <w:rsid w:val="326A45E8"/>
    <w:rsid w:val="32B3F971"/>
    <w:rsid w:val="339E50C0"/>
    <w:rsid w:val="33C79084"/>
    <w:rsid w:val="33D02543"/>
    <w:rsid w:val="3406B213"/>
    <w:rsid w:val="3437A3DF"/>
    <w:rsid w:val="34B9773B"/>
    <w:rsid w:val="34DD15C0"/>
    <w:rsid w:val="3500115E"/>
    <w:rsid w:val="350B3DF8"/>
    <w:rsid w:val="351A3E8E"/>
    <w:rsid w:val="35308C40"/>
    <w:rsid w:val="353CFE97"/>
    <w:rsid w:val="35B93934"/>
    <w:rsid w:val="35CD941A"/>
    <w:rsid w:val="35DB792C"/>
    <w:rsid w:val="35EC2848"/>
    <w:rsid w:val="36212181"/>
    <w:rsid w:val="363B7DEF"/>
    <w:rsid w:val="36E491FF"/>
    <w:rsid w:val="36F07FB8"/>
    <w:rsid w:val="371FE0F8"/>
    <w:rsid w:val="379126F3"/>
    <w:rsid w:val="37978904"/>
    <w:rsid w:val="3804F0DD"/>
    <w:rsid w:val="38931152"/>
    <w:rsid w:val="3898A211"/>
    <w:rsid w:val="38995C75"/>
    <w:rsid w:val="389EF302"/>
    <w:rsid w:val="38DCEF48"/>
    <w:rsid w:val="38EF2595"/>
    <w:rsid w:val="38F71528"/>
    <w:rsid w:val="3900C7DF"/>
    <w:rsid w:val="39123A6D"/>
    <w:rsid w:val="39E6FC40"/>
    <w:rsid w:val="39FEF9A7"/>
    <w:rsid w:val="3A6FC625"/>
    <w:rsid w:val="3AAC342D"/>
    <w:rsid w:val="3AC3ACEF"/>
    <w:rsid w:val="3AC45DBA"/>
    <w:rsid w:val="3AF01738"/>
    <w:rsid w:val="3B29FF9A"/>
    <w:rsid w:val="3B495033"/>
    <w:rsid w:val="3BA78FAD"/>
    <w:rsid w:val="3BFCB868"/>
    <w:rsid w:val="3BFF5DF0"/>
    <w:rsid w:val="3C15F6A5"/>
    <w:rsid w:val="3CA46EA2"/>
    <w:rsid w:val="3CC9E336"/>
    <w:rsid w:val="3CD7C8F0"/>
    <w:rsid w:val="3CE92398"/>
    <w:rsid w:val="3CFC8BC2"/>
    <w:rsid w:val="3D6EE2DE"/>
    <w:rsid w:val="3D783692"/>
    <w:rsid w:val="3EA16E46"/>
    <w:rsid w:val="3F3368D9"/>
    <w:rsid w:val="3FE347FE"/>
    <w:rsid w:val="40BF4653"/>
    <w:rsid w:val="40DD85F6"/>
    <w:rsid w:val="411C334F"/>
    <w:rsid w:val="412A38B3"/>
    <w:rsid w:val="4177DF69"/>
    <w:rsid w:val="4232F263"/>
    <w:rsid w:val="42574B5D"/>
    <w:rsid w:val="42A5FCAB"/>
    <w:rsid w:val="4347A371"/>
    <w:rsid w:val="43642AA7"/>
    <w:rsid w:val="43AFED4A"/>
    <w:rsid w:val="43B795C7"/>
    <w:rsid w:val="43CF6268"/>
    <w:rsid w:val="43FE1C5A"/>
    <w:rsid w:val="4420D18F"/>
    <w:rsid w:val="4439C899"/>
    <w:rsid w:val="4451ED9B"/>
    <w:rsid w:val="447D4B9E"/>
    <w:rsid w:val="44A8F308"/>
    <w:rsid w:val="4568F0AE"/>
    <w:rsid w:val="4597FC8E"/>
    <w:rsid w:val="45A8DD7D"/>
    <w:rsid w:val="45CBB03E"/>
    <w:rsid w:val="461AD0EB"/>
    <w:rsid w:val="463F356A"/>
    <w:rsid w:val="464FC6C0"/>
    <w:rsid w:val="4693893D"/>
    <w:rsid w:val="46A5CA06"/>
    <w:rsid w:val="46D59B55"/>
    <w:rsid w:val="46FAEBDE"/>
    <w:rsid w:val="4772B1AB"/>
    <w:rsid w:val="47B0EDDA"/>
    <w:rsid w:val="47BA8E4B"/>
    <w:rsid w:val="47C64542"/>
    <w:rsid w:val="47F6B8B0"/>
    <w:rsid w:val="481929A3"/>
    <w:rsid w:val="481F82AF"/>
    <w:rsid w:val="483409D0"/>
    <w:rsid w:val="484C61B6"/>
    <w:rsid w:val="484C6DB2"/>
    <w:rsid w:val="488BF460"/>
    <w:rsid w:val="48D54710"/>
    <w:rsid w:val="4911B312"/>
    <w:rsid w:val="49210A6A"/>
    <w:rsid w:val="4984FC62"/>
    <w:rsid w:val="499C6646"/>
    <w:rsid w:val="4ABDF896"/>
    <w:rsid w:val="4AF26C74"/>
    <w:rsid w:val="4B154D47"/>
    <w:rsid w:val="4B446CCF"/>
    <w:rsid w:val="4BAB49A2"/>
    <w:rsid w:val="4BD52138"/>
    <w:rsid w:val="4BF0F4B6"/>
    <w:rsid w:val="4C10A944"/>
    <w:rsid w:val="4C3B6AD7"/>
    <w:rsid w:val="4C4A90D9"/>
    <w:rsid w:val="4C811EFD"/>
    <w:rsid w:val="4C8CB4DB"/>
    <w:rsid w:val="4CBD6DA8"/>
    <w:rsid w:val="4CDDE4F5"/>
    <w:rsid w:val="4CFE93A3"/>
    <w:rsid w:val="4D2E120B"/>
    <w:rsid w:val="4D44FC3C"/>
    <w:rsid w:val="4D9EB397"/>
    <w:rsid w:val="4E1F5C7B"/>
    <w:rsid w:val="4EB0B20C"/>
    <w:rsid w:val="4F1969AB"/>
    <w:rsid w:val="4F2EE99C"/>
    <w:rsid w:val="4FA93ACA"/>
    <w:rsid w:val="4FDD55B3"/>
    <w:rsid w:val="5015C22B"/>
    <w:rsid w:val="50445736"/>
    <w:rsid w:val="508D8217"/>
    <w:rsid w:val="50B41201"/>
    <w:rsid w:val="50BD89B4"/>
    <w:rsid w:val="51364747"/>
    <w:rsid w:val="513D7F1E"/>
    <w:rsid w:val="516598EB"/>
    <w:rsid w:val="51DB32EF"/>
    <w:rsid w:val="521187E1"/>
    <w:rsid w:val="5284A26A"/>
    <w:rsid w:val="529AB77D"/>
    <w:rsid w:val="52D7F805"/>
    <w:rsid w:val="534D7143"/>
    <w:rsid w:val="53E52623"/>
    <w:rsid w:val="542E4016"/>
    <w:rsid w:val="54386BB2"/>
    <w:rsid w:val="547AC850"/>
    <w:rsid w:val="54810B7F"/>
    <w:rsid w:val="54AC45ED"/>
    <w:rsid w:val="54C96EF1"/>
    <w:rsid w:val="54F250DC"/>
    <w:rsid w:val="5500BA3A"/>
    <w:rsid w:val="550A98EC"/>
    <w:rsid w:val="5577E3B2"/>
    <w:rsid w:val="55DCB941"/>
    <w:rsid w:val="5626E4B6"/>
    <w:rsid w:val="5648337E"/>
    <w:rsid w:val="565975F2"/>
    <w:rsid w:val="56658864"/>
    <w:rsid w:val="5693467D"/>
    <w:rsid w:val="56A24385"/>
    <w:rsid w:val="56AAA09C"/>
    <w:rsid w:val="56C00C76"/>
    <w:rsid w:val="56F3F164"/>
    <w:rsid w:val="57490047"/>
    <w:rsid w:val="5767B503"/>
    <w:rsid w:val="57895D41"/>
    <w:rsid w:val="57CC3D13"/>
    <w:rsid w:val="5811ADBC"/>
    <w:rsid w:val="5812B4C7"/>
    <w:rsid w:val="582BFA55"/>
    <w:rsid w:val="5866FA1F"/>
    <w:rsid w:val="58773AA1"/>
    <w:rsid w:val="588350E4"/>
    <w:rsid w:val="58D00547"/>
    <w:rsid w:val="58D334BF"/>
    <w:rsid w:val="58E3FB19"/>
    <w:rsid w:val="5930B53C"/>
    <w:rsid w:val="59C1349E"/>
    <w:rsid w:val="59D0ACE8"/>
    <w:rsid w:val="5AA7459D"/>
    <w:rsid w:val="5AB9EF0E"/>
    <w:rsid w:val="5B083E7C"/>
    <w:rsid w:val="5B15D9D3"/>
    <w:rsid w:val="5B5BF464"/>
    <w:rsid w:val="5B605378"/>
    <w:rsid w:val="5B7EA45E"/>
    <w:rsid w:val="5BBCC36B"/>
    <w:rsid w:val="5BC7C815"/>
    <w:rsid w:val="5CBB87E9"/>
    <w:rsid w:val="5D525FD2"/>
    <w:rsid w:val="5DD2AA3A"/>
    <w:rsid w:val="5E4D88FA"/>
    <w:rsid w:val="5E5499F3"/>
    <w:rsid w:val="5EABEA72"/>
    <w:rsid w:val="5ECC6B93"/>
    <w:rsid w:val="5EDEED53"/>
    <w:rsid w:val="5FBBAB47"/>
    <w:rsid w:val="5FF6720A"/>
    <w:rsid w:val="602EB8FC"/>
    <w:rsid w:val="60B73B9A"/>
    <w:rsid w:val="615CB3A7"/>
    <w:rsid w:val="616CF598"/>
    <w:rsid w:val="61A97BAE"/>
    <w:rsid w:val="61B591CD"/>
    <w:rsid w:val="61E5DB60"/>
    <w:rsid w:val="61FDB9AA"/>
    <w:rsid w:val="6228EA39"/>
    <w:rsid w:val="624BAEB7"/>
    <w:rsid w:val="6255E1EE"/>
    <w:rsid w:val="6256A1E3"/>
    <w:rsid w:val="6334BE9C"/>
    <w:rsid w:val="6486A5AD"/>
    <w:rsid w:val="64896781"/>
    <w:rsid w:val="64BC9A8A"/>
    <w:rsid w:val="64CC9106"/>
    <w:rsid w:val="64D58D6C"/>
    <w:rsid w:val="6516A305"/>
    <w:rsid w:val="65270E87"/>
    <w:rsid w:val="65B03C8F"/>
    <w:rsid w:val="66C9818D"/>
    <w:rsid w:val="6725EB40"/>
    <w:rsid w:val="673FF9A4"/>
    <w:rsid w:val="67CAB600"/>
    <w:rsid w:val="681B5E84"/>
    <w:rsid w:val="683062F2"/>
    <w:rsid w:val="689544D2"/>
    <w:rsid w:val="68A59A52"/>
    <w:rsid w:val="6907ADCF"/>
    <w:rsid w:val="696664D2"/>
    <w:rsid w:val="69C200F8"/>
    <w:rsid w:val="69DBC6DB"/>
    <w:rsid w:val="6A1A7DD2"/>
    <w:rsid w:val="6A2FD819"/>
    <w:rsid w:val="6AA347A6"/>
    <w:rsid w:val="6AEB8842"/>
    <w:rsid w:val="6AF7E68B"/>
    <w:rsid w:val="6B4A35D8"/>
    <w:rsid w:val="6B5ACE7D"/>
    <w:rsid w:val="6B702687"/>
    <w:rsid w:val="6B7BC163"/>
    <w:rsid w:val="6BA1256A"/>
    <w:rsid w:val="6BB04BA3"/>
    <w:rsid w:val="6C333834"/>
    <w:rsid w:val="6C45DAB6"/>
    <w:rsid w:val="6C5C8473"/>
    <w:rsid w:val="6C6FFB66"/>
    <w:rsid w:val="6CFBE93E"/>
    <w:rsid w:val="6D3D1841"/>
    <w:rsid w:val="6D568EAC"/>
    <w:rsid w:val="6D612541"/>
    <w:rsid w:val="6D7FEF43"/>
    <w:rsid w:val="6D967E17"/>
    <w:rsid w:val="6DA2EC74"/>
    <w:rsid w:val="6DC06605"/>
    <w:rsid w:val="6E6B1F9B"/>
    <w:rsid w:val="6E913BF7"/>
    <w:rsid w:val="6EA5746C"/>
    <w:rsid w:val="6F0C5636"/>
    <w:rsid w:val="6F175615"/>
    <w:rsid w:val="6FA1CA9A"/>
    <w:rsid w:val="700BF2CF"/>
    <w:rsid w:val="701AEA5C"/>
    <w:rsid w:val="703BE07C"/>
    <w:rsid w:val="707AA87E"/>
    <w:rsid w:val="70A2F987"/>
    <w:rsid w:val="70EDA03E"/>
    <w:rsid w:val="710AE160"/>
    <w:rsid w:val="713907D6"/>
    <w:rsid w:val="7175D0AC"/>
    <w:rsid w:val="7196F7DC"/>
    <w:rsid w:val="71FB37D6"/>
    <w:rsid w:val="726653D9"/>
    <w:rsid w:val="72BCB0F1"/>
    <w:rsid w:val="72E7156F"/>
    <w:rsid w:val="72ED1FF1"/>
    <w:rsid w:val="730E255B"/>
    <w:rsid w:val="73623A3B"/>
    <w:rsid w:val="7369B174"/>
    <w:rsid w:val="73880CB1"/>
    <w:rsid w:val="74304AE7"/>
    <w:rsid w:val="7465672A"/>
    <w:rsid w:val="74744F34"/>
    <w:rsid w:val="747A3FB5"/>
    <w:rsid w:val="75050864"/>
    <w:rsid w:val="754E7675"/>
    <w:rsid w:val="7557A207"/>
    <w:rsid w:val="75C39FC1"/>
    <w:rsid w:val="77051FBD"/>
    <w:rsid w:val="770A5F7F"/>
    <w:rsid w:val="772D9873"/>
    <w:rsid w:val="77319B9E"/>
    <w:rsid w:val="77578894"/>
    <w:rsid w:val="77621F27"/>
    <w:rsid w:val="7773433F"/>
    <w:rsid w:val="780313D5"/>
    <w:rsid w:val="781E5F0B"/>
    <w:rsid w:val="78DF0865"/>
    <w:rsid w:val="7912D184"/>
    <w:rsid w:val="792F4798"/>
    <w:rsid w:val="7936A88F"/>
    <w:rsid w:val="79823579"/>
    <w:rsid w:val="79829F2F"/>
    <w:rsid w:val="79AA3FAE"/>
    <w:rsid w:val="79ADC773"/>
    <w:rsid w:val="79F14EF6"/>
    <w:rsid w:val="7A43F4A1"/>
    <w:rsid w:val="7A443E13"/>
    <w:rsid w:val="7A4C1F58"/>
    <w:rsid w:val="7A5B6D46"/>
    <w:rsid w:val="7A6D1844"/>
    <w:rsid w:val="7ACEA587"/>
    <w:rsid w:val="7ACEF264"/>
    <w:rsid w:val="7ADDE184"/>
    <w:rsid w:val="7B491D78"/>
    <w:rsid w:val="7B6AB200"/>
    <w:rsid w:val="7BAF3D5B"/>
    <w:rsid w:val="7BE38904"/>
    <w:rsid w:val="7C409ED1"/>
    <w:rsid w:val="7C7A34F2"/>
    <w:rsid w:val="7C96F252"/>
    <w:rsid w:val="7CB1C84D"/>
    <w:rsid w:val="7CE89CBD"/>
    <w:rsid w:val="7D1EE69B"/>
    <w:rsid w:val="7DA83420"/>
    <w:rsid w:val="7E4ED123"/>
    <w:rsid w:val="7E5B9EDC"/>
    <w:rsid w:val="7E7C2D82"/>
    <w:rsid w:val="7E9FA56A"/>
    <w:rsid w:val="7F1058FD"/>
    <w:rsid w:val="7F17E8BC"/>
    <w:rsid w:val="7F185860"/>
    <w:rsid w:val="7F2A3DF2"/>
    <w:rsid w:val="7F377642"/>
    <w:rsid w:val="7F3B7652"/>
    <w:rsid w:val="7F8A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C9DA9DCF-3921-4833-8AF3-75D02E70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83075B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83075B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61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62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B83F53"/>
    <w:pPr>
      <w:spacing w:before="60" w:after="60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B83F53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59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60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63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64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64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64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65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66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67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67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67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68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69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7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7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7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7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7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C72D4"/>
  </w:style>
  <w:style w:type="character" w:customStyle="1" w:styleId="eop">
    <w:name w:val="eop"/>
    <w:basedOn w:val="DefaultParagraphFont"/>
    <w:rsid w:val="00FC72D4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Times New Roman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tedu.sharepoint.com/:w:/r/sites/intranet-SchoolImprovement/_layouts/15/Doc.aspx?sourcedoc=%7BF419DF4F-5811-48BD-9800-E145659B364D%7D&amp;file=Copy%20of%20Teaching%20Sprints%20Pulse%20Check%20Survey.docx&amp;action=default&amp;mobileredirect=tru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0478-A8EF-47E3-97C7-7D9596931E3D}"/>
      </w:docPartPr>
      <w:docPartBody>
        <w:p w:rsidR="00DC6DF1" w:rsidRDefault="00A46A16"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60CC8E55A642EF996AB56A9E466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D49AB-30B3-4615-8B46-92FFD23E6527}"/>
      </w:docPartPr>
      <w:docPartBody>
        <w:p w:rsidR="00BE5E84" w:rsidRDefault="009845A7" w:rsidP="009845A7">
          <w:pPr>
            <w:pStyle w:val="DE60CC8E55A642EF996AB56A9E466E6B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237B15"/>
    <w:rsid w:val="002D3875"/>
    <w:rsid w:val="002E7A1E"/>
    <w:rsid w:val="003248A3"/>
    <w:rsid w:val="00627682"/>
    <w:rsid w:val="0069525D"/>
    <w:rsid w:val="00713070"/>
    <w:rsid w:val="00834300"/>
    <w:rsid w:val="008805D5"/>
    <w:rsid w:val="009037BC"/>
    <w:rsid w:val="00920F79"/>
    <w:rsid w:val="009845A7"/>
    <w:rsid w:val="009B366F"/>
    <w:rsid w:val="00A20AAC"/>
    <w:rsid w:val="00A46A16"/>
    <w:rsid w:val="00A83457"/>
    <w:rsid w:val="00AB6340"/>
    <w:rsid w:val="00BC72F7"/>
    <w:rsid w:val="00BE5E84"/>
    <w:rsid w:val="00C84952"/>
    <w:rsid w:val="00D61174"/>
    <w:rsid w:val="00DC6DF1"/>
    <w:rsid w:val="00E46016"/>
    <w:rsid w:val="00E51B4D"/>
    <w:rsid w:val="00FC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45A7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DE60CC8E55A642EF996AB56A9E466E6B">
    <w:name w:val="DE60CC8E55A642EF996AB56A9E466E6B"/>
    <w:rsid w:val="00984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c2a3268a1e4b92aeaa1e6548c84ca374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abbdbb1de7ba8275fc01f5b744abd71c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In progress</Document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33173C-9E57-41F1-B68C-B328C87AE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customXml/itemProps3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708</Words>
  <Characters>4041</Characters>
  <Application>Microsoft Office Word</Application>
  <DocSecurity>4</DocSecurity>
  <Lines>33</Lines>
  <Paragraphs>9</Paragraphs>
  <ScaleCrop>false</ScaleCrop>
  <Company>ACT Government</Company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Furey, Cate-X</dc:creator>
  <cp:keywords/>
  <cp:lastModifiedBy>Selems, Melanie</cp:lastModifiedBy>
  <cp:revision>137</cp:revision>
  <cp:lastPrinted>2019-06-15T04:11:00Z</cp:lastPrinted>
  <dcterms:created xsi:type="dcterms:W3CDTF">2024-11-21T10:50:00Z</dcterms:created>
  <dcterms:modified xsi:type="dcterms:W3CDTF">2026-06-22T03:01:00Z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2024-12-19T03:45:31Z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32eb4577-3391-46c4-8187-b57237e40000</vt:lpwstr>
  </property>
  <property fmtid="{D5CDD505-2E9C-101B-9397-08002B2CF9AE}" pid="17" name="MSIP_Label_2ff45667-9c39-466e-8f21-c8569ec3d487_ContentBits">
    <vt:lpwstr>0</vt:lpwstr>
  </property>
</Properties>
</file>