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640C" w14:textId="26B29A13" w:rsidR="00A01A20" w:rsidRDefault="009D4D9B" w:rsidP="00F9745C">
      <w:r>
        <w:rPr>
          <w:noProof/>
        </w:rPr>
        <w:drawing>
          <wp:inline distT="0" distB="0" distL="0" distR="0" wp14:anchorId="2CCD814D" wp14:editId="79125247">
            <wp:extent cx="1512916" cy="1317567"/>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2916" cy="1317567"/>
                    </a:xfrm>
                    <a:prstGeom prst="rect">
                      <a:avLst/>
                    </a:prstGeom>
                  </pic:spPr>
                </pic:pic>
              </a:graphicData>
            </a:graphic>
          </wp:inline>
        </w:drawing>
      </w:r>
    </w:p>
    <w:p w14:paraId="1F2ADF27" w14:textId="77777777" w:rsidR="002E3672" w:rsidRDefault="001F07F4">
      <w:pPr>
        <w:spacing w:after="0" w:line="240" w:lineRule="auto"/>
      </w:pPr>
      <w:r>
        <w:rPr>
          <w:rFonts w:ascii="Arial" w:eastAsia="Arial" w:hAnsi="Arial"/>
          <w:color w:val="333092"/>
          <w:sz w:val="44"/>
        </w:rPr>
        <w:t>Hughes Primary School</w:t>
      </w:r>
    </w:p>
    <w:p w14:paraId="4ABF96E3" w14:textId="77777777" w:rsidR="002E3672" w:rsidRDefault="001F07F4">
      <w:pPr>
        <w:spacing w:after="0" w:line="240" w:lineRule="auto"/>
      </w:pPr>
      <w:r>
        <w:rPr>
          <w:rFonts w:ascii="Arial" w:eastAsia="Arial" w:hAnsi="Arial"/>
          <w:color w:val="414141"/>
          <w:sz w:val="32"/>
        </w:rPr>
        <w:t>Annual School Board Report 2021</w:t>
      </w:r>
    </w:p>
    <w:p w14:paraId="330C5363" w14:textId="77777777" w:rsidR="00FB31CD" w:rsidRPr="00CB2543" w:rsidRDefault="00FB31CD" w:rsidP="00FB31CD">
      <w:pPr>
        <w:pStyle w:val="BodyText"/>
      </w:pPr>
    </w:p>
    <w:p w14:paraId="2C256321" w14:textId="77777777" w:rsidR="002450F5" w:rsidRPr="00CF7818" w:rsidRDefault="002450F5" w:rsidP="00CF7818">
      <w:pPr>
        <w:pStyle w:val="BodyText"/>
      </w:pPr>
    </w:p>
    <w:p w14:paraId="3158B125" w14:textId="57A823D7" w:rsidR="00FB31CD" w:rsidRDefault="009D4D9B" w:rsidP="009D4D9B">
      <w:pPr>
        <w:pStyle w:val="BodyText"/>
        <w:jc w:val="center"/>
      </w:pPr>
      <w:r>
        <w:rPr>
          <w:noProof/>
        </w:rPr>
        <w:drawing>
          <wp:inline distT="0" distB="0" distL="0" distR="0" wp14:anchorId="6873C798" wp14:editId="66EFFCD8">
            <wp:extent cx="5336268" cy="3572287"/>
            <wp:effectExtent l="5715" t="0" r="3810" b="3810"/>
            <wp:docPr id="3" name="Picture 3" descr="A picture containing person, indoor, baby,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baby, roo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5351625" cy="3582567"/>
                    </a:xfrm>
                    <a:prstGeom prst="rect">
                      <a:avLst/>
                    </a:prstGeom>
                  </pic:spPr>
                </pic:pic>
              </a:graphicData>
            </a:graphic>
          </wp:inline>
        </w:drawing>
      </w:r>
    </w:p>
    <w:p w14:paraId="3290AF36" w14:textId="77777777" w:rsidR="00FB31CD" w:rsidRPr="00AF6C29" w:rsidRDefault="00FB31CD" w:rsidP="00AF6C29">
      <w:pPr>
        <w:pStyle w:val="BodyText"/>
      </w:pPr>
    </w:p>
    <w:p w14:paraId="739E6B21" w14:textId="77777777" w:rsidR="00E80D11" w:rsidRDefault="00E80D11" w:rsidP="00AF6C29">
      <w:pPr>
        <w:pStyle w:val="BodyText"/>
      </w:pPr>
    </w:p>
    <w:p w14:paraId="1F80B9E4"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28681EB2"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3D6E555A" w14:textId="77777777" w:rsidR="00E80D11" w:rsidRDefault="00E80D11" w:rsidP="00E80D11">
      <w:pPr>
        <w:pStyle w:val="BodyText"/>
        <w:jc w:val="right"/>
      </w:pPr>
      <w:r>
        <w:rPr>
          <w:noProof/>
          <w:lang w:eastAsia="en-AU"/>
        </w:rPr>
        <w:lastRenderedPageBreak/>
        <w:drawing>
          <wp:inline distT="0" distB="0" distL="0" distR="0" wp14:anchorId="5FF946EF" wp14:editId="79231CB5">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CCD2A7F" w14:textId="77777777" w:rsidR="00E80D11" w:rsidRDefault="00E80D11" w:rsidP="00E80D11">
      <w:pPr>
        <w:pStyle w:val="BodyText"/>
      </w:pPr>
    </w:p>
    <w:p w14:paraId="75E42AF1"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D505377" w14:textId="77777777" w:rsidR="00025E46" w:rsidRDefault="00025E46" w:rsidP="001132C0">
      <w:pPr>
        <w:pStyle w:val="Accessibility"/>
      </w:pPr>
      <w:bookmarkStart w:id="0" w:name="_Toc477339532"/>
      <w:bookmarkStart w:id="1" w:name="_Toc477342780"/>
      <w:bookmarkStart w:id="2" w:name="_Toc477447126"/>
    </w:p>
    <w:p w14:paraId="1D9ED612" w14:textId="77777777" w:rsidR="00E80D11" w:rsidRPr="001132C0" w:rsidRDefault="00E80D11" w:rsidP="001132C0">
      <w:pPr>
        <w:pStyle w:val="Accessibility"/>
      </w:pPr>
      <w:r w:rsidRPr="001132C0">
        <w:t>Accessibility</w:t>
      </w:r>
      <w:bookmarkEnd w:id="0"/>
      <w:bookmarkEnd w:id="1"/>
      <w:bookmarkEnd w:id="2"/>
    </w:p>
    <w:p w14:paraId="71874235" w14:textId="77777777" w:rsidR="00E80D11" w:rsidRDefault="00E80D11" w:rsidP="00E80D11">
      <w:pPr>
        <w:pStyle w:val="BodyText"/>
      </w:pPr>
      <w:r>
        <w:t>The ACT Government is committed to making its information services, events and venues accessible to as many people as possible.</w:t>
      </w:r>
    </w:p>
    <w:p w14:paraId="6D03EB01"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A5B7A07"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2653157" w14:textId="77777777" w:rsidR="00E80D11" w:rsidRPr="00E80D11" w:rsidRDefault="00E80D11" w:rsidP="00E80D11">
      <w:pPr>
        <w:pStyle w:val="BodyText"/>
      </w:pPr>
      <w:r w:rsidRPr="00E80D11">
        <w:t>If you are deaf or hearing impaired and require the National Relay Service, please telephone 13 36 77.</w:t>
      </w:r>
    </w:p>
    <w:p w14:paraId="6F22A56D" w14:textId="77777777" w:rsidR="007E7700" w:rsidRDefault="00E80D11" w:rsidP="00E80D11">
      <w:pPr>
        <w:spacing w:after="219" w:line="240" w:lineRule="auto"/>
      </w:pPr>
      <w:r w:rsidRPr="00E80D11">
        <w:t>© Australian C</w:t>
      </w:r>
      <w:r w:rsidR="0024693D">
        <w:t xml:space="preserve">apital Territory, Canberra, </w:t>
      </w:r>
      <w:r w:rsidR="001F07F4">
        <w:rPr>
          <w:rFonts w:ascii="Calibri" w:eastAsia="Calibri" w:hAnsi="Calibri"/>
          <w:color w:val="000000"/>
        </w:rPr>
        <w:t>2022</w:t>
      </w:r>
    </w:p>
    <w:p w14:paraId="1F314A19" w14:textId="77777777" w:rsidR="007E7700" w:rsidRDefault="007E7700" w:rsidP="00E80D11">
      <w:pPr>
        <w:pStyle w:val="BodyText"/>
      </w:pPr>
    </w:p>
    <w:p w14:paraId="40F47288" w14:textId="77777777" w:rsidR="00E80D11" w:rsidRPr="00E80D11" w:rsidRDefault="00E80D11" w:rsidP="00E80D11">
      <w:pPr>
        <w:pStyle w:val="BodyText"/>
      </w:pPr>
      <w:r w:rsidRPr="00E80D11">
        <w:t>Material in this publication may be reproduced provided due acknowledgement is made.</w:t>
      </w:r>
    </w:p>
    <w:p w14:paraId="7CDA8FE3"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7CEF86A" w14:textId="77777777" w:rsidR="00234252" w:rsidRPr="00234252" w:rsidRDefault="00234252" w:rsidP="0017375F">
          <w:pPr>
            <w:pStyle w:val="TOCHeading"/>
          </w:pPr>
          <w:r w:rsidRPr="00234252">
            <w:t>Contents</w:t>
          </w:r>
        </w:p>
        <w:p w14:paraId="0A1CEB94" w14:textId="62ACA1CB"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6931E4">
              <w:rPr>
                <w:noProof/>
                <w:webHidden/>
              </w:rPr>
              <w:t>1</w:t>
            </w:r>
            <w:r w:rsidR="00E97D9B">
              <w:rPr>
                <w:noProof/>
                <w:webHidden/>
              </w:rPr>
              <w:fldChar w:fldCharType="end"/>
            </w:r>
          </w:hyperlink>
        </w:p>
        <w:p w14:paraId="128643EA" w14:textId="71442A00" w:rsidR="00E97D9B" w:rsidRDefault="006931E4">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43E835DC" w14:textId="71EA925D" w:rsidR="00E97D9B" w:rsidRDefault="006931E4">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3E670832" w14:textId="00E7CB2D" w:rsidR="00E97D9B" w:rsidRDefault="006931E4">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11B246C0" w14:textId="1E56120C" w:rsidR="00E97D9B" w:rsidRDefault="006931E4">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7F50EC64" w14:textId="612EE827" w:rsidR="00E97D9B" w:rsidRDefault="006931E4">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5E89C4D1" w14:textId="42D23D2F" w:rsidR="00E97D9B" w:rsidRDefault="006931E4">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665075F1" w14:textId="18F1BDF0" w:rsidR="00E97D9B" w:rsidRDefault="006931E4">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37C98D98" w14:textId="48045FCE" w:rsidR="00E97D9B" w:rsidRDefault="006931E4">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4A49E167" w14:textId="20E6CB1F" w:rsidR="00E97D9B" w:rsidRDefault="006931E4">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0F58F673" w14:textId="33FBE3EA" w:rsidR="00E97D9B" w:rsidRDefault="006931E4">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62F35EEF" w14:textId="3DE9C547" w:rsidR="00E97D9B" w:rsidRDefault="006931E4">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2D8DE9C4" w14:textId="1E352325" w:rsidR="00E97D9B" w:rsidRDefault="006931E4">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384DD01B" w14:textId="38A7A69C" w:rsidR="00E97D9B" w:rsidRDefault="006931E4">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Pr>
                <w:noProof/>
                <w:webHidden/>
              </w:rPr>
              <w:t>5</w:t>
            </w:r>
            <w:r w:rsidR="00E97D9B">
              <w:rPr>
                <w:noProof/>
                <w:webHidden/>
              </w:rPr>
              <w:fldChar w:fldCharType="end"/>
            </w:r>
          </w:hyperlink>
        </w:p>
        <w:p w14:paraId="1C3575BA" w14:textId="708578BF" w:rsidR="00E97D9B" w:rsidRDefault="006931E4">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Pr>
                <w:noProof/>
                <w:webHidden/>
              </w:rPr>
              <w:t>5</w:t>
            </w:r>
            <w:r w:rsidR="00E97D9B">
              <w:rPr>
                <w:noProof/>
                <w:webHidden/>
              </w:rPr>
              <w:fldChar w:fldCharType="end"/>
            </w:r>
          </w:hyperlink>
        </w:p>
        <w:p w14:paraId="49F212D9" w14:textId="0E42D002" w:rsidR="00E97D9B" w:rsidRDefault="006931E4">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Pr>
                <w:noProof/>
                <w:webHidden/>
              </w:rPr>
              <w:t>5</w:t>
            </w:r>
            <w:r w:rsidR="00E97D9B">
              <w:rPr>
                <w:noProof/>
                <w:webHidden/>
              </w:rPr>
              <w:fldChar w:fldCharType="end"/>
            </w:r>
          </w:hyperlink>
        </w:p>
        <w:p w14:paraId="66C9E419" w14:textId="115A5D82" w:rsidR="00E97D9B" w:rsidRDefault="006931E4">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Pr>
                <w:noProof/>
                <w:webHidden/>
              </w:rPr>
              <w:t>6</w:t>
            </w:r>
            <w:r w:rsidR="00E97D9B">
              <w:rPr>
                <w:noProof/>
                <w:webHidden/>
              </w:rPr>
              <w:fldChar w:fldCharType="end"/>
            </w:r>
          </w:hyperlink>
        </w:p>
        <w:p w14:paraId="6A40880B" w14:textId="7D156866" w:rsidR="00E97D9B" w:rsidRDefault="006931E4">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48AFFC97" w14:textId="20BCCF92" w:rsidR="00E97D9B" w:rsidRDefault="006931E4">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227A0A98" w14:textId="2682990B" w:rsidR="00E97D9B" w:rsidRDefault="006931E4">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Pr>
                <w:noProof/>
                <w:webHidden/>
              </w:rPr>
              <w:t>7</w:t>
            </w:r>
            <w:r w:rsidR="00E97D9B">
              <w:rPr>
                <w:noProof/>
                <w:webHidden/>
              </w:rPr>
              <w:fldChar w:fldCharType="end"/>
            </w:r>
          </w:hyperlink>
        </w:p>
        <w:p w14:paraId="3EF5259D" w14:textId="6390D582" w:rsidR="00E97D9B" w:rsidRDefault="006931E4">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Pr>
                <w:noProof/>
                <w:webHidden/>
              </w:rPr>
              <w:t>8</w:t>
            </w:r>
            <w:r w:rsidR="00E97D9B">
              <w:rPr>
                <w:noProof/>
                <w:webHidden/>
              </w:rPr>
              <w:fldChar w:fldCharType="end"/>
            </w:r>
          </w:hyperlink>
        </w:p>
        <w:p w14:paraId="5DB0BAF2" w14:textId="4B698D8C" w:rsidR="00E97D9B" w:rsidRDefault="006931E4">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Pr>
                <w:noProof/>
                <w:webHidden/>
              </w:rPr>
              <w:t>8</w:t>
            </w:r>
            <w:r w:rsidR="00E97D9B">
              <w:rPr>
                <w:noProof/>
                <w:webHidden/>
              </w:rPr>
              <w:fldChar w:fldCharType="end"/>
            </w:r>
          </w:hyperlink>
        </w:p>
        <w:p w14:paraId="6000B79E" w14:textId="54F03A86" w:rsidR="00E97D9B" w:rsidRDefault="006931E4">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Pr>
                <w:noProof/>
                <w:webHidden/>
              </w:rPr>
              <w:t>9</w:t>
            </w:r>
            <w:r w:rsidR="00E97D9B">
              <w:rPr>
                <w:noProof/>
                <w:webHidden/>
              </w:rPr>
              <w:fldChar w:fldCharType="end"/>
            </w:r>
          </w:hyperlink>
        </w:p>
        <w:p w14:paraId="16912335" w14:textId="29878F40" w:rsidR="00E97D9B" w:rsidRDefault="006931E4">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Pr>
                <w:noProof/>
                <w:webHidden/>
              </w:rPr>
              <w:t>9</w:t>
            </w:r>
            <w:r w:rsidR="00E97D9B">
              <w:rPr>
                <w:noProof/>
                <w:webHidden/>
              </w:rPr>
              <w:fldChar w:fldCharType="end"/>
            </w:r>
          </w:hyperlink>
        </w:p>
        <w:p w14:paraId="590076ED" w14:textId="77777777" w:rsidR="00234252" w:rsidRDefault="00234252" w:rsidP="00311AF2">
          <w:pPr>
            <w:tabs>
              <w:tab w:val="right" w:leader="dot" w:pos="9016"/>
            </w:tabs>
          </w:pPr>
          <w:r>
            <w:rPr>
              <w:b/>
              <w:bCs/>
              <w:noProof/>
            </w:rPr>
            <w:fldChar w:fldCharType="end"/>
          </w:r>
        </w:p>
      </w:sdtContent>
    </w:sdt>
    <w:p w14:paraId="01DF57AA" w14:textId="77777777" w:rsidR="00234252" w:rsidRPr="00311AF2" w:rsidRDefault="00234252" w:rsidP="00311AF2">
      <w:pPr>
        <w:pStyle w:val="BodyText"/>
      </w:pPr>
    </w:p>
    <w:p w14:paraId="7032C802"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672FD7DB" w14:textId="77777777" w:rsidR="00E27637" w:rsidRPr="00E27637" w:rsidRDefault="00E27637" w:rsidP="00E27637">
      <w:pPr>
        <w:pStyle w:val="Heading1"/>
      </w:pPr>
      <w:bookmarkStart w:id="3" w:name="_Toc97731275"/>
      <w:r>
        <w:lastRenderedPageBreak/>
        <w:t>Reporting to the community</w:t>
      </w:r>
      <w:bookmarkEnd w:id="3"/>
    </w:p>
    <w:p w14:paraId="3178E951" w14:textId="77777777" w:rsidR="00E27637" w:rsidRDefault="00E27637" w:rsidP="00E27637">
      <w:pPr>
        <w:pStyle w:val="BodyText"/>
      </w:pPr>
      <w:r>
        <w:t>School</w:t>
      </w:r>
      <w:r w:rsidR="00573924">
        <w:t>s</w:t>
      </w:r>
      <w:r>
        <w:t xml:space="preserve"> report to communities in range of ways, including through:</w:t>
      </w:r>
    </w:p>
    <w:p w14:paraId="069B8C77" w14:textId="77777777" w:rsidR="00E27637" w:rsidRDefault="00E27637" w:rsidP="00D01678">
      <w:pPr>
        <w:pStyle w:val="BodyText"/>
        <w:numPr>
          <w:ilvl w:val="0"/>
          <w:numId w:val="15"/>
        </w:numPr>
        <w:spacing w:after="0"/>
        <w:ind w:left="357" w:hanging="357"/>
      </w:pPr>
      <w:r>
        <w:t>Annual School Board Reports</w:t>
      </w:r>
    </w:p>
    <w:p w14:paraId="18686203"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784CA14" w14:textId="77777777" w:rsidR="00E27637" w:rsidRDefault="00D0145D" w:rsidP="00D01678">
      <w:pPr>
        <w:pStyle w:val="BodyText"/>
        <w:numPr>
          <w:ilvl w:val="0"/>
          <w:numId w:val="15"/>
        </w:numPr>
        <w:spacing w:after="0"/>
        <w:ind w:left="357" w:hanging="357"/>
      </w:pPr>
      <w:r>
        <w:t>annual Impact Reports</w:t>
      </w:r>
    </w:p>
    <w:p w14:paraId="3C495BEC" w14:textId="77777777" w:rsidR="00D0145D" w:rsidRDefault="00D0145D" w:rsidP="00D01678">
      <w:pPr>
        <w:pStyle w:val="BodyText"/>
        <w:numPr>
          <w:ilvl w:val="0"/>
          <w:numId w:val="15"/>
        </w:numPr>
        <w:spacing w:after="0"/>
        <w:ind w:left="357" w:hanging="357"/>
      </w:pPr>
      <w:r>
        <w:t>newsletters</w:t>
      </w:r>
    </w:p>
    <w:p w14:paraId="655853E9" w14:textId="77777777" w:rsidR="00D0145D" w:rsidRPr="00E27637" w:rsidRDefault="00D0145D" w:rsidP="00D01678">
      <w:pPr>
        <w:pStyle w:val="BodyText"/>
        <w:numPr>
          <w:ilvl w:val="0"/>
          <w:numId w:val="15"/>
        </w:numPr>
        <w:spacing w:after="0"/>
        <w:ind w:left="357" w:hanging="357"/>
      </w:pPr>
      <w:r>
        <w:t>other sources such as My School.</w:t>
      </w:r>
    </w:p>
    <w:p w14:paraId="22423891" w14:textId="4D28138B" w:rsidR="0003391C" w:rsidRDefault="0003391C" w:rsidP="0003391C">
      <w:pPr>
        <w:pStyle w:val="BodyText"/>
      </w:pPr>
    </w:p>
    <w:p w14:paraId="6180D164" w14:textId="77777777" w:rsidR="0062020B" w:rsidRPr="00D51714" w:rsidRDefault="00CF7818" w:rsidP="0017375F">
      <w:pPr>
        <w:pStyle w:val="Heading1"/>
      </w:pPr>
      <w:bookmarkStart w:id="4" w:name="_Toc97731277"/>
      <w:r>
        <w:t xml:space="preserve">School </w:t>
      </w:r>
      <w:r w:rsidR="0062020B" w:rsidRPr="00D51714">
        <w:t>Context</w:t>
      </w:r>
      <w:bookmarkEnd w:id="4"/>
    </w:p>
    <w:p w14:paraId="2D95F819" w14:textId="79A93A3F" w:rsidR="006278FB" w:rsidRPr="005D6509" w:rsidRDefault="005D6509" w:rsidP="0003391C">
      <w:pPr>
        <w:pStyle w:val="BodyText"/>
        <w:rPr>
          <w:rFonts w:cstheme="minorHAnsi"/>
        </w:rPr>
      </w:pPr>
      <w:r w:rsidRPr="005D6509">
        <w:rPr>
          <w:rFonts w:cstheme="minorHAnsi"/>
          <w:color w:val="333333"/>
        </w:rPr>
        <w:t xml:space="preserve">Hughes Primary School situated in the inner south of Canberra is a vibrant learning community known for specialist programs to achieve the school mission of inclusivity. Some unique features of our school include a culturally diverse environment with students from over forty different nationalities attending the school from Pre-school to Year 6. Our school hosts the Southside Introductory Language Centre which provides intensive language instruction for students newly arrived in Australia with minimal English or from non-English speaking backgrounds. As well as mainstream classes Preschool to Year 6, our school has a Learning Support Centre – Autism. The active engagement of parents in the educational and community life of the school builds strong partnerships and understandings of success at Hughes Primary School. We offer a balanced educational program including whole school approaches to English, Mathematics, </w:t>
      </w:r>
      <w:proofErr w:type="gramStart"/>
      <w:r w:rsidRPr="005D6509">
        <w:rPr>
          <w:rFonts w:cstheme="minorHAnsi"/>
          <w:color w:val="333333"/>
        </w:rPr>
        <w:t>Inquiry</w:t>
      </w:r>
      <w:proofErr w:type="gramEnd"/>
      <w:r w:rsidRPr="005D6509">
        <w:rPr>
          <w:rFonts w:cstheme="minorHAnsi"/>
          <w:color w:val="333333"/>
        </w:rPr>
        <w:t xml:space="preserve"> and social and emotional wellbeing. We have a specialist program encompassing Performing Arts, LOTE – Japanese and Physical Education. We provide challenging academic pursuits with provision for gifted and talented students. We provide an inclusive caring and supportive environment for students to actively live the school’s values of ‘Be Kind’ and ‘Try Your Best’. The dedication and commitment demonstrated by all teachers ensures that student strengths are valued, individual needs are assessed, and provision is made in the teaching program for a range of learning abilities. We value the active participation of all students in a broad inquiry-based curriculum that is designed using the Australian Curriculum. </w:t>
      </w:r>
    </w:p>
    <w:p w14:paraId="6D5B90C6" w14:textId="77777777" w:rsidR="006278FB" w:rsidRPr="00D51714" w:rsidRDefault="006278FB" w:rsidP="008828DB">
      <w:pPr>
        <w:pStyle w:val="Heading2"/>
      </w:pPr>
      <w:bookmarkStart w:id="5" w:name="_Toc97731278"/>
      <w:r w:rsidRPr="00D51714">
        <w:t>Student Information</w:t>
      </w:r>
      <w:bookmarkEnd w:id="5"/>
    </w:p>
    <w:p w14:paraId="6CCDF6E2" w14:textId="77777777" w:rsidR="00455E2E" w:rsidRDefault="006278FB" w:rsidP="008828DB">
      <w:pPr>
        <w:pStyle w:val="Heading3"/>
      </w:pPr>
      <w:bookmarkStart w:id="6" w:name="_Toc97731279"/>
      <w:r>
        <w:t>Student e</w:t>
      </w:r>
      <w:r w:rsidR="00455E2E">
        <w:t>nrolment</w:t>
      </w:r>
      <w:bookmarkEnd w:id="6"/>
    </w:p>
    <w:p w14:paraId="34853F27" w14:textId="77777777" w:rsidR="002E3672" w:rsidRDefault="001F07F4">
      <w:pPr>
        <w:spacing w:after="239" w:line="240" w:lineRule="auto"/>
      </w:pPr>
      <w:r>
        <w:rPr>
          <w:rFonts w:ascii="Calibri" w:eastAsia="Calibri" w:hAnsi="Calibri"/>
          <w:color w:val="000000"/>
        </w:rPr>
        <w:t>In this reporting period there were a total of 397 students enrolled at this school.</w:t>
      </w:r>
    </w:p>
    <w:p w14:paraId="76D4892A"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E3672" w14:paraId="1C4A349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9F13D5" w14:textId="77777777" w:rsidR="002E3672" w:rsidRDefault="001F07F4">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C8AAB8" w14:textId="77777777" w:rsidR="002E3672" w:rsidRDefault="001F07F4">
            <w:pPr>
              <w:spacing w:after="0" w:line="240" w:lineRule="auto"/>
              <w:jc w:val="right"/>
            </w:pPr>
            <w:r>
              <w:rPr>
                <w:rFonts w:ascii="Calibri" w:eastAsia="Calibri" w:hAnsi="Calibri"/>
                <w:b/>
                <w:color w:val="000000"/>
              </w:rPr>
              <w:t>Number of students</w:t>
            </w:r>
          </w:p>
        </w:tc>
      </w:tr>
      <w:tr w:rsidR="002E3672" w14:paraId="0AE29D0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D0D707" w14:textId="77777777" w:rsidR="002E3672" w:rsidRDefault="001F07F4">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D614A4" w14:textId="77777777" w:rsidR="002E3672" w:rsidRDefault="001F07F4">
            <w:pPr>
              <w:spacing w:after="0" w:line="240" w:lineRule="auto"/>
              <w:jc w:val="right"/>
            </w:pPr>
            <w:r>
              <w:rPr>
                <w:rFonts w:ascii="Calibri" w:eastAsia="Calibri" w:hAnsi="Calibri"/>
                <w:color w:val="000000"/>
              </w:rPr>
              <w:t>200</w:t>
            </w:r>
          </w:p>
        </w:tc>
      </w:tr>
      <w:tr w:rsidR="002E3672" w14:paraId="6552138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AF4AB9" w14:textId="77777777" w:rsidR="002E3672" w:rsidRDefault="001F07F4">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D256A1" w14:textId="77777777" w:rsidR="002E3672" w:rsidRDefault="001F07F4">
            <w:pPr>
              <w:spacing w:after="0" w:line="240" w:lineRule="auto"/>
              <w:jc w:val="right"/>
            </w:pPr>
            <w:r>
              <w:rPr>
                <w:rFonts w:ascii="Calibri" w:eastAsia="Calibri" w:hAnsi="Calibri"/>
                <w:color w:val="000000"/>
              </w:rPr>
              <w:t>197</w:t>
            </w:r>
          </w:p>
        </w:tc>
      </w:tr>
      <w:tr w:rsidR="002E3672" w14:paraId="16A821AF"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C45FB0" w14:textId="77777777" w:rsidR="002E3672" w:rsidRDefault="001F07F4">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97B283" w14:textId="77777777" w:rsidR="002E3672" w:rsidRDefault="001F07F4">
            <w:pPr>
              <w:spacing w:after="0" w:line="240" w:lineRule="auto"/>
              <w:jc w:val="right"/>
            </w:pPr>
            <w:r>
              <w:rPr>
                <w:rFonts w:ascii="Calibri" w:eastAsia="Calibri" w:hAnsi="Calibri"/>
                <w:color w:val="000000"/>
              </w:rPr>
              <w:t>0</w:t>
            </w:r>
          </w:p>
        </w:tc>
      </w:tr>
      <w:tr w:rsidR="002E3672" w14:paraId="01763C9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210519" w14:textId="77777777" w:rsidR="002E3672" w:rsidRDefault="001F07F4">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CD77B5" w14:textId="77777777" w:rsidR="002E3672" w:rsidRDefault="001F07F4">
            <w:pPr>
              <w:spacing w:after="0" w:line="240" w:lineRule="auto"/>
              <w:jc w:val="right"/>
            </w:pPr>
            <w:r>
              <w:rPr>
                <w:rFonts w:ascii="Calibri" w:eastAsia="Calibri" w:hAnsi="Calibri"/>
                <w:color w:val="000000"/>
              </w:rPr>
              <w:t>4</w:t>
            </w:r>
          </w:p>
        </w:tc>
      </w:tr>
      <w:tr w:rsidR="002E3672" w14:paraId="10C093C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000F0E" w14:textId="77777777" w:rsidR="002E3672" w:rsidRDefault="001F07F4">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4E5286" w14:textId="77777777" w:rsidR="002E3672" w:rsidRDefault="001F07F4">
            <w:pPr>
              <w:spacing w:after="0" w:line="240" w:lineRule="auto"/>
              <w:jc w:val="right"/>
            </w:pPr>
            <w:r>
              <w:rPr>
                <w:rFonts w:ascii="Calibri" w:eastAsia="Calibri" w:hAnsi="Calibri"/>
                <w:color w:val="000000"/>
              </w:rPr>
              <w:t>157</w:t>
            </w:r>
          </w:p>
        </w:tc>
      </w:tr>
    </w:tbl>
    <w:p w14:paraId="46F1A76C"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3FB0BAEE" w14:textId="77777777" w:rsidR="00C602AE" w:rsidRDefault="00C602AE" w:rsidP="00C602AE">
      <w:pPr>
        <w:pStyle w:val="Caption"/>
        <w:spacing w:after="0"/>
      </w:pPr>
      <w:r w:rsidRPr="00026871">
        <w:lastRenderedPageBreak/>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7A0012C6" w14:textId="77777777" w:rsidR="000D3F0F" w:rsidRPr="000D3F0F" w:rsidRDefault="000D3F0F" w:rsidP="000D3F0F">
      <w:pPr>
        <w:pStyle w:val="Caption"/>
        <w:spacing w:after="0"/>
      </w:pPr>
      <w:r>
        <w:t xml:space="preserve">** </w:t>
      </w:r>
      <w:r w:rsidR="006F3F18" w:rsidRPr="00026871">
        <w:t>Language Background Other Than English</w:t>
      </w:r>
    </w:p>
    <w:p w14:paraId="6FDD3FB8"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15E2778C"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2C10F985"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22413DFB"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3BF397C8"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2E3672" w14:paraId="191B956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A615" w14:textId="77777777" w:rsidR="002E3672" w:rsidRDefault="001F07F4">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A1F9C" w14:textId="77777777" w:rsidR="002E3672" w:rsidRDefault="001F07F4">
            <w:pPr>
              <w:spacing w:after="0" w:line="240" w:lineRule="auto"/>
              <w:jc w:val="right"/>
            </w:pPr>
            <w:r>
              <w:rPr>
                <w:rFonts w:ascii="Calibri" w:eastAsia="Calibri" w:hAnsi="Calibri"/>
                <w:b/>
                <w:color w:val="000000"/>
              </w:rPr>
              <w:t>Attendance rate</w:t>
            </w:r>
          </w:p>
        </w:tc>
      </w:tr>
      <w:tr w:rsidR="002E3672" w14:paraId="00D5F7D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FD302" w14:textId="77777777" w:rsidR="002E3672" w:rsidRDefault="001F07F4">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EC2D9" w14:textId="77777777" w:rsidR="002E3672" w:rsidRDefault="001F07F4">
            <w:pPr>
              <w:spacing w:after="0" w:line="240" w:lineRule="auto"/>
              <w:jc w:val="right"/>
            </w:pPr>
            <w:r>
              <w:rPr>
                <w:rFonts w:ascii="Calibri" w:eastAsia="Calibri" w:hAnsi="Calibri"/>
                <w:color w:val="000000"/>
              </w:rPr>
              <w:t>96.0</w:t>
            </w:r>
          </w:p>
        </w:tc>
      </w:tr>
      <w:tr w:rsidR="002E3672" w14:paraId="5BADA0B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DA6F" w14:textId="77777777" w:rsidR="002E3672" w:rsidRDefault="001F07F4">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59A50" w14:textId="77777777" w:rsidR="002E3672" w:rsidRDefault="001F07F4">
            <w:pPr>
              <w:spacing w:after="0" w:line="240" w:lineRule="auto"/>
              <w:jc w:val="right"/>
            </w:pPr>
            <w:r>
              <w:rPr>
                <w:rFonts w:ascii="Calibri" w:eastAsia="Calibri" w:hAnsi="Calibri"/>
                <w:color w:val="000000"/>
              </w:rPr>
              <w:t>96.0</w:t>
            </w:r>
          </w:p>
        </w:tc>
      </w:tr>
      <w:tr w:rsidR="002E3672" w14:paraId="267C1B6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AECF9" w14:textId="77777777" w:rsidR="002E3672" w:rsidRDefault="001F07F4">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EADD" w14:textId="77777777" w:rsidR="002E3672" w:rsidRDefault="001F07F4">
            <w:pPr>
              <w:spacing w:after="0" w:line="240" w:lineRule="auto"/>
              <w:jc w:val="right"/>
            </w:pPr>
            <w:r>
              <w:rPr>
                <w:rFonts w:ascii="Calibri" w:eastAsia="Calibri" w:hAnsi="Calibri"/>
                <w:color w:val="000000"/>
              </w:rPr>
              <w:t>93.0</w:t>
            </w:r>
          </w:p>
        </w:tc>
      </w:tr>
      <w:tr w:rsidR="002E3672" w14:paraId="4103A22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3B5F5" w14:textId="77777777" w:rsidR="002E3672" w:rsidRDefault="001F07F4">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81754" w14:textId="77777777" w:rsidR="002E3672" w:rsidRDefault="001F07F4">
            <w:pPr>
              <w:spacing w:after="0" w:line="240" w:lineRule="auto"/>
              <w:jc w:val="right"/>
            </w:pPr>
            <w:r>
              <w:rPr>
                <w:rFonts w:ascii="Calibri" w:eastAsia="Calibri" w:hAnsi="Calibri"/>
                <w:color w:val="000000"/>
              </w:rPr>
              <w:t>92.0</w:t>
            </w:r>
          </w:p>
        </w:tc>
      </w:tr>
      <w:tr w:rsidR="002E3672" w14:paraId="1A9CF94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051DD" w14:textId="77777777" w:rsidR="002E3672" w:rsidRDefault="001F07F4">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15EC1" w14:textId="77777777" w:rsidR="002E3672" w:rsidRDefault="001F07F4">
            <w:pPr>
              <w:spacing w:after="0" w:line="240" w:lineRule="auto"/>
              <w:jc w:val="right"/>
            </w:pPr>
            <w:r>
              <w:rPr>
                <w:rFonts w:ascii="Calibri" w:eastAsia="Calibri" w:hAnsi="Calibri"/>
                <w:color w:val="000000"/>
              </w:rPr>
              <w:t>94.0</w:t>
            </w:r>
          </w:p>
        </w:tc>
      </w:tr>
      <w:tr w:rsidR="002E3672" w14:paraId="28C03B7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46A4C" w14:textId="77777777" w:rsidR="002E3672" w:rsidRDefault="001F07F4">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93FE" w14:textId="77777777" w:rsidR="002E3672" w:rsidRDefault="001F07F4">
            <w:pPr>
              <w:spacing w:after="0" w:line="240" w:lineRule="auto"/>
              <w:jc w:val="right"/>
            </w:pPr>
            <w:r>
              <w:rPr>
                <w:rFonts w:ascii="Calibri" w:eastAsia="Calibri" w:hAnsi="Calibri"/>
                <w:color w:val="000000"/>
              </w:rPr>
              <w:t>94.0</w:t>
            </w:r>
          </w:p>
        </w:tc>
      </w:tr>
    </w:tbl>
    <w:sdt>
      <w:sdtPr>
        <w:alias w:val="blockE2"/>
        <w:tag w:val="blockE2"/>
        <w:id w:val="-2087908447"/>
        <w:placeholder>
          <w:docPart w:val="DefaultPlaceholder_-1854013440"/>
        </w:placeholder>
      </w:sdtPr>
      <w:sdtEndPr/>
      <w:sdtContent>
        <w:p w14:paraId="71B5DC94"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68DC1B3D"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5F0DEE91"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348610BC" w14:textId="77777777" w:rsidR="008D0867" w:rsidRPr="0044563D" w:rsidRDefault="008D0867" w:rsidP="0044563D">
      <w:pPr>
        <w:pStyle w:val="BodyText"/>
      </w:pPr>
    </w:p>
    <w:p w14:paraId="163CD0E5" w14:textId="77777777" w:rsidR="009B3D02" w:rsidRPr="008828DB" w:rsidRDefault="009B3D02" w:rsidP="008828DB">
      <w:pPr>
        <w:pStyle w:val="Heading2"/>
      </w:pPr>
      <w:bookmarkStart w:id="11" w:name="_Toc97731282"/>
      <w:r w:rsidRPr="008828DB">
        <w:t>Staff Information</w:t>
      </w:r>
      <w:bookmarkEnd w:id="11"/>
    </w:p>
    <w:p w14:paraId="36269771" w14:textId="77777777" w:rsidR="009B3D02" w:rsidRPr="008828DB" w:rsidRDefault="009B3D02" w:rsidP="008828DB">
      <w:pPr>
        <w:pStyle w:val="Heading3"/>
      </w:pPr>
      <w:bookmarkStart w:id="12" w:name="_Toc97731283"/>
      <w:r w:rsidRPr="008828DB">
        <w:t>Teacher qualifications</w:t>
      </w:r>
      <w:bookmarkEnd w:id="12"/>
    </w:p>
    <w:p w14:paraId="018C9103"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8A3D418"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00C5272" w14:textId="77777777"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43C3A775" w14:textId="77777777" w:rsidR="00BD4862" w:rsidRDefault="00BD4862" w:rsidP="00F820A9">
      <w:pPr>
        <w:pStyle w:val="Heading3"/>
      </w:pPr>
      <w:bookmarkStart w:id="13" w:name="_Toc97731284"/>
      <w:r>
        <w:t xml:space="preserve">Workforce </w:t>
      </w:r>
      <w:r w:rsidR="00AF6C29">
        <w:t>c</w:t>
      </w:r>
      <w:r>
        <w:t>omposition</w:t>
      </w:r>
      <w:bookmarkEnd w:id="13"/>
    </w:p>
    <w:p w14:paraId="43FC1300"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871C0EA"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7F02A9A5"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E3672" w14:paraId="2ECFD65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31A93" w14:textId="77777777" w:rsidR="002E3672" w:rsidRDefault="001F07F4">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F4827" w14:textId="77777777" w:rsidR="002E3672" w:rsidRDefault="001F07F4">
            <w:pPr>
              <w:spacing w:after="0" w:line="240" w:lineRule="auto"/>
              <w:jc w:val="right"/>
            </w:pPr>
            <w:r>
              <w:rPr>
                <w:rFonts w:ascii="Calibri" w:eastAsia="Calibri" w:hAnsi="Calibri"/>
                <w:b/>
                <w:color w:val="000000"/>
              </w:rPr>
              <w:t>TOTAL</w:t>
            </w:r>
          </w:p>
        </w:tc>
      </w:tr>
      <w:tr w:rsidR="002E3672" w14:paraId="4898B3B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E76BB" w14:textId="77777777" w:rsidR="002E3672" w:rsidRDefault="001F07F4">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DEDCE" w14:textId="77777777" w:rsidR="002E3672" w:rsidRDefault="001F07F4">
            <w:pPr>
              <w:spacing w:after="0" w:line="240" w:lineRule="auto"/>
              <w:jc w:val="right"/>
            </w:pPr>
            <w:r>
              <w:rPr>
                <w:rFonts w:ascii="Calibri" w:eastAsia="Calibri" w:hAnsi="Calibri"/>
                <w:color w:val="000000"/>
              </w:rPr>
              <w:t>23.46</w:t>
            </w:r>
          </w:p>
        </w:tc>
      </w:tr>
      <w:tr w:rsidR="002E3672" w14:paraId="6B522ADF"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2DF40" w14:textId="77777777" w:rsidR="002E3672" w:rsidRDefault="001F07F4">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B7271" w14:textId="77777777" w:rsidR="002E3672" w:rsidRDefault="001F07F4">
            <w:pPr>
              <w:spacing w:after="0" w:line="240" w:lineRule="auto"/>
              <w:jc w:val="right"/>
            </w:pPr>
            <w:r>
              <w:rPr>
                <w:rFonts w:ascii="Calibri" w:eastAsia="Calibri" w:hAnsi="Calibri"/>
                <w:color w:val="000000"/>
              </w:rPr>
              <w:t>0.80</w:t>
            </w:r>
          </w:p>
        </w:tc>
      </w:tr>
      <w:tr w:rsidR="002E3672" w14:paraId="6793B43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39456" w14:textId="77777777" w:rsidR="002E3672" w:rsidRDefault="001F07F4">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E93AA" w14:textId="77777777" w:rsidR="002E3672" w:rsidRDefault="001F07F4">
            <w:pPr>
              <w:spacing w:after="0" w:line="240" w:lineRule="auto"/>
              <w:jc w:val="right"/>
            </w:pPr>
            <w:r>
              <w:rPr>
                <w:rFonts w:ascii="Calibri" w:eastAsia="Calibri" w:hAnsi="Calibri"/>
                <w:color w:val="000000"/>
              </w:rPr>
              <w:t>14.61</w:t>
            </w:r>
          </w:p>
        </w:tc>
      </w:tr>
    </w:tbl>
    <w:p w14:paraId="2875FC40"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15ADB4C" w14:textId="77777777" w:rsidR="004605F8" w:rsidRPr="00E304AA" w:rsidRDefault="004605F8" w:rsidP="003E39C7">
      <w:pPr>
        <w:pStyle w:val="Heading1"/>
      </w:pPr>
      <w:bookmarkStart w:id="14" w:name="_Toc97731285"/>
      <w:r w:rsidRPr="00E304AA">
        <w:t>School Review and Development</w:t>
      </w:r>
      <w:bookmarkEnd w:id="14"/>
    </w:p>
    <w:p w14:paraId="259BC75B"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50EF487E" w14:textId="041770F1" w:rsidR="007E7700" w:rsidRDefault="005969A5" w:rsidP="004605F8">
      <w:pPr>
        <w:pStyle w:val="BodyText"/>
      </w:pPr>
      <w:r>
        <w:t>Our school</w:t>
      </w:r>
      <w:r w:rsidR="004605F8" w:rsidRPr="004605F8">
        <w:t xml:space="preserve"> will be reviewed in </w:t>
      </w:r>
      <w:r w:rsidR="005D6509">
        <w:t xml:space="preserve">2022. </w:t>
      </w:r>
    </w:p>
    <w:p w14:paraId="06BCE9D6" w14:textId="77777777" w:rsidR="004605F8" w:rsidRPr="004605F8" w:rsidRDefault="004605F8" w:rsidP="008828DB">
      <w:pPr>
        <w:pStyle w:val="Heading2"/>
      </w:pPr>
      <w:bookmarkStart w:id="15" w:name="_Toc97731286"/>
      <w:bookmarkStart w:id="16" w:name="_Hlk65834839"/>
      <w:r w:rsidRPr="004605F8">
        <w:t>School Satisfaction</w:t>
      </w:r>
      <w:bookmarkEnd w:id="15"/>
    </w:p>
    <w:p w14:paraId="186364FA"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38258112" w14:textId="77777777" w:rsidR="007E7700" w:rsidRPr="00C10798" w:rsidRDefault="004605F8" w:rsidP="000D3F0F">
      <w:pPr>
        <w:pStyle w:val="Heading3"/>
      </w:pPr>
      <w:bookmarkStart w:id="17" w:name="_Toc97731287"/>
      <w:bookmarkEnd w:id="16"/>
      <w:r w:rsidRPr="00C10798">
        <w:t>Overall Satisfaction</w:t>
      </w:r>
      <w:bookmarkEnd w:id="17"/>
    </w:p>
    <w:p w14:paraId="11D55680" w14:textId="77777777" w:rsidR="002E3672" w:rsidRDefault="001F07F4">
      <w:pPr>
        <w:spacing w:after="239" w:line="240" w:lineRule="auto"/>
      </w:pPr>
      <w:r>
        <w:rPr>
          <w:rFonts w:ascii="Calibri" w:eastAsia="Calibri" w:hAnsi="Calibri"/>
          <w:color w:val="000000"/>
        </w:rPr>
        <w:t>In this period of reporting, 88.6% of parents and carers, 100.0% of staff, and 78.5% of students at this school indicated they were satisfied with the education provided by the school.</w:t>
      </w:r>
    </w:p>
    <w:p w14:paraId="40642080" w14:textId="77777777" w:rsidR="00A97DF7" w:rsidRDefault="00A97DF7" w:rsidP="002B1940">
      <w:pPr>
        <w:pStyle w:val="BodyText"/>
      </w:pPr>
      <w:r w:rsidRPr="00A97DF7">
        <w:lastRenderedPageBreak/>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C3FAA96"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11801F67" w14:textId="77777777" w:rsidR="002E3672" w:rsidRDefault="001F07F4">
      <w:pPr>
        <w:spacing w:after="239" w:line="240" w:lineRule="auto"/>
      </w:pPr>
      <w:r>
        <w:rPr>
          <w:rFonts w:ascii="Calibri" w:eastAsia="Calibri" w:hAnsi="Calibri"/>
          <w:color w:val="000000"/>
        </w:rPr>
        <w:t>A total of 16 staff responded to the survey. Please note that not all responders answered every question.</w:t>
      </w:r>
    </w:p>
    <w:p w14:paraId="7B415CE6"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E3672" w14:paraId="7D0AB9A4"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95E363" w14:textId="77777777" w:rsidR="002E3672" w:rsidRDefault="001F07F4">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E3672" w14:paraId="020E487C" w14:textId="77777777">
              <w:trPr>
                <w:trHeight w:hRule="exact" w:val="282"/>
              </w:trPr>
              <w:tc>
                <w:tcPr>
                  <w:tcW w:w="742" w:type="dxa"/>
                  <w:tcMar>
                    <w:top w:w="0" w:type="dxa"/>
                    <w:left w:w="0" w:type="dxa"/>
                    <w:bottom w:w="0" w:type="dxa"/>
                    <w:right w:w="0" w:type="dxa"/>
                  </w:tcMar>
                </w:tcPr>
                <w:p w14:paraId="3240FBF2" w14:textId="77777777" w:rsidR="002E3672" w:rsidRDefault="001F07F4">
                  <w:pPr>
                    <w:spacing w:after="0" w:line="240" w:lineRule="auto"/>
                  </w:pPr>
                  <w:r>
                    <w:rPr>
                      <w:rFonts w:ascii="Calibri" w:eastAsia="Calibri" w:hAnsi="Calibri"/>
                      <w:color w:val="FFFFFF"/>
                    </w:rPr>
                    <w:t>Proportion of staff</w:t>
                  </w:r>
                </w:p>
              </w:tc>
            </w:tr>
          </w:tbl>
          <w:p w14:paraId="78FF8127" w14:textId="77777777" w:rsidR="002E3672" w:rsidRDefault="002E3672">
            <w:pPr>
              <w:spacing w:after="0" w:line="240" w:lineRule="auto"/>
            </w:pPr>
          </w:p>
        </w:tc>
      </w:tr>
      <w:tr w:rsidR="002E3672" w14:paraId="7F1A203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80BEE4" w14:textId="77777777" w:rsidR="002E3672" w:rsidRDefault="001F07F4">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28037A" w14:textId="77777777" w:rsidR="002E3672" w:rsidRDefault="001F07F4">
            <w:pPr>
              <w:spacing w:after="0" w:line="240" w:lineRule="auto"/>
              <w:jc w:val="right"/>
            </w:pPr>
            <w:r>
              <w:rPr>
                <w:rFonts w:ascii="Calibri" w:eastAsia="Calibri" w:hAnsi="Calibri"/>
                <w:color w:val="000000"/>
              </w:rPr>
              <w:t>100</w:t>
            </w:r>
          </w:p>
        </w:tc>
      </w:tr>
      <w:tr w:rsidR="002E3672" w14:paraId="0CE1EDC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5276A2" w14:textId="77777777" w:rsidR="002E3672" w:rsidRDefault="001F07F4">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9DF58C" w14:textId="77777777" w:rsidR="002E3672" w:rsidRDefault="001F07F4">
            <w:pPr>
              <w:spacing w:after="0" w:line="240" w:lineRule="auto"/>
              <w:jc w:val="right"/>
            </w:pPr>
            <w:r>
              <w:rPr>
                <w:rFonts w:ascii="Calibri" w:eastAsia="Calibri" w:hAnsi="Calibri"/>
                <w:color w:val="000000"/>
              </w:rPr>
              <w:t>82</w:t>
            </w:r>
          </w:p>
        </w:tc>
      </w:tr>
      <w:tr w:rsidR="002E3672" w14:paraId="2EC3D13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6ABC2F" w14:textId="77777777" w:rsidR="002E3672" w:rsidRDefault="001F07F4">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C24451" w14:textId="77777777" w:rsidR="002E3672" w:rsidRDefault="001F07F4">
            <w:pPr>
              <w:spacing w:after="0" w:line="240" w:lineRule="auto"/>
              <w:jc w:val="right"/>
            </w:pPr>
            <w:r>
              <w:rPr>
                <w:rFonts w:ascii="Calibri" w:eastAsia="Calibri" w:hAnsi="Calibri"/>
                <w:color w:val="000000"/>
              </w:rPr>
              <w:t>35</w:t>
            </w:r>
          </w:p>
        </w:tc>
      </w:tr>
      <w:tr w:rsidR="002E3672" w14:paraId="6A86484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3CD849" w14:textId="77777777" w:rsidR="002E3672" w:rsidRDefault="001F07F4">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4224B0" w14:textId="77777777" w:rsidR="002E3672" w:rsidRDefault="001F07F4">
            <w:pPr>
              <w:spacing w:after="0" w:line="240" w:lineRule="auto"/>
              <w:jc w:val="right"/>
            </w:pPr>
            <w:r>
              <w:rPr>
                <w:rFonts w:ascii="Calibri" w:eastAsia="Calibri" w:hAnsi="Calibri"/>
                <w:color w:val="000000"/>
              </w:rPr>
              <w:t>100</w:t>
            </w:r>
          </w:p>
        </w:tc>
      </w:tr>
      <w:tr w:rsidR="002E3672" w14:paraId="55D259A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90C668" w14:textId="77777777" w:rsidR="002E3672" w:rsidRDefault="001F07F4">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18571B" w14:textId="77777777" w:rsidR="002E3672" w:rsidRDefault="001F07F4">
            <w:pPr>
              <w:spacing w:after="0" w:line="240" w:lineRule="auto"/>
              <w:jc w:val="right"/>
            </w:pPr>
            <w:r>
              <w:rPr>
                <w:rFonts w:ascii="Calibri" w:eastAsia="Calibri" w:hAnsi="Calibri"/>
                <w:color w:val="000000"/>
              </w:rPr>
              <w:t>100</w:t>
            </w:r>
          </w:p>
        </w:tc>
      </w:tr>
      <w:tr w:rsidR="002E3672" w14:paraId="159A856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C7753B" w14:textId="77777777" w:rsidR="002E3672" w:rsidRDefault="001F07F4">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E90610" w14:textId="77777777" w:rsidR="002E3672" w:rsidRDefault="001F07F4">
            <w:pPr>
              <w:spacing w:after="0" w:line="240" w:lineRule="auto"/>
              <w:jc w:val="right"/>
            </w:pPr>
            <w:r>
              <w:rPr>
                <w:rFonts w:ascii="Calibri" w:eastAsia="Calibri" w:hAnsi="Calibri"/>
                <w:color w:val="000000"/>
              </w:rPr>
              <w:t>100</w:t>
            </w:r>
          </w:p>
        </w:tc>
      </w:tr>
      <w:tr w:rsidR="002E3672" w14:paraId="7071249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FCBF58" w14:textId="77777777" w:rsidR="002E3672" w:rsidRDefault="001F07F4">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4587A1" w14:textId="77777777" w:rsidR="002E3672" w:rsidRDefault="001F07F4">
            <w:pPr>
              <w:spacing w:after="0" w:line="240" w:lineRule="auto"/>
              <w:jc w:val="right"/>
            </w:pPr>
            <w:r>
              <w:rPr>
                <w:rFonts w:ascii="Calibri" w:eastAsia="Calibri" w:hAnsi="Calibri"/>
                <w:color w:val="000000"/>
              </w:rPr>
              <w:t>94</w:t>
            </w:r>
          </w:p>
        </w:tc>
      </w:tr>
      <w:tr w:rsidR="002E3672" w14:paraId="08197A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94E342" w14:textId="77777777" w:rsidR="002E3672" w:rsidRDefault="001F07F4">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DF3C4F" w14:textId="77777777" w:rsidR="002E3672" w:rsidRDefault="001F07F4">
            <w:pPr>
              <w:spacing w:after="0" w:line="240" w:lineRule="auto"/>
              <w:jc w:val="right"/>
            </w:pPr>
            <w:r>
              <w:rPr>
                <w:rFonts w:ascii="Calibri" w:eastAsia="Calibri" w:hAnsi="Calibri"/>
                <w:color w:val="000000"/>
              </w:rPr>
              <w:t>78</w:t>
            </w:r>
          </w:p>
        </w:tc>
      </w:tr>
    </w:tbl>
    <w:p w14:paraId="5483AF09" w14:textId="77777777" w:rsidR="000F0510" w:rsidRDefault="000F0510" w:rsidP="000F0510">
      <w:pPr>
        <w:pStyle w:val="Caption"/>
        <w:spacing w:after="0"/>
      </w:pPr>
      <w:r w:rsidRPr="0078096D">
        <w:t>Source: ACT Education Directorate, Analytics and Evaluation Branch</w:t>
      </w:r>
    </w:p>
    <w:p w14:paraId="5ADEDFF5" w14:textId="77777777" w:rsidR="0034234A" w:rsidRDefault="0034234A" w:rsidP="0034234A">
      <w:pPr>
        <w:pStyle w:val="Caption"/>
        <w:spacing w:after="0"/>
      </w:pPr>
      <w:r>
        <w:t>*Proportion of those who responded to each individual survey question</w:t>
      </w:r>
    </w:p>
    <w:p w14:paraId="3342A53A" w14:textId="77777777" w:rsidR="00F040F9" w:rsidRPr="00F040F9" w:rsidRDefault="00F040F9" w:rsidP="00F040F9">
      <w:pPr>
        <w:pStyle w:val="BodyText"/>
      </w:pPr>
    </w:p>
    <w:p w14:paraId="1EC97924" w14:textId="77777777" w:rsidR="002E3672" w:rsidRDefault="001F07F4">
      <w:pPr>
        <w:spacing w:after="239" w:line="240" w:lineRule="auto"/>
      </w:pPr>
      <w:r>
        <w:rPr>
          <w:rFonts w:ascii="Calibri" w:eastAsia="Calibri" w:hAnsi="Calibri"/>
          <w:color w:val="000000"/>
        </w:rPr>
        <w:t>A total of 88 parents responded to the survey. Please note that not all responders answered every question.</w:t>
      </w:r>
    </w:p>
    <w:p w14:paraId="3239101A"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E3672" w14:paraId="24406C07"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B8DDC" w14:textId="77777777" w:rsidR="002E3672" w:rsidRDefault="001F07F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E3672" w14:paraId="280E1645" w14:textId="77777777">
              <w:trPr>
                <w:trHeight w:hRule="exact" w:val="282"/>
              </w:trPr>
              <w:tc>
                <w:tcPr>
                  <w:tcW w:w="725" w:type="dxa"/>
                  <w:tcMar>
                    <w:top w:w="0" w:type="dxa"/>
                    <w:left w:w="0" w:type="dxa"/>
                    <w:bottom w:w="0" w:type="dxa"/>
                    <w:right w:w="0" w:type="dxa"/>
                  </w:tcMar>
                </w:tcPr>
                <w:p w14:paraId="6BEE17A5" w14:textId="77777777" w:rsidR="002E3672" w:rsidRDefault="001F07F4">
                  <w:pPr>
                    <w:spacing w:after="0" w:line="240" w:lineRule="auto"/>
                  </w:pPr>
                  <w:r>
                    <w:rPr>
                      <w:rFonts w:ascii="Calibri" w:eastAsia="Calibri" w:hAnsi="Calibri"/>
                      <w:color w:val="FFFFFF"/>
                    </w:rPr>
                    <w:t>Proportion of parents and carers</w:t>
                  </w:r>
                </w:p>
              </w:tc>
            </w:tr>
          </w:tbl>
          <w:p w14:paraId="3F791C53" w14:textId="77777777" w:rsidR="002E3672" w:rsidRDefault="002E3672">
            <w:pPr>
              <w:spacing w:after="0" w:line="240" w:lineRule="auto"/>
            </w:pPr>
          </w:p>
        </w:tc>
      </w:tr>
      <w:tr w:rsidR="002E3672" w14:paraId="59524E9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7D1425" w14:textId="77777777" w:rsidR="002E3672" w:rsidRDefault="001F07F4">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7AB3D9" w14:textId="77777777" w:rsidR="002E3672" w:rsidRDefault="001F07F4">
            <w:pPr>
              <w:spacing w:after="0" w:line="240" w:lineRule="auto"/>
              <w:jc w:val="right"/>
            </w:pPr>
            <w:r>
              <w:rPr>
                <w:rFonts w:ascii="Calibri" w:eastAsia="Calibri" w:hAnsi="Calibri"/>
                <w:color w:val="000000"/>
              </w:rPr>
              <w:t>92</w:t>
            </w:r>
          </w:p>
        </w:tc>
      </w:tr>
      <w:tr w:rsidR="002E3672" w14:paraId="592B198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9DF0FD" w14:textId="77777777" w:rsidR="002E3672" w:rsidRDefault="001F07F4">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32F698" w14:textId="77777777" w:rsidR="002E3672" w:rsidRDefault="001F07F4">
            <w:pPr>
              <w:spacing w:after="0" w:line="240" w:lineRule="auto"/>
              <w:jc w:val="right"/>
            </w:pPr>
            <w:r>
              <w:rPr>
                <w:rFonts w:ascii="Calibri" w:eastAsia="Calibri" w:hAnsi="Calibri"/>
                <w:color w:val="000000"/>
              </w:rPr>
              <w:t>83</w:t>
            </w:r>
          </w:p>
        </w:tc>
      </w:tr>
      <w:tr w:rsidR="002E3672" w14:paraId="24DF867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7E6678" w14:textId="77777777" w:rsidR="002E3672" w:rsidRDefault="001F07F4">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2DE60E" w14:textId="77777777" w:rsidR="002E3672" w:rsidRDefault="001F07F4">
            <w:pPr>
              <w:spacing w:after="0" w:line="240" w:lineRule="auto"/>
              <w:jc w:val="right"/>
            </w:pPr>
            <w:r>
              <w:rPr>
                <w:rFonts w:ascii="Calibri" w:eastAsia="Calibri" w:hAnsi="Calibri"/>
                <w:color w:val="000000"/>
              </w:rPr>
              <w:t>80</w:t>
            </w:r>
          </w:p>
        </w:tc>
      </w:tr>
      <w:tr w:rsidR="002E3672" w14:paraId="7EAA173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368C33" w14:textId="77777777" w:rsidR="002E3672" w:rsidRDefault="001F07F4">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AD5BDD" w14:textId="77777777" w:rsidR="002E3672" w:rsidRDefault="001F07F4">
            <w:pPr>
              <w:spacing w:after="0" w:line="240" w:lineRule="auto"/>
              <w:jc w:val="right"/>
            </w:pPr>
            <w:r>
              <w:rPr>
                <w:rFonts w:ascii="Calibri" w:eastAsia="Calibri" w:hAnsi="Calibri"/>
                <w:color w:val="000000"/>
              </w:rPr>
              <w:t>85</w:t>
            </w:r>
          </w:p>
        </w:tc>
      </w:tr>
      <w:tr w:rsidR="002E3672" w14:paraId="26176E7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4A2CA4" w14:textId="77777777" w:rsidR="002E3672" w:rsidRDefault="001F07F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9F734E" w14:textId="77777777" w:rsidR="002E3672" w:rsidRDefault="001F07F4">
            <w:pPr>
              <w:spacing w:after="0" w:line="240" w:lineRule="auto"/>
              <w:jc w:val="right"/>
            </w:pPr>
            <w:r>
              <w:rPr>
                <w:rFonts w:ascii="Calibri" w:eastAsia="Calibri" w:hAnsi="Calibri"/>
                <w:color w:val="000000"/>
              </w:rPr>
              <w:t>82</w:t>
            </w:r>
          </w:p>
        </w:tc>
      </w:tr>
      <w:tr w:rsidR="002E3672" w14:paraId="59B278C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F5EA73" w14:textId="77777777" w:rsidR="002E3672" w:rsidRDefault="001F07F4">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303D74" w14:textId="77777777" w:rsidR="002E3672" w:rsidRDefault="001F07F4">
            <w:pPr>
              <w:spacing w:after="0" w:line="240" w:lineRule="auto"/>
              <w:jc w:val="right"/>
            </w:pPr>
            <w:r>
              <w:rPr>
                <w:rFonts w:ascii="Calibri" w:eastAsia="Calibri" w:hAnsi="Calibri"/>
                <w:color w:val="000000"/>
              </w:rPr>
              <w:t>91</w:t>
            </w:r>
          </w:p>
        </w:tc>
      </w:tr>
      <w:tr w:rsidR="002E3672" w14:paraId="5B21020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CFA0B7" w14:textId="77777777" w:rsidR="002E3672" w:rsidRDefault="001F07F4">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555815" w14:textId="77777777" w:rsidR="002E3672" w:rsidRDefault="001F07F4">
            <w:pPr>
              <w:spacing w:after="0" w:line="240" w:lineRule="auto"/>
              <w:jc w:val="right"/>
            </w:pPr>
            <w:r>
              <w:rPr>
                <w:rFonts w:ascii="Calibri" w:eastAsia="Calibri" w:hAnsi="Calibri"/>
                <w:color w:val="000000"/>
              </w:rPr>
              <w:t>97</w:t>
            </w:r>
          </w:p>
        </w:tc>
      </w:tr>
      <w:tr w:rsidR="002E3672" w14:paraId="4817FD8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57D608" w14:textId="77777777" w:rsidR="002E3672" w:rsidRDefault="001F07F4">
            <w:pPr>
              <w:spacing w:after="0" w:line="240" w:lineRule="auto"/>
            </w:pPr>
            <w:r>
              <w:rPr>
                <w:rFonts w:ascii="Calibri" w:eastAsia="Calibri" w:hAnsi="Calibri"/>
                <w:color w:val="000000"/>
              </w:rPr>
              <w:lastRenderedPageBreak/>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BAC4AC" w14:textId="77777777" w:rsidR="002E3672" w:rsidRDefault="001F07F4">
            <w:pPr>
              <w:spacing w:after="0" w:line="240" w:lineRule="auto"/>
              <w:jc w:val="right"/>
            </w:pPr>
            <w:r>
              <w:rPr>
                <w:rFonts w:ascii="Calibri" w:eastAsia="Calibri" w:hAnsi="Calibri"/>
                <w:color w:val="000000"/>
              </w:rPr>
              <w:t>71</w:t>
            </w:r>
          </w:p>
        </w:tc>
      </w:tr>
      <w:tr w:rsidR="002E3672" w14:paraId="4528F2A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663EC5" w14:textId="77777777" w:rsidR="002E3672" w:rsidRDefault="001F07F4">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82E8C6" w14:textId="77777777" w:rsidR="002E3672" w:rsidRDefault="001F07F4">
            <w:pPr>
              <w:spacing w:after="0" w:line="240" w:lineRule="auto"/>
              <w:jc w:val="right"/>
            </w:pPr>
            <w:r>
              <w:rPr>
                <w:rFonts w:ascii="Calibri" w:eastAsia="Calibri" w:hAnsi="Calibri"/>
                <w:color w:val="000000"/>
              </w:rPr>
              <w:t>80</w:t>
            </w:r>
          </w:p>
        </w:tc>
      </w:tr>
    </w:tbl>
    <w:p w14:paraId="4EF110AF" w14:textId="77777777" w:rsidR="000F0510" w:rsidRDefault="000F0510" w:rsidP="000F0510">
      <w:pPr>
        <w:pStyle w:val="Caption"/>
        <w:spacing w:after="0"/>
      </w:pPr>
      <w:r w:rsidRPr="0078096D">
        <w:t>Source: ACT Education Directorate, Analytics and Evaluation Branch</w:t>
      </w:r>
    </w:p>
    <w:p w14:paraId="1119EFA1" w14:textId="77777777" w:rsidR="00E24C0F" w:rsidRDefault="0034234A" w:rsidP="001B4068">
      <w:pPr>
        <w:pStyle w:val="Caption"/>
        <w:spacing w:after="0"/>
      </w:pPr>
      <w:r>
        <w:t>*Proportion of those who responded to each individual survey question</w:t>
      </w:r>
    </w:p>
    <w:p w14:paraId="2B0AB61A" w14:textId="77777777" w:rsidR="0034234A" w:rsidRPr="00E24C0F" w:rsidRDefault="0034234A" w:rsidP="00E24C0F">
      <w:pPr>
        <w:pStyle w:val="BodyText"/>
      </w:pPr>
    </w:p>
    <w:p w14:paraId="674E8DB8" w14:textId="68F08783" w:rsidR="00FB31CD" w:rsidRPr="00C10798" w:rsidRDefault="001F07F4" w:rsidP="005D6509">
      <w:pPr>
        <w:spacing w:after="239" w:line="240" w:lineRule="auto"/>
      </w:pPr>
      <w:r>
        <w:rPr>
          <w:rFonts w:ascii="Calibri" w:eastAsia="Calibri" w:hAnsi="Calibri"/>
          <w:color w:val="000000"/>
        </w:rPr>
        <w:t>A total of 149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4B9FBF62"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E3672" w14:paraId="2ACA80ED"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7DEFE3" w14:textId="77777777" w:rsidR="002E3672" w:rsidRDefault="001F07F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E3672" w14:paraId="3838A591" w14:textId="77777777">
              <w:trPr>
                <w:trHeight w:hRule="exact" w:val="294"/>
              </w:trPr>
              <w:tc>
                <w:tcPr>
                  <w:tcW w:w="725" w:type="dxa"/>
                  <w:tcMar>
                    <w:top w:w="0" w:type="dxa"/>
                    <w:left w:w="0" w:type="dxa"/>
                    <w:bottom w:w="0" w:type="dxa"/>
                    <w:right w:w="0" w:type="dxa"/>
                  </w:tcMar>
                </w:tcPr>
                <w:p w14:paraId="5C68B6C6" w14:textId="77777777" w:rsidR="002E3672" w:rsidRDefault="001F07F4">
                  <w:pPr>
                    <w:spacing w:after="0" w:line="240" w:lineRule="auto"/>
                    <w:jc w:val="right"/>
                  </w:pPr>
                  <w:r>
                    <w:rPr>
                      <w:rFonts w:ascii="Calibri" w:eastAsia="Calibri" w:hAnsi="Calibri"/>
                      <w:color w:val="FFFFFF"/>
                    </w:rPr>
                    <w:t>Proportion of students</w:t>
                  </w:r>
                </w:p>
              </w:tc>
            </w:tr>
          </w:tbl>
          <w:p w14:paraId="70348B22" w14:textId="77777777" w:rsidR="002E3672" w:rsidRDefault="002E3672">
            <w:pPr>
              <w:spacing w:after="0" w:line="240" w:lineRule="auto"/>
            </w:pPr>
          </w:p>
        </w:tc>
      </w:tr>
      <w:tr w:rsidR="002E3672" w14:paraId="0ED2EE0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C0DB64" w14:textId="77777777" w:rsidR="002E3672" w:rsidRDefault="001F07F4">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AD5642" w14:textId="77777777" w:rsidR="002E3672" w:rsidRDefault="001F07F4">
            <w:pPr>
              <w:spacing w:after="0" w:line="240" w:lineRule="auto"/>
              <w:jc w:val="right"/>
            </w:pPr>
            <w:r>
              <w:rPr>
                <w:rFonts w:ascii="Calibri" w:eastAsia="Calibri" w:hAnsi="Calibri"/>
                <w:color w:val="000000"/>
              </w:rPr>
              <w:t>51</w:t>
            </w:r>
          </w:p>
        </w:tc>
      </w:tr>
      <w:tr w:rsidR="002E3672" w14:paraId="6F70C95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026A65" w14:textId="77777777" w:rsidR="002E3672" w:rsidRDefault="001F07F4">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B87516" w14:textId="77777777" w:rsidR="002E3672" w:rsidRDefault="001F07F4">
            <w:pPr>
              <w:spacing w:after="0" w:line="240" w:lineRule="auto"/>
              <w:jc w:val="right"/>
            </w:pPr>
            <w:r>
              <w:rPr>
                <w:rFonts w:ascii="Calibri" w:eastAsia="Calibri" w:hAnsi="Calibri"/>
                <w:color w:val="000000"/>
              </w:rPr>
              <w:t>67</w:t>
            </w:r>
          </w:p>
        </w:tc>
      </w:tr>
      <w:tr w:rsidR="002E3672" w14:paraId="73B5331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EA2F6E" w14:textId="77777777" w:rsidR="002E3672" w:rsidRDefault="001F07F4">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2A7AC9" w14:textId="77777777" w:rsidR="002E3672" w:rsidRDefault="001F07F4">
            <w:pPr>
              <w:spacing w:after="0" w:line="240" w:lineRule="auto"/>
              <w:jc w:val="right"/>
            </w:pPr>
            <w:r>
              <w:rPr>
                <w:rFonts w:ascii="Calibri" w:eastAsia="Calibri" w:hAnsi="Calibri"/>
                <w:color w:val="000000"/>
              </w:rPr>
              <w:t>80</w:t>
            </w:r>
          </w:p>
        </w:tc>
      </w:tr>
      <w:tr w:rsidR="002E3672" w14:paraId="290B217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767498" w14:textId="77777777" w:rsidR="002E3672" w:rsidRDefault="001F07F4">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63A058" w14:textId="77777777" w:rsidR="002E3672" w:rsidRDefault="001F07F4">
            <w:pPr>
              <w:spacing w:after="0" w:line="240" w:lineRule="auto"/>
              <w:jc w:val="right"/>
            </w:pPr>
            <w:r>
              <w:rPr>
                <w:rFonts w:ascii="Calibri" w:eastAsia="Calibri" w:hAnsi="Calibri"/>
                <w:color w:val="000000"/>
              </w:rPr>
              <w:t>65</w:t>
            </w:r>
          </w:p>
        </w:tc>
      </w:tr>
      <w:tr w:rsidR="002E3672" w14:paraId="1794FE2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10AA3A" w14:textId="77777777" w:rsidR="002E3672" w:rsidRDefault="001F07F4">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5F498A" w14:textId="77777777" w:rsidR="002E3672" w:rsidRDefault="001F07F4">
            <w:pPr>
              <w:spacing w:after="0" w:line="240" w:lineRule="auto"/>
              <w:jc w:val="right"/>
            </w:pPr>
            <w:r>
              <w:rPr>
                <w:rFonts w:ascii="Calibri" w:eastAsia="Calibri" w:hAnsi="Calibri"/>
                <w:color w:val="000000"/>
              </w:rPr>
              <w:t>62</w:t>
            </w:r>
          </w:p>
        </w:tc>
      </w:tr>
      <w:tr w:rsidR="002E3672" w14:paraId="0E6DFC5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E657BC" w14:textId="77777777" w:rsidR="002E3672" w:rsidRDefault="001F07F4">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C0AB07" w14:textId="77777777" w:rsidR="002E3672" w:rsidRDefault="001F07F4">
            <w:pPr>
              <w:spacing w:after="0" w:line="240" w:lineRule="auto"/>
              <w:jc w:val="right"/>
            </w:pPr>
            <w:r>
              <w:rPr>
                <w:rFonts w:ascii="Calibri" w:eastAsia="Calibri" w:hAnsi="Calibri"/>
                <w:color w:val="000000"/>
              </w:rPr>
              <w:t>86</w:t>
            </w:r>
          </w:p>
        </w:tc>
      </w:tr>
      <w:tr w:rsidR="002E3672" w14:paraId="0B3BFDF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7581EC" w14:textId="77777777" w:rsidR="002E3672" w:rsidRDefault="001F07F4">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06140D" w14:textId="77777777" w:rsidR="002E3672" w:rsidRDefault="001F07F4">
            <w:pPr>
              <w:spacing w:after="0" w:line="240" w:lineRule="auto"/>
              <w:jc w:val="right"/>
            </w:pPr>
            <w:r>
              <w:rPr>
                <w:rFonts w:ascii="Calibri" w:eastAsia="Calibri" w:hAnsi="Calibri"/>
                <w:color w:val="000000"/>
              </w:rPr>
              <w:t>84</w:t>
            </w:r>
          </w:p>
        </w:tc>
      </w:tr>
      <w:tr w:rsidR="002E3672" w14:paraId="300C5C2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8B560F" w14:textId="77777777" w:rsidR="002E3672" w:rsidRDefault="001F07F4">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71490D" w14:textId="77777777" w:rsidR="002E3672" w:rsidRDefault="001F07F4">
            <w:pPr>
              <w:spacing w:after="0" w:line="240" w:lineRule="auto"/>
              <w:jc w:val="right"/>
            </w:pPr>
            <w:r>
              <w:rPr>
                <w:rFonts w:ascii="Calibri" w:eastAsia="Calibri" w:hAnsi="Calibri"/>
                <w:color w:val="000000"/>
              </w:rPr>
              <w:t>63</w:t>
            </w:r>
          </w:p>
        </w:tc>
      </w:tr>
      <w:tr w:rsidR="002E3672" w14:paraId="30DB800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3720BF" w14:textId="77777777" w:rsidR="002E3672" w:rsidRDefault="001F07F4">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F03986" w14:textId="77777777" w:rsidR="002E3672" w:rsidRDefault="001F07F4">
            <w:pPr>
              <w:spacing w:after="0" w:line="240" w:lineRule="auto"/>
              <w:jc w:val="right"/>
            </w:pPr>
            <w:r>
              <w:rPr>
                <w:rFonts w:ascii="Calibri" w:eastAsia="Calibri" w:hAnsi="Calibri"/>
                <w:color w:val="000000"/>
              </w:rPr>
              <w:t>76</w:t>
            </w:r>
          </w:p>
        </w:tc>
      </w:tr>
      <w:tr w:rsidR="002E3672" w14:paraId="4989D52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CA7449" w14:textId="77777777" w:rsidR="002E3672" w:rsidRDefault="001F07F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DC1120" w14:textId="77777777" w:rsidR="002E3672" w:rsidRDefault="001F07F4">
            <w:pPr>
              <w:spacing w:after="0" w:line="240" w:lineRule="auto"/>
              <w:jc w:val="right"/>
            </w:pPr>
            <w:r>
              <w:rPr>
                <w:rFonts w:ascii="Calibri" w:eastAsia="Calibri" w:hAnsi="Calibri"/>
                <w:color w:val="000000"/>
              </w:rPr>
              <w:t>67</w:t>
            </w:r>
          </w:p>
        </w:tc>
      </w:tr>
    </w:tbl>
    <w:sdt>
      <w:sdtPr>
        <w:alias w:val="blockJ5"/>
        <w:tag w:val="blockJ5"/>
        <w:id w:val="927919999"/>
        <w:placeholder>
          <w:docPart w:val="DefaultPlaceholder_-1854013440"/>
        </w:placeholder>
      </w:sdtPr>
      <w:sdtEndPr/>
      <w:sdtContent>
        <w:p w14:paraId="47C36C3F" w14:textId="77777777" w:rsidR="000F0510" w:rsidRDefault="000F0510" w:rsidP="000F0510">
          <w:pPr>
            <w:pStyle w:val="Caption"/>
            <w:spacing w:after="0"/>
          </w:pPr>
          <w:r w:rsidRPr="0078096D">
            <w:t>Source: ACT Education Directorate, Analytics and Evaluation Branch</w:t>
          </w:r>
        </w:p>
        <w:p w14:paraId="2F1C8B5F" w14:textId="77777777" w:rsidR="0034234A" w:rsidRDefault="0034234A" w:rsidP="0034234A">
          <w:pPr>
            <w:pStyle w:val="Caption"/>
            <w:spacing w:after="0"/>
          </w:pPr>
          <w:r>
            <w:t>*Proportion of those who responded to each individual survey question</w:t>
          </w:r>
        </w:p>
      </w:sdtContent>
    </w:sdt>
    <w:p w14:paraId="751B9739"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3E854C22"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1AC699E2" w14:textId="77777777" w:rsidR="00A765CA" w:rsidRPr="00A765CA" w:rsidRDefault="00AA7F66" w:rsidP="008828DB">
          <w:pPr>
            <w:pStyle w:val="Heading3"/>
          </w:pPr>
          <w:bookmarkStart w:id="20" w:name="_Toc97731290"/>
          <w:r>
            <w:t>Early years a</w:t>
          </w:r>
          <w:r w:rsidR="00A765CA" w:rsidRPr="00A765CA">
            <w:t>ssessment</w:t>
          </w:r>
          <w:bookmarkEnd w:id="20"/>
        </w:p>
        <w:p w14:paraId="500A2B4C"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312BE54B" w14:textId="77777777" w:rsidR="002E3672" w:rsidRDefault="001F07F4">
      <w:pPr>
        <w:spacing w:after="119" w:line="240" w:lineRule="auto"/>
      </w:pPr>
      <w:r>
        <w:rPr>
          <w:rFonts w:ascii="Arial" w:eastAsia="Arial" w:hAnsi="Arial"/>
          <w:b/>
          <w:i/>
          <w:color w:val="000000"/>
        </w:rPr>
        <w:t>Table: Hughes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2E3672" w14:paraId="06D4E1E9"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82A2F" w14:textId="77777777" w:rsidR="002E3672" w:rsidRDefault="001F07F4">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75943" w14:textId="77777777" w:rsidR="002E3672" w:rsidRDefault="001F07F4">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859D9" w14:textId="77777777" w:rsidR="002E3672" w:rsidRDefault="001F07F4">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BB300" w14:textId="77777777" w:rsidR="002E3672" w:rsidRDefault="001F07F4">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EC051" w14:textId="77777777" w:rsidR="002E3672" w:rsidRDefault="001F07F4">
            <w:pPr>
              <w:spacing w:after="0" w:line="240" w:lineRule="auto"/>
              <w:jc w:val="center"/>
            </w:pPr>
            <w:r>
              <w:rPr>
                <w:rFonts w:ascii="Calibri" w:eastAsia="Calibri" w:hAnsi="Calibri"/>
                <w:b/>
                <w:color w:val="000000"/>
              </w:rPr>
              <w:t>Numeracy end</w:t>
            </w:r>
          </w:p>
        </w:tc>
      </w:tr>
      <w:tr w:rsidR="002E3672" w14:paraId="3D9E394F"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B4C23" w14:textId="77777777" w:rsidR="002E3672" w:rsidRDefault="001F07F4">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49FCC" w14:textId="77777777" w:rsidR="002E3672" w:rsidRDefault="001F07F4">
            <w:pPr>
              <w:spacing w:after="0" w:line="240" w:lineRule="auto"/>
              <w:jc w:val="center"/>
            </w:pPr>
            <w:r>
              <w:rPr>
                <w:rFonts w:ascii="Calibri" w:eastAsia="Calibri" w:hAnsi="Calibri"/>
                <w:color w:val="000000"/>
              </w:rPr>
              <w:t>60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34115" w14:textId="77777777" w:rsidR="002E3672" w:rsidRDefault="001F07F4">
            <w:pPr>
              <w:spacing w:after="0" w:line="240" w:lineRule="auto"/>
              <w:jc w:val="center"/>
            </w:pPr>
            <w:r>
              <w:rPr>
                <w:rFonts w:ascii="Calibri" w:eastAsia="Calibri" w:hAnsi="Calibri"/>
                <w:color w:val="000000"/>
              </w:rPr>
              <w:t>133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492BB" w14:textId="77777777" w:rsidR="002E3672" w:rsidRDefault="001F07F4">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DCA15" w14:textId="77777777" w:rsidR="002E3672" w:rsidRDefault="001F07F4">
            <w:pPr>
              <w:spacing w:after="0" w:line="240" w:lineRule="auto"/>
              <w:jc w:val="center"/>
            </w:pPr>
            <w:r>
              <w:rPr>
                <w:rFonts w:ascii="Calibri" w:eastAsia="Calibri" w:hAnsi="Calibri"/>
                <w:color w:val="000000"/>
              </w:rPr>
              <w:t>56</w:t>
            </w:r>
          </w:p>
        </w:tc>
      </w:tr>
      <w:tr w:rsidR="002E3672" w14:paraId="72AE0A73"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94F95" w14:textId="77777777" w:rsidR="002E3672" w:rsidRDefault="001F07F4">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EF6B2" w14:textId="77777777" w:rsidR="002E3672" w:rsidRDefault="001F07F4">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F656" w14:textId="77777777" w:rsidR="002E3672" w:rsidRDefault="001F07F4">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91BC1" w14:textId="77777777" w:rsidR="002E3672" w:rsidRDefault="001F07F4">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AA523" w14:textId="77777777" w:rsidR="002E3672" w:rsidRDefault="001F07F4">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19D3DCB5" w14:textId="6E8B9929" w:rsidR="00DC4B33" w:rsidRDefault="00DC4B33" w:rsidP="00DC4B33">
          <w:pPr>
            <w:pStyle w:val="Caption"/>
            <w:spacing w:after="0"/>
          </w:pPr>
          <w:r w:rsidRPr="0078096D">
            <w:t>Source: ACT Education Directorate, Analytics and Evaluation Branch</w:t>
          </w:r>
        </w:p>
        <w:p w14:paraId="6FC6DA34" w14:textId="6E8B9929" w:rsidR="00DC4B33" w:rsidRDefault="006931E4"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3AADDD8C" w14:textId="77777777" w:rsidR="004907B8" w:rsidRDefault="00AA7F66" w:rsidP="008828DB">
          <w:pPr>
            <w:pStyle w:val="Heading3"/>
          </w:pPr>
          <w:r>
            <w:t>NAPLAN</w:t>
          </w:r>
          <w:bookmarkEnd w:id="22"/>
        </w:p>
        <w:p w14:paraId="3B1929FD"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4F6C987D" w14:textId="77777777" w:rsidR="002E3672" w:rsidRDefault="001F07F4">
          <w:pPr>
            <w:spacing w:after="239" w:line="240" w:lineRule="auto"/>
          </w:pPr>
          <w:r>
            <w:rPr>
              <w:rFonts w:ascii="Calibri" w:eastAsia="Calibri" w:hAnsi="Calibri"/>
              <w:color w:val="000000"/>
            </w:rPr>
            <w:t>In this reporting period, 14.29 % of year 3 students and 11.48 % of year 5 students were exempt from testing based on nationally agreed criteria.</w:t>
          </w:r>
        </w:p>
        <w:sdt>
          <w:sdtPr>
            <w:alias w:val="blockN0"/>
            <w:tag w:val="blockN0"/>
            <w:id w:val="-1514446626"/>
            <w:placeholder>
              <w:docPart w:val="0FA8A756F52F46FBA1BF6A52C531F088"/>
            </w:placeholder>
          </w:sdtPr>
          <w:sdtEndPr/>
          <w:sdtContent>
            <w:p w14:paraId="1422DB7D"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184B095A"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11B28B5A" w14:textId="77777777" w:rsidR="002E3672" w:rsidRDefault="001F07F4">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2E3672" w14:paraId="254E674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8C461" w14:textId="77777777" w:rsidR="002E3672" w:rsidRDefault="001F07F4">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B2780F" w14:textId="77777777" w:rsidR="002E3672" w:rsidRDefault="001F07F4">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4A17B" w14:textId="77777777" w:rsidR="002E3672" w:rsidRDefault="001F07F4">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A3B0D7" w14:textId="77777777" w:rsidR="002E3672" w:rsidRDefault="001F07F4">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C41B0B" w14:textId="77777777" w:rsidR="002E3672" w:rsidRDefault="001F07F4">
                <w:pPr>
                  <w:spacing w:after="0" w:line="240" w:lineRule="auto"/>
                  <w:jc w:val="center"/>
                </w:pPr>
                <w:r>
                  <w:rPr>
                    <w:rFonts w:ascii="Calibri" w:eastAsia="Calibri" w:hAnsi="Calibri"/>
                    <w:b/>
                    <w:color w:val="000000"/>
                  </w:rPr>
                  <w:t>Year 5 ACT</w:t>
                </w:r>
              </w:p>
            </w:tc>
          </w:tr>
          <w:tr w:rsidR="002E3672" w14:paraId="2A242D5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C4F41" w14:textId="77777777" w:rsidR="002E3672" w:rsidRDefault="001F07F4">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94941" w14:textId="77777777" w:rsidR="002E3672" w:rsidRDefault="001F07F4">
                <w:pPr>
                  <w:spacing w:after="0" w:line="240" w:lineRule="auto"/>
                  <w:jc w:val="center"/>
                </w:pPr>
                <w:r>
                  <w:rPr>
                    <w:rFonts w:ascii="Calibri" w:eastAsia="Calibri" w:hAnsi="Calibri"/>
                    <w:color w:val="000000"/>
                  </w:rPr>
                  <w:t>478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C17E1" w14:textId="77777777" w:rsidR="002E3672" w:rsidRDefault="001F07F4">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D07B3" w14:textId="77777777" w:rsidR="002E3672" w:rsidRDefault="001F07F4">
                <w:pPr>
                  <w:spacing w:after="0" w:line="240" w:lineRule="auto"/>
                  <w:jc w:val="center"/>
                </w:pPr>
                <w:r>
                  <w:rPr>
                    <w:rFonts w:ascii="Calibri" w:eastAsia="Calibri" w:hAnsi="Calibri"/>
                    <w:color w:val="000000"/>
                  </w:rPr>
                  <w:t>526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D4CB3" w14:textId="77777777" w:rsidR="002E3672" w:rsidRDefault="001F07F4">
                <w:pPr>
                  <w:spacing w:after="0" w:line="240" w:lineRule="auto"/>
                  <w:jc w:val="center"/>
                </w:pPr>
                <w:r>
                  <w:rPr>
                    <w:rFonts w:ascii="Calibri" w:eastAsia="Calibri" w:hAnsi="Calibri"/>
                    <w:color w:val="000000"/>
                  </w:rPr>
                  <w:t>515</w:t>
                </w:r>
              </w:p>
            </w:tc>
          </w:tr>
          <w:tr w:rsidR="002E3672" w14:paraId="15290D51"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D4DC8" w14:textId="77777777" w:rsidR="002E3672" w:rsidRDefault="001F07F4">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DDB4E" w14:textId="77777777" w:rsidR="002E3672" w:rsidRDefault="001F07F4">
                <w:pPr>
                  <w:spacing w:after="0" w:line="240" w:lineRule="auto"/>
                  <w:jc w:val="center"/>
                </w:pPr>
                <w:r>
                  <w:rPr>
                    <w:rFonts w:ascii="Calibri" w:eastAsia="Calibri" w:hAnsi="Calibri"/>
                    <w:color w:val="000000"/>
                  </w:rPr>
                  <w:t>446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31D85" w14:textId="77777777" w:rsidR="002E3672" w:rsidRDefault="001F07F4">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05D84" w14:textId="77777777" w:rsidR="002E3672" w:rsidRDefault="001F07F4">
                <w:pPr>
                  <w:spacing w:after="0" w:line="240" w:lineRule="auto"/>
                  <w:jc w:val="center"/>
                </w:pPr>
                <w:r>
                  <w:rPr>
                    <w:rFonts w:ascii="Calibri" w:eastAsia="Calibri" w:hAnsi="Calibri"/>
                    <w:color w:val="000000"/>
                  </w:rPr>
                  <w:t>485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87DE" w14:textId="77777777" w:rsidR="002E3672" w:rsidRDefault="001F07F4">
                <w:pPr>
                  <w:spacing w:after="0" w:line="240" w:lineRule="auto"/>
                  <w:jc w:val="center"/>
                </w:pPr>
                <w:r>
                  <w:rPr>
                    <w:rFonts w:ascii="Calibri" w:eastAsia="Calibri" w:hAnsi="Calibri"/>
                    <w:color w:val="000000"/>
                  </w:rPr>
                  <w:t>475</w:t>
                </w:r>
              </w:p>
            </w:tc>
          </w:tr>
          <w:tr w:rsidR="002E3672" w14:paraId="12046B61"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0A2B5" w14:textId="77777777" w:rsidR="002E3672" w:rsidRDefault="001F07F4">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EE221" w14:textId="77777777" w:rsidR="002E3672" w:rsidRDefault="001F07F4">
                <w:pPr>
                  <w:spacing w:after="0" w:line="240" w:lineRule="auto"/>
                  <w:jc w:val="center"/>
                </w:pPr>
                <w:r>
                  <w:rPr>
                    <w:rFonts w:ascii="Calibri" w:eastAsia="Calibri" w:hAnsi="Calibri"/>
                    <w:color w:val="000000"/>
                  </w:rPr>
                  <w:t>448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5E6CE" w14:textId="77777777" w:rsidR="002E3672" w:rsidRDefault="001F07F4">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42601" w14:textId="77777777" w:rsidR="002E3672" w:rsidRDefault="001F07F4">
                <w:pPr>
                  <w:spacing w:after="0" w:line="240" w:lineRule="auto"/>
                  <w:jc w:val="center"/>
                </w:pPr>
                <w:r>
                  <w:rPr>
                    <w:rFonts w:ascii="Calibri" w:eastAsia="Calibri" w:hAnsi="Calibri"/>
                    <w:color w:val="000000"/>
                  </w:rPr>
                  <w:t>501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2E4E8" w14:textId="77777777" w:rsidR="002E3672" w:rsidRDefault="001F07F4">
                <w:pPr>
                  <w:spacing w:after="0" w:line="240" w:lineRule="auto"/>
                  <w:jc w:val="center"/>
                </w:pPr>
                <w:r>
                  <w:rPr>
                    <w:rFonts w:ascii="Calibri" w:eastAsia="Calibri" w:hAnsi="Calibri"/>
                    <w:color w:val="000000"/>
                  </w:rPr>
                  <w:t>502</w:t>
                </w:r>
              </w:p>
            </w:tc>
          </w:tr>
          <w:tr w:rsidR="002E3672" w14:paraId="43CACF5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2C93" w14:textId="77777777" w:rsidR="002E3672" w:rsidRDefault="001F07F4">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2D00E" w14:textId="77777777" w:rsidR="002E3672" w:rsidRDefault="001F07F4">
                <w:pPr>
                  <w:spacing w:after="0" w:line="240" w:lineRule="auto"/>
                  <w:jc w:val="center"/>
                </w:pPr>
                <w:r>
                  <w:rPr>
                    <w:rFonts w:ascii="Calibri" w:eastAsia="Calibri" w:hAnsi="Calibri"/>
                    <w:color w:val="000000"/>
                  </w:rPr>
                  <w:t>477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7BF6" w14:textId="77777777" w:rsidR="002E3672" w:rsidRDefault="001F07F4">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43BCD" w14:textId="77777777" w:rsidR="002E3672" w:rsidRDefault="001F07F4">
                <w:pPr>
                  <w:spacing w:after="0" w:line="240" w:lineRule="auto"/>
                  <w:jc w:val="center"/>
                </w:pPr>
                <w:r>
                  <w:rPr>
                    <w:rFonts w:ascii="Calibri" w:eastAsia="Calibri" w:hAnsi="Calibri"/>
                    <w:color w:val="000000"/>
                  </w:rPr>
                  <w:t>503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DA20" w14:textId="77777777" w:rsidR="002E3672" w:rsidRDefault="001F07F4">
                <w:pPr>
                  <w:spacing w:after="0" w:line="240" w:lineRule="auto"/>
                  <w:jc w:val="center"/>
                </w:pPr>
                <w:r>
                  <w:rPr>
                    <w:rFonts w:ascii="Calibri" w:eastAsia="Calibri" w:hAnsi="Calibri"/>
                    <w:color w:val="000000"/>
                  </w:rPr>
                  <w:t>497</w:t>
                </w:r>
              </w:p>
            </w:tc>
          </w:tr>
          <w:tr w:rsidR="002E3672" w14:paraId="71C4B22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24FDE" w14:textId="77777777" w:rsidR="002E3672" w:rsidRDefault="001F07F4">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EE81D" w14:textId="77777777" w:rsidR="002E3672" w:rsidRDefault="001F07F4">
                <w:pPr>
                  <w:spacing w:after="0" w:line="240" w:lineRule="auto"/>
                  <w:jc w:val="center"/>
                </w:pPr>
                <w:r>
                  <w:rPr>
                    <w:rFonts w:ascii="Calibri" w:eastAsia="Calibri" w:hAnsi="Calibri"/>
                    <w:color w:val="000000"/>
                  </w:rPr>
                  <w:t>439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B9306" w14:textId="77777777" w:rsidR="002E3672" w:rsidRDefault="001F07F4">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43C00" w14:textId="77777777" w:rsidR="002E3672" w:rsidRDefault="001F07F4">
                <w:pPr>
                  <w:spacing w:after="0" w:line="240" w:lineRule="auto"/>
                  <w:jc w:val="center"/>
                </w:pPr>
                <w:r>
                  <w:rPr>
                    <w:rFonts w:ascii="Calibri" w:eastAsia="Calibri" w:hAnsi="Calibri"/>
                    <w:color w:val="000000"/>
                  </w:rPr>
                  <w:t>499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E9847" w14:textId="77777777" w:rsidR="002E3672" w:rsidRDefault="001F07F4">
                <w:pPr>
                  <w:spacing w:after="0" w:line="240" w:lineRule="auto"/>
                  <w:jc w:val="center"/>
                </w:pPr>
                <w:r>
                  <w:rPr>
                    <w:rFonts w:ascii="Calibri" w:eastAsia="Calibri" w:hAnsi="Calibri"/>
                    <w:color w:val="000000"/>
                  </w:rPr>
                  <w:t>492</w:t>
                </w:r>
              </w:p>
            </w:tc>
          </w:tr>
        </w:tbl>
        <w:p w14:paraId="21F49F79" w14:textId="77777777" w:rsidR="004907B8" w:rsidRPr="00CF7818" w:rsidRDefault="006931E4" w:rsidP="00CF7818">
          <w:pPr>
            <w:pStyle w:val="BodyText"/>
          </w:pPr>
        </w:p>
      </w:sdtContent>
    </w:sdt>
    <w:p w14:paraId="4096BC19" w14:textId="77777777" w:rsidR="00F6225E" w:rsidRPr="00F6225E" w:rsidRDefault="00F6225E" w:rsidP="0033161C">
      <w:pPr>
        <w:pStyle w:val="BodyText"/>
      </w:pPr>
    </w:p>
    <w:p w14:paraId="71BAEE6F" w14:textId="77777777" w:rsidR="00D73D3F" w:rsidRDefault="00E62B13" w:rsidP="000F0510">
      <w:pPr>
        <w:pStyle w:val="Caption"/>
      </w:pPr>
      <w:r>
        <w:t xml:space="preserve"> </w:t>
      </w:r>
      <w:r w:rsidR="00D73D3F">
        <w:br w:type="page"/>
      </w:r>
    </w:p>
    <w:p w14:paraId="2B5A12FC" w14:textId="77777777" w:rsidR="00B803B9" w:rsidRDefault="00B803B9" w:rsidP="0017375F">
      <w:pPr>
        <w:pStyle w:val="Heading1"/>
      </w:pPr>
      <w:bookmarkStart w:id="23" w:name="_Toc97731294"/>
      <w:r>
        <w:lastRenderedPageBreak/>
        <w:t>Financial Summary</w:t>
      </w:r>
      <w:bookmarkEnd w:id="23"/>
    </w:p>
    <w:p w14:paraId="39970E5C"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730EBDD4"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2E3672" w14:paraId="359E2E26"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7956920" w14:textId="77777777" w:rsidR="002E3672" w:rsidRDefault="001F07F4">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9EEB4E2" w14:textId="77777777" w:rsidR="002E3672" w:rsidRDefault="001F07F4">
            <w:pPr>
              <w:spacing w:after="0" w:line="240" w:lineRule="auto"/>
              <w:jc w:val="center"/>
            </w:pPr>
            <w:r>
              <w:rPr>
                <w:rFonts w:ascii="Calibri" w:eastAsia="Calibri" w:hAnsi="Calibri"/>
                <w:b/>
                <w:color w:val="000000"/>
              </w:rPr>
              <w:t>January-December</w:t>
            </w:r>
          </w:p>
        </w:tc>
      </w:tr>
      <w:tr w:rsidR="002E3672" w14:paraId="5D2B309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5D3ECD" w14:textId="77777777" w:rsidR="002E3672" w:rsidRDefault="001F07F4">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EED87" w14:textId="77777777" w:rsidR="002E3672" w:rsidRDefault="001F07F4">
            <w:pPr>
              <w:spacing w:after="0" w:line="240" w:lineRule="auto"/>
              <w:jc w:val="right"/>
            </w:pPr>
            <w:r>
              <w:rPr>
                <w:rFonts w:ascii="Calibri" w:eastAsia="Calibri" w:hAnsi="Calibri"/>
                <w:color w:val="000000"/>
              </w:rPr>
              <w:t>307810.92</w:t>
            </w:r>
          </w:p>
        </w:tc>
      </w:tr>
      <w:tr w:rsidR="002E3672" w14:paraId="43DEF85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3841E" w14:textId="77777777" w:rsidR="002E3672" w:rsidRDefault="001F07F4">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05163" w14:textId="77777777" w:rsidR="002E3672" w:rsidRDefault="001F07F4">
            <w:pPr>
              <w:spacing w:after="0" w:line="240" w:lineRule="auto"/>
              <w:jc w:val="right"/>
            </w:pPr>
            <w:r>
              <w:rPr>
                <w:rFonts w:ascii="Calibri" w:eastAsia="Calibri" w:hAnsi="Calibri"/>
                <w:color w:val="000000"/>
              </w:rPr>
              <w:t>39047.84</w:t>
            </w:r>
          </w:p>
        </w:tc>
      </w:tr>
      <w:tr w:rsidR="002E3672" w14:paraId="17A728E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8FB7D" w14:textId="77777777" w:rsidR="002E3672" w:rsidRDefault="001F07F4">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4CFDE" w14:textId="77777777" w:rsidR="002E3672" w:rsidRDefault="001F07F4">
            <w:pPr>
              <w:spacing w:after="0" w:line="240" w:lineRule="auto"/>
              <w:jc w:val="right"/>
            </w:pPr>
            <w:r>
              <w:rPr>
                <w:rFonts w:ascii="Calibri" w:eastAsia="Calibri" w:hAnsi="Calibri"/>
                <w:color w:val="000000"/>
              </w:rPr>
              <w:t>3004.10</w:t>
            </w:r>
          </w:p>
        </w:tc>
      </w:tr>
      <w:tr w:rsidR="002E3672" w14:paraId="0E90AD2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D8002E" w14:textId="77777777" w:rsidR="002E3672" w:rsidRDefault="001F07F4">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BA048" w14:textId="77777777" w:rsidR="002E3672" w:rsidRDefault="001F07F4">
            <w:pPr>
              <w:spacing w:after="0" w:line="240" w:lineRule="auto"/>
              <w:jc w:val="right"/>
            </w:pPr>
            <w:r>
              <w:rPr>
                <w:rFonts w:ascii="Calibri" w:eastAsia="Calibri" w:hAnsi="Calibri"/>
                <w:color w:val="000000"/>
              </w:rPr>
              <w:t>6029.32</w:t>
            </w:r>
          </w:p>
        </w:tc>
      </w:tr>
      <w:tr w:rsidR="002E3672" w14:paraId="07D2B6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F3DC1" w14:textId="77777777" w:rsidR="002E3672" w:rsidRDefault="001F07F4">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102BB" w14:textId="77777777" w:rsidR="002E3672" w:rsidRDefault="001F07F4">
            <w:pPr>
              <w:spacing w:after="0" w:line="240" w:lineRule="auto"/>
              <w:jc w:val="right"/>
            </w:pPr>
            <w:r>
              <w:rPr>
                <w:rFonts w:ascii="Calibri" w:eastAsia="Calibri" w:hAnsi="Calibri"/>
                <w:color w:val="000000"/>
              </w:rPr>
              <w:t>8339.20</w:t>
            </w:r>
          </w:p>
        </w:tc>
      </w:tr>
      <w:tr w:rsidR="002E3672" w14:paraId="4A267D1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381BD" w14:textId="77777777" w:rsidR="002E3672" w:rsidRDefault="001F07F4">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B4FBA3" w14:textId="77777777" w:rsidR="002E3672" w:rsidRDefault="001F07F4">
            <w:pPr>
              <w:spacing w:after="0" w:line="240" w:lineRule="auto"/>
              <w:jc w:val="right"/>
            </w:pPr>
            <w:r>
              <w:rPr>
                <w:rFonts w:ascii="Calibri" w:eastAsia="Calibri" w:hAnsi="Calibri"/>
                <w:color w:val="000000"/>
              </w:rPr>
              <w:t>0.00</w:t>
            </w:r>
          </w:p>
        </w:tc>
      </w:tr>
      <w:tr w:rsidR="002E3672" w14:paraId="00B7ECF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9FC9A" w14:textId="77777777" w:rsidR="002E3672" w:rsidRDefault="001F07F4">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7C7597" w14:textId="77777777" w:rsidR="002E3672" w:rsidRDefault="001F07F4">
            <w:pPr>
              <w:spacing w:after="0" w:line="240" w:lineRule="auto"/>
              <w:jc w:val="right"/>
            </w:pPr>
            <w:r>
              <w:rPr>
                <w:rFonts w:ascii="Calibri" w:eastAsia="Calibri" w:hAnsi="Calibri"/>
                <w:color w:val="000000"/>
              </w:rPr>
              <w:t>1867.10</w:t>
            </w:r>
          </w:p>
        </w:tc>
      </w:tr>
      <w:tr w:rsidR="002E3672" w14:paraId="586489A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0966D1" w14:textId="77777777" w:rsidR="002E3672" w:rsidRDefault="001F07F4">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A192D" w14:textId="77777777" w:rsidR="002E3672" w:rsidRDefault="001F07F4">
            <w:pPr>
              <w:spacing w:after="0" w:line="240" w:lineRule="auto"/>
              <w:jc w:val="right"/>
            </w:pPr>
            <w:r>
              <w:rPr>
                <w:rFonts w:ascii="Calibri" w:eastAsia="Calibri" w:hAnsi="Calibri"/>
                <w:color w:val="000000"/>
              </w:rPr>
              <w:t>9780.37</w:t>
            </w:r>
          </w:p>
        </w:tc>
      </w:tr>
      <w:tr w:rsidR="002E3672" w14:paraId="590E056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0E97A" w14:textId="77777777" w:rsidR="002E3672" w:rsidRDefault="001F07F4">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209B267" w14:textId="77777777" w:rsidR="002E3672" w:rsidRDefault="001F07F4">
            <w:pPr>
              <w:spacing w:after="0" w:line="240" w:lineRule="auto"/>
              <w:jc w:val="right"/>
            </w:pPr>
            <w:r>
              <w:rPr>
                <w:rFonts w:ascii="Calibri" w:eastAsia="Calibri" w:hAnsi="Calibri"/>
                <w:color w:val="000000"/>
              </w:rPr>
              <w:t>375878.85</w:t>
            </w:r>
          </w:p>
        </w:tc>
      </w:tr>
      <w:tr w:rsidR="002E3672" w14:paraId="2F085CF6"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9F19D5B" w14:textId="77777777" w:rsidR="002E3672" w:rsidRDefault="001F07F4">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52E5F3D" w14:textId="77777777" w:rsidR="002E3672" w:rsidRDefault="002E3672">
            <w:pPr>
              <w:spacing w:after="0" w:line="240" w:lineRule="auto"/>
            </w:pPr>
          </w:p>
        </w:tc>
      </w:tr>
      <w:tr w:rsidR="002E3672" w14:paraId="06BD0F1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E30CE0" w14:textId="77777777" w:rsidR="002E3672" w:rsidRDefault="001F07F4">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1E078" w14:textId="77777777" w:rsidR="002E3672" w:rsidRDefault="001F07F4">
            <w:pPr>
              <w:spacing w:after="0" w:line="240" w:lineRule="auto"/>
              <w:jc w:val="right"/>
            </w:pPr>
            <w:r>
              <w:rPr>
                <w:rFonts w:ascii="Calibri" w:eastAsia="Calibri" w:hAnsi="Calibri"/>
                <w:color w:val="000000"/>
              </w:rPr>
              <w:t>86218.05</w:t>
            </w:r>
          </w:p>
        </w:tc>
      </w:tr>
      <w:tr w:rsidR="002E3672" w14:paraId="6F7A96F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F7F737" w14:textId="77777777" w:rsidR="002E3672" w:rsidRDefault="001F07F4">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3AC02" w14:textId="77777777" w:rsidR="002E3672" w:rsidRDefault="001F07F4">
            <w:pPr>
              <w:spacing w:after="0" w:line="240" w:lineRule="auto"/>
              <w:jc w:val="right"/>
            </w:pPr>
            <w:r>
              <w:rPr>
                <w:rFonts w:ascii="Calibri" w:eastAsia="Calibri" w:hAnsi="Calibri"/>
                <w:color w:val="000000"/>
              </w:rPr>
              <w:t>0.00</w:t>
            </w:r>
          </w:p>
        </w:tc>
      </w:tr>
      <w:tr w:rsidR="002E3672" w14:paraId="1CE500E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FDDA65" w14:textId="77777777" w:rsidR="002E3672" w:rsidRDefault="001F07F4">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020BE" w14:textId="77777777" w:rsidR="002E3672" w:rsidRDefault="001F07F4">
            <w:pPr>
              <w:spacing w:after="0" w:line="240" w:lineRule="auto"/>
              <w:jc w:val="right"/>
            </w:pPr>
            <w:r>
              <w:rPr>
                <w:rFonts w:ascii="Calibri" w:eastAsia="Calibri" w:hAnsi="Calibri"/>
                <w:color w:val="000000"/>
              </w:rPr>
              <w:t>83762.95</w:t>
            </w:r>
          </w:p>
        </w:tc>
      </w:tr>
      <w:tr w:rsidR="002E3672" w14:paraId="354837D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F61C7" w14:textId="77777777" w:rsidR="002E3672" w:rsidRDefault="001F07F4">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6BEF3" w14:textId="77777777" w:rsidR="002E3672" w:rsidRDefault="001F07F4">
            <w:pPr>
              <w:spacing w:after="0" w:line="240" w:lineRule="auto"/>
              <w:jc w:val="right"/>
            </w:pPr>
            <w:r>
              <w:rPr>
                <w:rFonts w:ascii="Calibri" w:eastAsia="Calibri" w:hAnsi="Calibri"/>
                <w:color w:val="000000"/>
              </w:rPr>
              <w:t>16262.33</w:t>
            </w:r>
          </w:p>
        </w:tc>
      </w:tr>
      <w:tr w:rsidR="002E3672" w14:paraId="347BACB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2D221" w14:textId="77777777" w:rsidR="002E3672" w:rsidRDefault="001F07F4">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3F71B" w14:textId="77777777" w:rsidR="002E3672" w:rsidRDefault="001F07F4">
            <w:pPr>
              <w:spacing w:after="0" w:line="240" w:lineRule="auto"/>
              <w:jc w:val="right"/>
            </w:pPr>
            <w:r>
              <w:rPr>
                <w:rFonts w:ascii="Calibri" w:eastAsia="Calibri" w:hAnsi="Calibri"/>
                <w:color w:val="000000"/>
              </w:rPr>
              <w:t>992.04</w:t>
            </w:r>
          </w:p>
        </w:tc>
      </w:tr>
      <w:tr w:rsidR="002E3672" w14:paraId="35E97F7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9D9D29" w14:textId="77777777" w:rsidR="002E3672" w:rsidRDefault="001F07F4">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2D59B" w14:textId="77777777" w:rsidR="002E3672" w:rsidRDefault="001F07F4">
            <w:pPr>
              <w:spacing w:after="0" w:line="240" w:lineRule="auto"/>
              <w:jc w:val="right"/>
            </w:pPr>
            <w:r>
              <w:rPr>
                <w:rFonts w:ascii="Calibri" w:eastAsia="Calibri" w:hAnsi="Calibri"/>
                <w:color w:val="000000"/>
              </w:rPr>
              <w:t>5371.03</w:t>
            </w:r>
          </w:p>
        </w:tc>
      </w:tr>
      <w:tr w:rsidR="002E3672" w14:paraId="64B7715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CCB2A1" w14:textId="77777777" w:rsidR="002E3672" w:rsidRDefault="001F07F4">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EDAAA0" w14:textId="77777777" w:rsidR="002E3672" w:rsidRDefault="001F07F4">
            <w:pPr>
              <w:spacing w:after="0" w:line="240" w:lineRule="auto"/>
              <w:jc w:val="right"/>
            </w:pPr>
            <w:r>
              <w:rPr>
                <w:rFonts w:ascii="Calibri" w:eastAsia="Calibri" w:hAnsi="Calibri"/>
                <w:color w:val="000000"/>
              </w:rPr>
              <w:t>45072.49</w:t>
            </w:r>
          </w:p>
        </w:tc>
      </w:tr>
      <w:tr w:rsidR="002E3672" w14:paraId="1CBBEE4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8355A4" w14:textId="77777777" w:rsidR="002E3672" w:rsidRDefault="001F07F4">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796247" w14:textId="77777777" w:rsidR="002E3672" w:rsidRDefault="001F07F4">
            <w:pPr>
              <w:spacing w:after="0" w:line="240" w:lineRule="auto"/>
              <w:jc w:val="right"/>
            </w:pPr>
            <w:r>
              <w:rPr>
                <w:rFonts w:ascii="Calibri" w:eastAsia="Calibri" w:hAnsi="Calibri"/>
                <w:color w:val="000000"/>
              </w:rPr>
              <w:t>36094.43</w:t>
            </w:r>
          </w:p>
        </w:tc>
      </w:tr>
      <w:tr w:rsidR="002E3672" w14:paraId="4E4951E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B0BAE9" w14:textId="77777777" w:rsidR="002E3672" w:rsidRDefault="001F07F4">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F616C" w14:textId="77777777" w:rsidR="002E3672" w:rsidRDefault="001F07F4">
            <w:pPr>
              <w:spacing w:after="0" w:line="240" w:lineRule="auto"/>
              <w:jc w:val="right"/>
            </w:pPr>
            <w:r>
              <w:rPr>
                <w:rFonts w:ascii="Calibri" w:eastAsia="Calibri" w:hAnsi="Calibri"/>
                <w:color w:val="000000"/>
              </w:rPr>
              <w:t>14339.61</w:t>
            </w:r>
          </w:p>
        </w:tc>
      </w:tr>
      <w:tr w:rsidR="002E3672" w14:paraId="4B1CF2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D84423" w14:textId="77777777" w:rsidR="002E3672" w:rsidRDefault="001F07F4">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BAF385" w14:textId="77777777" w:rsidR="002E3672" w:rsidRDefault="001F07F4">
            <w:pPr>
              <w:spacing w:after="0" w:line="240" w:lineRule="auto"/>
              <w:jc w:val="right"/>
            </w:pPr>
            <w:r>
              <w:rPr>
                <w:rFonts w:ascii="Calibri" w:eastAsia="Calibri" w:hAnsi="Calibri"/>
                <w:color w:val="000000"/>
              </w:rPr>
              <w:t>7733.67</w:t>
            </w:r>
          </w:p>
        </w:tc>
      </w:tr>
      <w:tr w:rsidR="002E3672" w14:paraId="5FE438B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7FF562" w14:textId="77777777" w:rsidR="002E3672" w:rsidRDefault="001F07F4">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57DB4" w14:textId="77777777" w:rsidR="002E3672" w:rsidRDefault="001F07F4">
            <w:pPr>
              <w:spacing w:after="0" w:line="240" w:lineRule="auto"/>
              <w:jc w:val="right"/>
            </w:pPr>
            <w:r>
              <w:rPr>
                <w:rFonts w:ascii="Calibri" w:eastAsia="Calibri" w:hAnsi="Calibri"/>
                <w:color w:val="000000"/>
              </w:rPr>
              <w:t>1462.95</w:t>
            </w:r>
          </w:p>
        </w:tc>
      </w:tr>
      <w:tr w:rsidR="002E3672" w14:paraId="524EC73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605B2F" w14:textId="77777777" w:rsidR="002E3672" w:rsidRDefault="001F07F4">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6F555" w14:textId="77777777" w:rsidR="002E3672" w:rsidRDefault="001F07F4">
            <w:pPr>
              <w:spacing w:after="0" w:line="240" w:lineRule="auto"/>
              <w:jc w:val="right"/>
            </w:pPr>
            <w:r>
              <w:rPr>
                <w:rFonts w:ascii="Calibri" w:eastAsia="Calibri" w:hAnsi="Calibri"/>
                <w:color w:val="000000"/>
              </w:rPr>
              <w:t>14355.83</w:t>
            </w:r>
          </w:p>
        </w:tc>
      </w:tr>
      <w:tr w:rsidR="002E3672" w14:paraId="1E2AFCA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3DAD99" w14:textId="77777777" w:rsidR="002E3672" w:rsidRDefault="001F07F4">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039A2E4" w14:textId="77777777" w:rsidR="002E3672" w:rsidRDefault="001F07F4">
            <w:pPr>
              <w:spacing w:after="0" w:line="240" w:lineRule="auto"/>
              <w:jc w:val="right"/>
            </w:pPr>
            <w:r>
              <w:rPr>
                <w:rFonts w:ascii="Calibri" w:eastAsia="Calibri" w:hAnsi="Calibri"/>
                <w:color w:val="000000"/>
              </w:rPr>
              <w:t>311665.38</w:t>
            </w:r>
          </w:p>
        </w:tc>
      </w:tr>
      <w:tr w:rsidR="002E3672" w14:paraId="1D277E2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2AE40F" w14:textId="77777777" w:rsidR="002E3672" w:rsidRDefault="001F07F4">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27C1466" w14:textId="77777777" w:rsidR="002E3672" w:rsidRDefault="001F07F4">
            <w:pPr>
              <w:spacing w:after="0" w:line="240" w:lineRule="auto"/>
              <w:jc w:val="right"/>
            </w:pPr>
            <w:r>
              <w:rPr>
                <w:rFonts w:ascii="Calibri" w:eastAsia="Calibri" w:hAnsi="Calibri"/>
                <w:color w:val="000000"/>
              </w:rPr>
              <w:t>64213.47</w:t>
            </w:r>
          </w:p>
        </w:tc>
      </w:tr>
      <w:tr w:rsidR="002E3672" w14:paraId="27C3AED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1E48DA" w14:textId="77777777" w:rsidR="002E3672" w:rsidRDefault="001F07F4">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D81A7" w14:textId="77777777" w:rsidR="002E3672" w:rsidRDefault="001F07F4">
            <w:pPr>
              <w:spacing w:after="0" w:line="240" w:lineRule="auto"/>
              <w:jc w:val="right"/>
            </w:pPr>
            <w:r>
              <w:rPr>
                <w:rFonts w:ascii="Calibri" w:eastAsia="Calibri" w:hAnsi="Calibri"/>
                <w:color w:val="000000"/>
              </w:rPr>
              <w:t>18410.10</w:t>
            </w:r>
          </w:p>
        </w:tc>
      </w:tr>
      <w:tr w:rsidR="002E3672" w14:paraId="4CC6176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168F40" w14:textId="77777777" w:rsidR="002E3672" w:rsidRDefault="001F07F4">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1823F61" w14:textId="77777777" w:rsidR="002E3672" w:rsidRDefault="001F07F4">
            <w:pPr>
              <w:spacing w:after="0" w:line="240" w:lineRule="auto"/>
              <w:jc w:val="right"/>
            </w:pPr>
            <w:r>
              <w:rPr>
                <w:rFonts w:ascii="Calibri" w:eastAsia="Calibri" w:hAnsi="Calibri"/>
                <w:color w:val="000000"/>
              </w:rPr>
              <w:t>82623.57</w:t>
            </w:r>
          </w:p>
        </w:tc>
      </w:tr>
    </w:tbl>
    <w:p w14:paraId="667C6F81" w14:textId="77777777" w:rsidR="000721B0" w:rsidRPr="006E4631" w:rsidRDefault="000721B0" w:rsidP="006E4631">
      <w:pPr>
        <w:pStyle w:val="BodyText"/>
      </w:pPr>
    </w:p>
    <w:p w14:paraId="4ECEA4B1" w14:textId="77777777" w:rsidR="00AC01B1" w:rsidRDefault="00AC01B1">
      <w:pPr>
        <w:rPr>
          <w:rFonts w:ascii="Arial" w:eastAsiaTheme="majorEastAsia" w:hAnsi="Arial" w:cstheme="majorBidi"/>
          <w:bCs/>
          <w:color w:val="333092"/>
          <w:sz w:val="28"/>
          <w:szCs w:val="28"/>
        </w:rPr>
      </w:pPr>
      <w:r>
        <w:br w:type="page"/>
      </w:r>
    </w:p>
    <w:p w14:paraId="68910BAA" w14:textId="77777777" w:rsidR="0026228D" w:rsidRDefault="00B209CC" w:rsidP="008828DB">
      <w:pPr>
        <w:pStyle w:val="Heading2"/>
      </w:pPr>
      <w:bookmarkStart w:id="24" w:name="_Toc97731295"/>
      <w:r>
        <w:lastRenderedPageBreak/>
        <w:t>Voluntary C</w:t>
      </w:r>
      <w:r w:rsidR="0026228D">
        <w:t>ontributions</w:t>
      </w:r>
      <w:bookmarkEnd w:id="24"/>
    </w:p>
    <w:p w14:paraId="111CB2D0" w14:textId="7AB7C804" w:rsidR="0026228D" w:rsidRDefault="00D61CB8" w:rsidP="00434BD9">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15047FFA" w14:textId="77777777" w:rsidR="0026228D" w:rsidRDefault="0026228D" w:rsidP="008828DB">
      <w:pPr>
        <w:pStyle w:val="Heading2"/>
      </w:pPr>
      <w:bookmarkStart w:id="25" w:name="_Toc97731296"/>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0656A38" w14:textId="77777777" w:rsidTr="00103B5E">
        <w:trPr>
          <w:jc w:val="center"/>
        </w:trPr>
        <w:tc>
          <w:tcPr>
            <w:tcW w:w="0" w:type="auto"/>
            <w:tcMar>
              <w:top w:w="57" w:type="dxa"/>
              <w:left w:w="57" w:type="dxa"/>
              <w:bottom w:w="57" w:type="dxa"/>
              <w:right w:w="57" w:type="dxa"/>
            </w:tcMar>
          </w:tcPr>
          <w:p w14:paraId="68AE45F3"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00BE7AF6"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267FD043" w14:textId="77777777" w:rsidR="0026228D" w:rsidRPr="0026228D" w:rsidRDefault="0026228D" w:rsidP="008828DB">
            <w:pPr>
              <w:pStyle w:val="TableColumnHeaderRight"/>
            </w:pPr>
            <w:r>
              <w:t>Expected Completion</w:t>
            </w:r>
          </w:p>
        </w:tc>
      </w:tr>
      <w:tr w:rsidR="005024EF" w:rsidRPr="0026228D" w14:paraId="0A58DD57" w14:textId="77777777" w:rsidTr="00103B5E">
        <w:trPr>
          <w:jc w:val="center"/>
        </w:trPr>
        <w:tc>
          <w:tcPr>
            <w:tcW w:w="0" w:type="auto"/>
            <w:tcMar>
              <w:top w:w="57" w:type="dxa"/>
              <w:left w:w="57" w:type="dxa"/>
              <w:bottom w:w="57" w:type="dxa"/>
              <w:right w:w="57" w:type="dxa"/>
            </w:tcMar>
          </w:tcPr>
          <w:p w14:paraId="1DA89716" w14:textId="4C4007E8" w:rsidR="0026228D" w:rsidRPr="00E20EE3" w:rsidRDefault="009644F6" w:rsidP="008828DB">
            <w:pPr>
              <w:pStyle w:val="TableBodyLeft"/>
            </w:pPr>
            <w:r>
              <w:rPr>
                <w:noProof/>
                <w:lang w:eastAsia="en-AU"/>
              </w:rPr>
              <w:t xml:space="preserve">Staffing – additional monies set aside to manage the transition to new staffing finance system. </w:t>
            </w:r>
          </w:p>
        </w:tc>
        <w:tc>
          <w:tcPr>
            <w:tcW w:w="2532" w:type="dxa"/>
            <w:tcMar>
              <w:top w:w="57" w:type="dxa"/>
              <w:left w:w="57" w:type="dxa"/>
              <w:bottom w:w="57" w:type="dxa"/>
              <w:right w:w="57" w:type="dxa"/>
            </w:tcMar>
          </w:tcPr>
          <w:p w14:paraId="67B8F3AE" w14:textId="7050B558" w:rsidR="00292EDE" w:rsidRPr="00E20EE3" w:rsidRDefault="009B0D9B" w:rsidP="00E20EE3">
            <w:pPr>
              <w:pStyle w:val="TableBodyRight"/>
            </w:pPr>
            <w:r>
              <w:rPr>
                <w:noProof/>
                <w:lang w:eastAsia="en-AU"/>
              </w:rPr>
              <w:t>$65,000</w:t>
            </w:r>
          </w:p>
        </w:tc>
        <w:tc>
          <w:tcPr>
            <w:tcW w:w="2593" w:type="dxa"/>
            <w:tcMar>
              <w:top w:w="57" w:type="dxa"/>
              <w:left w:w="57" w:type="dxa"/>
              <w:bottom w:w="57" w:type="dxa"/>
              <w:right w:w="57" w:type="dxa"/>
            </w:tcMar>
          </w:tcPr>
          <w:p w14:paraId="3D6943BF" w14:textId="4C533ED0" w:rsidR="00292EDE" w:rsidRPr="00E20EE3" w:rsidRDefault="009B0D9B" w:rsidP="00E20EE3">
            <w:pPr>
              <w:pStyle w:val="TableBodyRight"/>
            </w:pPr>
            <w:r>
              <w:rPr>
                <w:noProof/>
                <w:lang w:eastAsia="en-AU"/>
              </w:rPr>
              <w:t>2022</w:t>
            </w:r>
          </w:p>
        </w:tc>
      </w:tr>
    </w:tbl>
    <w:p w14:paraId="69D30F53" w14:textId="77777777" w:rsidR="00103B5E" w:rsidRDefault="00103B5E" w:rsidP="00103B5E">
      <w:pPr>
        <w:pStyle w:val="BodyText"/>
      </w:pPr>
    </w:p>
    <w:p w14:paraId="60FFD903" w14:textId="77777777" w:rsidR="00F820A9" w:rsidRDefault="00F820A9" w:rsidP="00B70263">
      <w:pPr>
        <w:pStyle w:val="BodyText"/>
      </w:pPr>
      <w:r>
        <w:br w:type="page"/>
      </w:r>
    </w:p>
    <w:p w14:paraId="52353D94" w14:textId="77777777" w:rsidR="0026228D" w:rsidRDefault="007E7700" w:rsidP="00F820A9">
      <w:pPr>
        <w:pStyle w:val="Heading1"/>
      </w:pPr>
      <w:bookmarkStart w:id="26" w:name="_Toc97731297"/>
      <w:r w:rsidRPr="007E7700">
        <w:lastRenderedPageBreak/>
        <w:t>Endorsement Page</w:t>
      </w:r>
      <w:bookmarkEnd w:id="26"/>
    </w:p>
    <w:p w14:paraId="5F882969"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1023B17C" w14:textId="77777777" w:rsidTr="00AC01B1">
        <w:tc>
          <w:tcPr>
            <w:tcW w:w="3040" w:type="dxa"/>
            <w:tcMar>
              <w:top w:w="57" w:type="dxa"/>
              <w:left w:w="57" w:type="dxa"/>
              <w:bottom w:w="57" w:type="dxa"/>
              <w:right w:w="57" w:type="dxa"/>
            </w:tcMar>
          </w:tcPr>
          <w:p w14:paraId="05A98866"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53E27012" w14:textId="33DC7F64" w:rsidR="00744494" w:rsidRDefault="009644F6" w:rsidP="00D51714">
            <w:pPr>
              <w:pStyle w:val="TableBodyRight"/>
              <w:jc w:val="left"/>
            </w:pPr>
            <w:r>
              <w:t xml:space="preserve">Michelle Mason, </w:t>
            </w:r>
          </w:p>
        </w:tc>
        <w:tc>
          <w:tcPr>
            <w:tcW w:w="2003" w:type="dxa"/>
            <w:tcMar>
              <w:top w:w="57" w:type="dxa"/>
              <w:left w:w="57" w:type="dxa"/>
              <w:bottom w:w="57" w:type="dxa"/>
              <w:right w:w="57" w:type="dxa"/>
            </w:tcMar>
          </w:tcPr>
          <w:p w14:paraId="30F2332A" w14:textId="0136E0F3" w:rsidR="00744494" w:rsidRDefault="009644F6" w:rsidP="00D51714">
            <w:pPr>
              <w:pStyle w:val="TableBodyRight"/>
              <w:jc w:val="left"/>
            </w:pPr>
            <w:r>
              <w:t>Sarah Dziedzic</w:t>
            </w:r>
          </w:p>
        </w:tc>
        <w:tc>
          <w:tcPr>
            <w:tcW w:w="2003" w:type="dxa"/>
            <w:tcMar>
              <w:top w:w="57" w:type="dxa"/>
              <w:left w:w="57" w:type="dxa"/>
              <w:bottom w:w="57" w:type="dxa"/>
              <w:right w:w="57" w:type="dxa"/>
            </w:tcMar>
          </w:tcPr>
          <w:p w14:paraId="56A196D1" w14:textId="2DD75461" w:rsidR="00744494" w:rsidRDefault="00744494" w:rsidP="00D51714">
            <w:pPr>
              <w:pStyle w:val="TableBodyRight"/>
              <w:jc w:val="left"/>
            </w:pPr>
          </w:p>
        </w:tc>
      </w:tr>
      <w:tr w:rsidR="00744494" w14:paraId="143E4DAD" w14:textId="77777777" w:rsidTr="00AC01B1">
        <w:tc>
          <w:tcPr>
            <w:tcW w:w="3040" w:type="dxa"/>
            <w:tcMar>
              <w:top w:w="57" w:type="dxa"/>
              <w:left w:w="57" w:type="dxa"/>
              <w:bottom w:w="57" w:type="dxa"/>
              <w:right w:w="57" w:type="dxa"/>
            </w:tcMar>
          </w:tcPr>
          <w:p w14:paraId="2170EC0A"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041BFD59" w14:textId="0C570D15" w:rsidR="00744494" w:rsidRDefault="009644F6" w:rsidP="00D51714">
            <w:pPr>
              <w:pStyle w:val="TableBodyRight"/>
              <w:jc w:val="left"/>
            </w:pPr>
            <w:r>
              <w:t xml:space="preserve">Nicole Merchant, </w:t>
            </w:r>
          </w:p>
        </w:tc>
        <w:tc>
          <w:tcPr>
            <w:tcW w:w="2003" w:type="dxa"/>
            <w:tcMar>
              <w:top w:w="57" w:type="dxa"/>
              <w:left w:w="57" w:type="dxa"/>
              <w:bottom w:w="57" w:type="dxa"/>
              <w:right w:w="57" w:type="dxa"/>
            </w:tcMar>
          </w:tcPr>
          <w:p w14:paraId="40D2FE46" w14:textId="2EC14FB9" w:rsidR="00744494" w:rsidRDefault="009644F6" w:rsidP="00D51714">
            <w:pPr>
              <w:pStyle w:val="TableBodyRight"/>
              <w:jc w:val="left"/>
            </w:pPr>
            <w:r>
              <w:t>Jamie Walkden</w:t>
            </w:r>
          </w:p>
        </w:tc>
        <w:tc>
          <w:tcPr>
            <w:tcW w:w="2003" w:type="dxa"/>
            <w:tcMar>
              <w:top w:w="57" w:type="dxa"/>
              <w:left w:w="57" w:type="dxa"/>
              <w:bottom w:w="57" w:type="dxa"/>
              <w:right w:w="57" w:type="dxa"/>
            </w:tcMar>
          </w:tcPr>
          <w:p w14:paraId="79718D15" w14:textId="7AC5FA83" w:rsidR="00744494" w:rsidRDefault="00744494" w:rsidP="00D51714">
            <w:pPr>
              <w:pStyle w:val="TableBodyRight"/>
              <w:jc w:val="left"/>
            </w:pPr>
          </w:p>
        </w:tc>
      </w:tr>
      <w:tr w:rsidR="00744494" w14:paraId="267D59BF" w14:textId="77777777" w:rsidTr="00AC01B1">
        <w:tc>
          <w:tcPr>
            <w:tcW w:w="3040" w:type="dxa"/>
            <w:tcMar>
              <w:top w:w="57" w:type="dxa"/>
              <w:left w:w="57" w:type="dxa"/>
              <w:bottom w:w="57" w:type="dxa"/>
              <w:right w:w="57" w:type="dxa"/>
            </w:tcMar>
          </w:tcPr>
          <w:p w14:paraId="4ADCFD7D"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AF580CD" w14:textId="3A1C0EA7" w:rsidR="00744494" w:rsidRDefault="009644F6" w:rsidP="00D51714">
            <w:pPr>
              <w:pStyle w:val="TableBodyRight"/>
              <w:jc w:val="left"/>
            </w:pPr>
            <w:r>
              <w:t>Tony Cox</w:t>
            </w:r>
          </w:p>
        </w:tc>
        <w:tc>
          <w:tcPr>
            <w:tcW w:w="2003" w:type="dxa"/>
            <w:tcMar>
              <w:top w:w="57" w:type="dxa"/>
              <w:left w:w="57" w:type="dxa"/>
              <w:bottom w:w="57" w:type="dxa"/>
              <w:right w:w="57" w:type="dxa"/>
            </w:tcMar>
          </w:tcPr>
          <w:p w14:paraId="575AEA86" w14:textId="77777777" w:rsidR="00744494" w:rsidRDefault="00744494" w:rsidP="00D51714">
            <w:pPr>
              <w:pStyle w:val="TableBodyRight"/>
              <w:jc w:val="left"/>
            </w:pPr>
          </w:p>
        </w:tc>
        <w:tc>
          <w:tcPr>
            <w:tcW w:w="2003" w:type="dxa"/>
            <w:tcMar>
              <w:top w:w="57" w:type="dxa"/>
              <w:left w:w="57" w:type="dxa"/>
              <w:bottom w:w="57" w:type="dxa"/>
              <w:right w:w="57" w:type="dxa"/>
            </w:tcMar>
          </w:tcPr>
          <w:p w14:paraId="55E3FD68" w14:textId="77777777" w:rsidR="00744494" w:rsidRDefault="00744494" w:rsidP="00D51714">
            <w:pPr>
              <w:pStyle w:val="TableBodyRight"/>
              <w:jc w:val="left"/>
            </w:pPr>
          </w:p>
        </w:tc>
      </w:tr>
      <w:tr w:rsidR="00744494" w14:paraId="658BAFCC" w14:textId="77777777" w:rsidTr="00AC01B1">
        <w:tc>
          <w:tcPr>
            <w:tcW w:w="3040" w:type="dxa"/>
            <w:tcMar>
              <w:top w:w="57" w:type="dxa"/>
              <w:left w:w="57" w:type="dxa"/>
              <w:bottom w:w="57" w:type="dxa"/>
              <w:right w:w="57" w:type="dxa"/>
            </w:tcMar>
          </w:tcPr>
          <w:p w14:paraId="31E8BB7F"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486DB913" w14:textId="2BDB84CF" w:rsidR="00744494" w:rsidRDefault="009644F6" w:rsidP="00D51714">
            <w:pPr>
              <w:pStyle w:val="TableBodyRight"/>
              <w:jc w:val="left"/>
            </w:pPr>
            <w:r>
              <w:t>Nina McCabe</w:t>
            </w:r>
          </w:p>
        </w:tc>
        <w:tc>
          <w:tcPr>
            <w:tcW w:w="2003" w:type="dxa"/>
            <w:tcMar>
              <w:top w:w="57" w:type="dxa"/>
              <w:left w:w="57" w:type="dxa"/>
              <w:bottom w:w="57" w:type="dxa"/>
              <w:right w:w="57" w:type="dxa"/>
            </w:tcMar>
          </w:tcPr>
          <w:p w14:paraId="3461E1C0" w14:textId="77777777" w:rsidR="00744494" w:rsidRDefault="00744494" w:rsidP="00D51714">
            <w:pPr>
              <w:pStyle w:val="TableBodyRight"/>
              <w:jc w:val="left"/>
            </w:pPr>
          </w:p>
        </w:tc>
        <w:tc>
          <w:tcPr>
            <w:tcW w:w="2003" w:type="dxa"/>
            <w:tcMar>
              <w:top w:w="57" w:type="dxa"/>
              <w:left w:w="57" w:type="dxa"/>
              <w:bottom w:w="57" w:type="dxa"/>
              <w:right w:w="57" w:type="dxa"/>
            </w:tcMar>
          </w:tcPr>
          <w:p w14:paraId="2A1E400B" w14:textId="77777777" w:rsidR="00744494" w:rsidRDefault="00744494" w:rsidP="00D51714">
            <w:pPr>
              <w:pStyle w:val="TableBodyRight"/>
              <w:jc w:val="left"/>
            </w:pPr>
          </w:p>
        </w:tc>
      </w:tr>
    </w:tbl>
    <w:p w14:paraId="3AE42217"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CFCA54B"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3"/>
        <w:gridCol w:w="708"/>
        <w:gridCol w:w="1676"/>
      </w:tblGrid>
      <w:tr w:rsidR="002E3672" w14:paraId="407F666B" w14:textId="77777777">
        <w:tc>
          <w:tcPr>
            <w:tcW w:w="2976" w:type="dxa"/>
            <w:tcBorders>
              <w:top w:val="nil"/>
              <w:left w:val="nil"/>
              <w:bottom w:val="nil"/>
              <w:right w:val="nil"/>
            </w:tcBorders>
            <w:tcMar>
              <w:top w:w="283" w:type="dxa"/>
              <w:left w:w="56" w:type="dxa"/>
              <w:bottom w:w="0" w:type="dxa"/>
              <w:right w:w="56" w:type="dxa"/>
            </w:tcMar>
          </w:tcPr>
          <w:p w14:paraId="635E1F63" w14:textId="77777777" w:rsidR="002E3672" w:rsidRDefault="001F07F4">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2CE6FD72" w14:textId="6D2356DC" w:rsidR="002E3672" w:rsidRDefault="009644F6">
            <w:pPr>
              <w:spacing w:after="0" w:line="240" w:lineRule="auto"/>
            </w:pPr>
            <w:r>
              <w:t>Tony Cox</w:t>
            </w:r>
          </w:p>
        </w:tc>
        <w:tc>
          <w:tcPr>
            <w:tcW w:w="708" w:type="dxa"/>
            <w:tcBorders>
              <w:top w:val="nil"/>
              <w:left w:val="nil"/>
              <w:bottom w:val="nil"/>
              <w:right w:val="nil"/>
            </w:tcBorders>
            <w:tcMar>
              <w:top w:w="283" w:type="dxa"/>
              <w:left w:w="56" w:type="dxa"/>
              <w:bottom w:w="0" w:type="dxa"/>
              <w:right w:w="56" w:type="dxa"/>
            </w:tcMar>
          </w:tcPr>
          <w:p w14:paraId="3495C825" w14:textId="77777777" w:rsidR="002E3672" w:rsidRDefault="001F07F4">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712C0316" w14:textId="2C957394" w:rsidR="002E3672" w:rsidRDefault="009644F6">
            <w:pPr>
              <w:spacing w:after="0" w:line="240" w:lineRule="auto"/>
            </w:pPr>
            <w:r>
              <w:t>10/06/2022</w:t>
            </w:r>
          </w:p>
        </w:tc>
      </w:tr>
    </w:tbl>
    <w:p w14:paraId="7288E16C" w14:textId="77777777" w:rsidR="00AC01B1" w:rsidRDefault="00AC01B1" w:rsidP="00AC01B1">
      <w:pPr>
        <w:pStyle w:val="BodyText"/>
        <w:spacing w:after="0"/>
      </w:pPr>
    </w:p>
    <w:p w14:paraId="083CE22D"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22BD883B"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42C2CFD6" w14:textId="77777777" w:rsidTr="001B4068">
        <w:tc>
          <w:tcPr>
            <w:tcW w:w="2977" w:type="dxa"/>
            <w:tcMar>
              <w:top w:w="284" w:type="dxa"/>
            </w:tcMar>
          </w:tcPr>
          <w:p w14:paraId="5C1FF588" w14:textId="77777777" w:rsidR="00BB0EA0" w:rsidRDefault="00BB0EA0" w:rsidP="00AC01B1">
            <w:pPr>
              <w:pStyle w:val="BodyText"/>
              <w:spacing w:after="0"/>
            </w:pPr>
            <w:r w:rsidRPr="00BB0EA0">
              <w:t>Principal Signature:</w:t>
            </w:r>
          </w:p>
        </w:tc>
        <w:tc>
          <w:tcPr>
            <w:tcW w:w="3686" w:type="dxa"/>
            <w:tcMar>
              <w:top w:w="284" w:type="dxa"/>
            </w:tcMar>
          </w:tcPr>
          <w:p w14:paraId="511B41CA" w14:textId="28285DFB" w:rsidR="00BB0EA0" w:rsidRDefault="009644F6" w:rsidP="00AC01B1">
            <w:pPr>
              <w:pStyle w:val="BodyText"/>
              <w:spacing w:after="0"/>
            </w:pPr>
            <w:r>
              <w:t>Nina McCabe</w:t>
            </w:r>
          </w:p>
        </w:tc>
        <w:tc>
          <w:tcPr>
            <w:tcW w:w="708" w:type="dxa"/>
            <w:tcMar>
              <w:top w:w="284" w:type="dxa"/>
            </w:tcMar>
          </w:tcPr>
          <w:p w14:paraId="1DB7C4FE" w14:textId="77777777" w:rsidR="00BB0EA0" w:rsidRDefault="00BB0EA0" w:rsidP="00AC01B1">
            <w:pPr>
              <w:pStyle w:val="BodyText"/>
              <w:spacing w:after="0"/>
            </w:pPr>
            <w:r w:rsidRPr="00BB0EA0">
              <w:t>Date:</w:t>
            </w:r>
          </w:p>
        </w:tc>
        <w:tc>
          <w:tcPr>
            <w:tcW w:w="1678" w:type="dxa"/>
            <w:tcMar>
              <w:top w:w="284" w:type="dxa"/>
            </w:tcMar>
          </w:tcPr>
          <w:p w14:paraId="2E0CF940" w14:textId="27217147" w:rsidR="00BB0EA0" w:rsidRDefault="009644F6" w:rsidP="00AC01B1">
            <w:pPr>
              <w:pStyle w:val="BodyText"/>
              <w:spacing w:after="0"/>
            </w:pPr>
            <w:r>
              <w:t>10/06/2022</w:t>
            </w:r>
          </w:p>
        </w:tc>
      </w:tr>
    </w:tbl>
    <w:p w14:paraId="46AC1870"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7E04" w14:textId="77777777" w:rsidR="003C486F" w:rsidRDefault="003C486F" w:rsidP="00762CDB">
      <w:pPr>
        <w:spacing w:after="0" w:line="240" w:lineRule="auto"/>
      </w:pPr>
      <w:r>
        <w:separator/>
      </w:r>
    </w:p>
  </w:endnote>
  <w:endnote w:type="continuationSeparator" w:id="0">
    <w:p w14:paraId="791718FB"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1F67"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43D3C44A"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85AC" w14:textId="77777777" w:rsidR="003C486F" w:rsidRDefault="003C486F" w:rsidP="00762CDB">
      <w:pPr>
        <w:spacing w:after="0" w:line="240" w:lineRule="auto"/>
      </w:pPr>
      <w:r>
        <w:separator/>
      </w:r>
    </w:p>
  </w:footnote>
  <w:footnote w:type="continuationSeparator" w:id="0">
    <w:p w14:paraId="598C2B04"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F576"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4244"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28F8"/>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7F4"/>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3672"/>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34BD9"/>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D6509"/>
    <w:rsid w:val="005E5C4E"/>
    <w:rsid w:val="006060B4"/>
    <w:rsid w:val="0062020B"/>
    <w:rsid w:val="006278FB"/>
    <w:rsid w:val="00634CDB"/>
    <w:rsid w:val="006561B6"/>
    <w:rsid w:val="00671202"/>
    <w:rsid w:val="00682115"/>
    <w:rsid w:val="00684A34"/>
    <w:rsid w:val="006931E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44F6"/>
    <w:rsid w:val="00965200"/>
    <w:rsid w:val="00967996"/>
    <w:rsid w:val="0097130B"/>
    <w:rsid w:val="00976A78"/>
    <w:rsid w:val="00990900"/>
    <w:rsid w:val="009A7B97"/>
    <w:rsid w:val="009B0D9B"/>
    <w:rsid w:val="009B3D02"/>
    <w:rsid w:val="009D41EA"/>
    <w:rsid w:val="009D4D9B"/>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D075D"/>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44E4"/>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0C71E4"/>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8D6C42"/>
    <w:rsid w:val="00954682"/>
    <w:rsid w:val="009737DF"/>
    <w:rsid w:val="00A131CA"/>
    <w:rsid w:val="00AA6209"/>
    <w:rsid w:val="00B14680"/>
    <w:rsid w:val="00B17F00"/>
    <w:rsid w:val="00BC3E17"/>
    <w:rsid w:val="00C07A82"/>
    <w:rsid w:val="00C07FED"/>
    <w:rsid w:val="00CA26D9"/>
    <w:rsid w:val="00D02280"/>
    <w:rsid w:val="00D1270D"/>
    <w:rsid w:val="00D37AC7"/>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4"/>
    <ds:schemaRef ds:uri="http://purl.org/dc/terms/"/>
    <ds:schemaRef ds:uri="http://schemas.openxmlformats.org/package/2006/metadata/core-properties"/>
    <ds:schemaRef ds:uri="aa497ab4-515e-4279-bd6d-9da9f7efb9b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Merchant, Nicole</cp:lastModifiedBy>
  <cp:revision>4</cp:revision>
  <cp:lastPrinted>2022-06-28T22:01:00Z</cp:lastPrinted>
  <dcterms:created xsi:type="dcterms:W3CDTF">2022-06-10T02:45:00Z</dcterms:created>
  <dcterms:modified xsi:type="dcterms:W3CDTF">2022-06-28T22:01:00Z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