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B1FD" w14:textId="3C969E67" w:rsidR="00563A3D" w:rsidRPr="00972D55" w:rsidRDefault="00563A3D"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01AC3BD6" w14:textId="218E6205" w:rsidR="00563A3D" w:rsidRPr="00D5407C" w:rsidRDefault="00A41D20" w:rsidP="00971F28">
          <w:pPr>
            <w:pStyle w:val="BodyText"/>
            <w:jc w:val="center"/>
            <w:rPr>
              <w:rStyle w:val="SchoolName"/>
            </w:rPr>
          </w:pPr>
          <w:r>
            <w:rPr>
              <w:rStyle w:val="SchoolName"/>
            </w:rPr>
            <w:t>UC High School Kaleen</w:t>
          </w:r>
        </w:p>
      </w:sdtContent>
    </w:sdt>
    <w:p w14:paraId="47803D36" w14:textId="04BE7613"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A41D20">
            <w:t>Belconnen</w:t>
          </w:r>
        </w:sdtContent>
      </w:sdt>
    </w:p>
    <w:p w14:paraId="1DB90A80" w14:textId="39A448D8"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A41D20">
        <w:t>21</w:t>
      </w:r>
      <w:r w:rsidR="00333154">
        <w:t>-20</w:t>
      </w:r>
      <w:r w:rsidR="00A41D20">
        <w:t>25</w:t>
      </w:r>
    </w:p>
    <w:p w14:paraId="5ED49EB9" w14:textId="0CE0E3E1" w:rsidR="00563A3D" w:rsidRPr="00563A3D" w:rsidRDefault="001D6D47" w:rsidP="00972D55">
      <w:pPr>
        <w:pStyle w:val="BodyText"/>
      </w:pPr>
      <w:r>
        <w:rPr>
          <w:noProof/>
        </w:rPr>
        <w:drawing>
          <wp:anchor distT="0" distB="0" distL="114300" distR="114300" simplePos="0" relativeHeight="251659264" behindDoc="0" locked="0" layoutInCell="1" allowOverlap="1" wp14:anchorId="2A0A05DE" wp14:editId="2A92DEFE">
            <wp:simplePos x="0" y="0"/>
            <wp:positionH relativeFrom="margin">
              <wp:align>right</wp:align>
            </wp:positionH>
            <wp:positionV relativeFrom="margin">
              <wp:posOffset>1960880</wp:posOffset>
            </wp:positionV>
            <wp:extent cx="5731510" cy="1959610"/>
            <wp:effectExtent l="0" t="0" r="2540" b="2540"/>
            <wp:wrapSquare wrapText="bothSides"/>
            <wp:docPr id="6" name="Picture 6" descr="School Faca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hool Facade">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anchor>
        </w:drawing>
      </w:r>
    </w:p>
    <w:p w14:paraId="1DDA1153" w14:textId="189B1846" w:rsidR="00177EC2" w:rsidRDefault="00177EC2" w:rsidP="00972D55">
      <w:pPr>
        <w:pStyle w:val="BodyText"/>
      </w:pPr>
    </w:p>
    <w:p w14:paraId="3DD061F6" w14:textId="4A507D3A" w:rsidR="00DF20CF" w:rsidRDefault="00DF20CF" w:rsidP="00971F28">
      <w:pPr>
        <w:pStyle w:val="BodyText"/>
      </w:pPr>
    </w:p>
    <w:p w14:paraId="292C365D" w14:textId="62CB3CB9" w:rsidR="001D6D47" w:rsidRPr="001D6D47" w:rsidRDefault="001D6D47" w:rsidP="001D6D47">
      <w:pPr>
        <w:rPr>
          <w:lang w:eastAsia="en-AU" w:bidi="en-AU"/>
        </w:rPr>
      </w:pPr>
    </w:p>
    <w:p w14:paraId="2E364337" w14:textId="0158387F" w:rsidR="001D6D47" w:rsidRPr="001D6D47" w:rsidRDefault="001D6D47" w:rsidP="001D6D47">
      <w:pPr>
        <w:rPr>
          <w:lang w:eastAsia="en-AU" w:bidi="en-AU"/>
        </w:rPr>
      </w:pPr>
    </w:p>
    <w:p w14:paraId="644C2E42" w14:textId="68187B88" w:rsidR="001D6D47" w:rsidRPr="001D6D47" w:rsidRDefault="001D6D47" w:rsidP="001D6D47">
      <w:pPr>
        <w:tabs>
          <w:tab w:val="left" w:pos="7155"/>
        </w:tabs>
        <w:rPr>
          <w:lang w:eastAsia="en-AU" w:bidi="en-AU"/>
        </w:rPr>
      </w:pPr>
      <w:r>
        <w:rPr>
          <w:lang w:eastAsia="en-AU" w:bidi="en-AU"/>
        </w:rPr>
        <w:tab/>
      </w:r>
    </w:p>
    <w:p w14:paraId="24D24D1D" w14:textId="65A7C967" w:rsidR="001D6D47" w:rsidRPr="001D6D47" w:rsidRDefault="001D6D47" w:rsidP="001D6D47">
      <w:pPr>
        <w:rPr>
          <w:lang w:eastAsia="en-AU" w:bidi="en-AU"/>
        </w:rPr>
      </w:pPr>
    </w:p>
    <w:p w14:paraId="19D834EA" w14:textId="2E101F2A" w:rsidR="001D6D47" w:rsidRPr="001D6D47" w:rsidRDefault="001D6D47" w:rsidP="001D6D47">
      <w:pPr>
        <w:rPr>
          <w:lang w:eastAsia="en-AU" w:bidi="en-AU"/>
        </w:rPr>
      </w:pPr>
    </w:p>
    <w:p w14:paraId="4BC14029" w14:textId="7C9324F1" w:rsidR="001D6D47" w:rsidRPr="001D6D47" w:rsidRDefault="001D6D47" w:rsidP="001D6D47">
      <w:pPr>
        <w:rPr>
          <w:lang w:eastAsia="en-AU" w:bidi="en-AU"/>
        </w:rPr>
      </w:pPr>
    </w:p>
    <w:p w14:paraId="2B902F05" w14:textId="6E26A3D1" w:rsidR="001D6D47" w:rsidRPr="001D6D47" w:rsidRDefault="001D6D47" w:rsidP="001D6D47">
      <w:pPr>
        <w:rPr>
          <w:lang w:eastAsia="en-AU" w:bidi="en-AU"/>
        </w:rPr>
      </w:pPr>
    </w:p>
    <w:p w14:paraId="2953161F" w14:textId="5B677F89" w:rsidR="001D6D47" w:rsidRPr="001D6D47" w:rsidRDefault="001D6D47" w:rsidP="001D6D47">
      <w:pPr>
        <w:rPr>
          <w:lang w:eastAsia="en-AU" w:bidi="en-AU"/>
        </w:rPr>
      </w:pPr>
      <w:r>
        <w:rPr>
          <w:noProof/>
        </w:rPr>
        <w:drawing>
          <wp:anchor distT="0" distB="0" distL="114300" distR="114300" simplePos="0" relativeHeight="251661312" behindDoc="0" locked="0" layoutInCell="1" allowOverlap="1" wp14:anchorId="240E81A1" wp14:editId="6862619B">
            <wp:simplePos x="0" y="0"/>
            <wp:positionH relativeFrom="margin">
              <wp:align>right</wp:align>
            </wp:positionH>
            <wp:positionV relativeFrom="paragraph">
              <wp:posOffset>634365</wp:posOffset>
            </wp:positionV>
            <wp:extent cx="1347788" cy="1797050"/>
            <wp:effectExtent l="0" t="0" r="5080" b="0"/>
            <wp:wrapSquare wrapText="bothSides"/>
            <wp:docPr id="7" name="Picture 7" descr="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ool 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7788" cy="1797050"/>
                    </a:xfrm>
                    <a:prstGeom prst="rect">
                      <a:avLst/>
                    </a:prstGeom>
                    <a:noFill/>
                    <a:ln>
                      <a:noFill/>
                    </a:ln>
                  </pic:spPr>
                </pic:pic>
              </a:graphicData>
            </a:graphic>
          </wp:anchor>
        </w:drawing>
      </w:r>
    </w:p>
    <w:p w14:paraId="51D76921" w14:textId="55689CC5" w:rsidR="001D6D47" w:rsidRPr="001D6D47" w:rsidRDefault="001D6D47" w:rsidP="001D6D47">
      <w:pPr>
        <w:rPr>
          <w:lang w:eastAsia="en-AU" w:bidi="en-AU"/>
        </w:rPr>
        <w:sectPr w:rsidR="001D6D47" w:rsidRPr="001D6D47" w:rsidSect="000F7A96">
          <w:headerReference w:type="default" r:id="rId13"/>
          <w:pgSz w:w="11906" w:h="16838"/>
          <w:pgMar w:top="1440" w:right="1440" w:bottom="1440" w:left="1440" w:header="708" w:footer="708" w:gutter="0"/>
          <w:cols w:space="708"/>
          <w:docGrid w:linePitch="360"/>
        </w:sectPr>
      </w:pPr>
    </w:p>
    <w:p w14:paraId="4FE8F7DF" w14:textId="77777777"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14:paraId="3779FA88" w14:textId="3D4466B9"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14:paraId="5D8D090C" w14:textId="019C0B89" w:rsidR="003063E7" w:rsidRDefault="003063E7" w:rsidP="00972D55">
      <w:pPr>
        <w:pStyle w:val="BodyText"/>
      </w:pPr>
      <w:r>
        <w:t xml:space="preserve">Each school </w:t>
      </w:r>
      <w:r w:rsidR="008D5D26">
        <w:t>participates in</w:t>
      </w:r>
      <w:r w:rsidR="006131D9">
        <w:t xml:space="preserve"> </w:t>
      </w:r>
      <w:r w:rsidR="008D5D26">
        <w:t xml:space="preserve">School Review </w:t>
      </w:r>
      <w:r>
        <w:t>as an integral component of in its five-year improvement planning cycle</w:t>
      </w:r>
      <w:r w:rsidRPr="005E071B">
        <w:t xml:space="preserve">. </w:t>
      </w:r>
      <w:r w:rsidR="008D5D26">
        <w:t>Review findings support annual improvement planning (Action Plan) and</w:t>
      </w:r>
      <w:r w:rsidRPr="005E071B">
        <w:t xml:space="preserve"> are an important </w:t>
      </w:r>
      <w:r w:rsidR="008D5D26">
        <w:t>component of</w:t>
      </w:r>
      <w:r w:rsidRPr="005E071B">
        <w:t xml:space="preserve"> Directorate </w:t>
      </w:r>
      <w:r w:rsidR="008D5D26">
        <w:t xml:space="preserve">monitoring and </w:t>
      </w:r>
      <w:r w:rsidRPr="005E071B">
        <w:t>support</w:t>
      </w:r>
      <w:r w:rsidR="008D5D26">
        <w:t xml:space="preserve"> of</w:t>
      </w:r>
      <w:r w:rsidR="006131D9">
        <w:t xml:space="preserve"> </w:t>
      </w:r>
      <w:r w:rsidRPr="005E071B">
        <w:t>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14:paraId="06A102CE" w14:textId="77777777"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0"/>
    </w:p>
    <w:p w14:paraId="69F54C76" w14:textId="77777777"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14:paraId="02832A7B" w14:textId="77777777" w:rsidR="00A422EE" w:rsidRDefault="00A422EE" w:rsidP="00972D55">
      <w:pPr>
        <w:pStyle w:val="BodyText"/>
      </w:pPr>
    </w:p>
    <w:p w14:paraId="7D015B77" w14:textId="77777777"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14:paraId="381ED992" w14:textId="77777777" w:rsidR="00A91741" w:rsidRPr="00C065C4" w:rsidRDefault="00DC4AA9" w:rsidP="00D42C3F">
      <w:pPr>
        <w:pStyle w:val="Heading2"/>
      </w:pPr>
      <w:r w:rsidRPr="00C065C4">
        <w:t>Vision</w:t>
      </w:r>
    </w:p>
    <w:p w14:paraId="128D91D4" w14:textId="77777777" w:rsidR="00DC4AA9" w:rsidRPr="00C065C4" w:rsidRDefault="00F72E7E" w:rsidP="00A41D20">
      <w:pPr>
        <w:pStyle w:val="DirectorateVMV"/>
        <w:tabs>
          <w:tab w:val="clear" w:pos="2268"/>
          <w:tab w:val="left" w:pos="2410"/>
        </w:tabs>
        <w:ind w:left="2410"/>
      </w:pPr>
      <w:r w:rsidRPr="00C065C4">
        <w:t>Directorate</w:t>
      </w:r>
      <w:r w:rsidR="00C065C4">
        <w:t>’s</w:t>
      </w:r>
      <w:r w:rsidR="008D2986" w:rsidRPr="00C065C4">
        <w:t xml:space="preserve"> vision:</w:t>
      </w:r>
      <w:r w:rsidR="008D2986" w:rsidRPr="00C065C4">
        <w:tab/>
      </w:r>
      <w:r w:rsidRPr="00C065C4">
        <w:t>We will be a leading learning organisation where people know they matter</w:t>
      </w:r>
      <w:r w:rsidR="000702C3" w:rsidRPr="00C065C4">
        <w:t>.</w:t>
      </w:r>
    </w:p>
    <w:p w14:paraId="47934D69" w14:textId="24AEC698" w:rsidR="00A41D20" w:rsidRPr="00A41D20" w:rsidRDefault="009B6C3C" w:rsidP="00A41D20">
      <w:pPr>
        <w:pStyle w:val="SchoolVMV"/>
        <w:tabs>
          <w:tab w:val="clear" w:pos="1843"/>
          <w:tab w:val="left" w:pos="2410"/>
        </w:tabs>
        <w:spacing w:line="276" w:lineRule="auto"/>
        <w:ind w:left="2410" w:hanging="2268"/>
      </w:pPr>
      <w:r w:rsidRPr="00C065C4">
        <w:t>School</w:t>
      </w:r>
      <w:r w:rsidR="00C065C4" w:rsidRPr="00C065C4">
        <w:t>’s</w:t>
      </w:r>
      <w:r w:rsidRPr="00C065C4">
        <w:t xml:space="preserve"> vision</w:t>
      </w:r>
      <w:r w:rsidR="00C065C4" w:rsidRPr="00C065C4">
        <w:t>:</w:t>
      </w:r>
      <w:r w:rsidR="00C065C4" w:rsidRPr="00C065C4">
        <w:tab/>
      </w:r>
      <w:r w:rsidR="00A41D20" w:rsidRPr="00A41D20">
        <w:t>UCHSK thrives on a foundation of strong relationships, where individuals are valued and all student needs are met. There are high expectations of student behaviour and academic endeavour. All students achieve success.</w:t>
      </w:r>
    </w:p>
    <w:p w14:paraId="5B3962B1" w14:textId="790D93ED" w:rsidR="00DC4AA9" w:rsidRDefault="00F72E7E" w:rsidP="00A41D20">
      <w:pPr>
        <w:pStyle w:val="Heading2"/>
        <w:tabs>
          <w:tab w:val="left" w:pos="2410"/>
        </w:tabs>
        <w:ind w:left="2268" w:hanging="2268"/>
      </w:pPr>
      <w:r>
        <w:t>Mission</w:t>
      </w:r>
      <w:r w:rsidR="001A1F03">
        <w:t xml:space="preserve"> </w:t>
      </w:r>
    </w:p>
    <w:p w14:paraId="438BF844" w14:textId="77777777" w:rsidR="00F72E7E" w:rsidRPr="009214AE" w:rsidRDefault="00F72E7E" w:rsidP="00A41D20">
      <w:pPr>
        <w:pStyle w:val="DirectorateVMV"/>
        <w:tabs>
          <w:tab w:val="clear" w:pos="2268"/>
          <w:tab w:val="left" w:pos="2410"/>
        </w:tabs>
        <w:ind w:left="2410"/>
      </w:pPr>
      <w:r w:rsidRPr="009214AE">
        <w:t>Directorate</w:t>
      </w:r>
      <w:r w:rsidR="009473B5" w:rsidRPr="009214AE">
        <w:t>’s</w:t>
      </w:r>
      <w:r w:rsidR="008D2986" w:rsidRPr="009214AE">
        <w:t xml:space="preserve"> mission</w:t>
      </w:r>
      <w:r w:rsidR="00C065C4" w:rsidRPr="009214AE">
        <w:t>:</w:t>
      </w:r>
      <w:r w:rsidR="008D2986" w:rsidRPr="009214AE">
        <w:t xml:space="preserve"> </w:t>
      </w:r>
      <w:r w:rsidR="008D2986" w:rsidRPr="009214AE">
        <w:tab/>
      </w:r>
      <w:r w:rsidRPr="009214AE">
        <w:t>We develop and deliver educational services to empower each child and young pers</w:t>
      </w:r>
      <w:r w:rsidR="005E071B" w:rsidRPr="009214AE">
        <w:t>on in the ACT to learn for life.</w:t>
      </w:r>
    </w:p>
    <w:p w14:paraId="4CDF42ED" w14:textId="7844D01F" w:rsidR="00A41D20" w:rsidRPr="007D4170" w:rsidRDefault="00273295" w:rsidP="00A41D20">
      <w:pPr>
        <w:tabs>
          <w:tab w:val="left" w:pos="2410"/>
        </w:tabs>
        <w:spacing w:before="168" w:after="168" w:line="276" w:lineRule="auto"/>
        <w:ind w:left="2410" w:hanging="2268"/>
        <w:textAlignment w:val="baseline"/>
        <w:rPr>
          <w:rFonts w:ascii="Helvetica" w:eastAsia="Times New Roman" w:hAnsi="Helvetica" w:cs="Helvetica"/>
          <w:color w:val="000000"/>
          <w:sz w:val="19"/>
          <w:szCs w:val="19"/>
          <w:lang w:eastAsia="en-AU"/>
        </w:rPr>
      </w:pPr>
      <w:r w:rsidRPr="005B12DE">
        <w:t>School</w:t>
      </w:r>
      <w:r w:rsidR="008F753D" w:rsidRPr="005B12DE">
        <w:t>’s</w:t>
      </w:r>
      <w:r w:rsidRPr="005B12DE">
        <w:t xml:space="preserve"> </w:t>
      </w:r>
      <w:r w:rsidR="00FE6D2D" w:rsidRPr="005B12DE">
        <w:t>m</w:t>
      </w:r>
      <w:r w:rsidRPr="005B12DE">
        <w:t>ission</w:t>
      </w:r>
      <w:r w:rsidR="009214AE" w:rsidRPr="005B12DE">
        <w:t>:</w:t>
      </w:r>
      <w:r w:rsidR="009214AE" w:rsidRPr="005B12DE">
        <w:tab/>
      </w:r>
      <w:r w:rsidR="00A41D20" w:rsidRPr="00A41D20">
        <w:rPr>
          <w:rFonts w:eastAsia="Times New Roman" w:cstheme="minorHAnsi"/>
          <w:color w:val="000000"/>
          <w:lang w:eastAsia="en-AU"/>
        </w:rPr>
        <w:t>At UCHSK, we will function as a professional learning community, collaborating to ensure the academic, social and emotional growth of each student through quality and purposeful educational experiences.  We will do whatever it takes to ensure all students achieve success.</w:t>
      </w:r>
    </w:p>
    <w:p w14:paraId="46642FDF" w14:textId="2C1769EC" w:rsidR="00F72E7E" w:rsidRDefault="00F72E7E" w:rsidP="00A41D20">
      <w:pPr>
        <w:pStyle w:val="Heading2"/>
        <w:tabs>
          <w:tab w:val="left" w:pos="2410"/>
        </w:tabs>
        <w:ind w:left="2268" w:hanging="2268"/>
      </w:pPr>
      <w:r>
        <w:t>Values</w:t>
      </w:r>
    </w:p>
    <w:p w14:paraId="0C8D693D" w14:textId="77777777" w:rsidR="00F72E7E" w:rsidRPr="009214AE" w:rsidRDefault="00F72E7E" w:rsidP="00A41D20">
      <w:pPr>
        <w:pStyle w:val="DirectorateVMV"/>
        <w:tabs>
          <w:tab w:val="clear" w:pos="2268"/>
          <w:tab w:val="left" w:pos="2410"/>
        </w:tabs>
        <w:ind w:left="2410"/>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14:paraId="280AF9DE" w14:textId="4CE4E412" w:rsidR="00FE6D2D" w:rsidRPr="009214AE" w:rsidRDefault="00FE6D2D" w:rsidP="00A41D20">
      <w:pPr>
        <w:pStyle w:val="SchoolVMV"/>
        <w:tabs>
          <w:tab w:val="clear" w:pos="1843"/>
          <w:tab w:val="left" w:pos="2410"/>
        </w:tabs>
        <w:ind w:left="2410" w:hanging="2268"/>
      </w:pPr>
      <w:r w:rsidRPr="009214AE">
        <w:t>School</w:t>
      </w:r>
      <w:r w:rsidR="008F753D">
        <w:t>’s</w:t>
      </w:r>
      <w:r w:rsidRPr="009214AE">
        <w:t xml:space="preserve"> values</w:t>
      </w:r>
      <w:r w:rsidR="009214AE" w:rsidRPr="009214AE">
        <w:t>:</w:t>
      </w:r>
      <w:r w:rsidR="00A41D20">
        <w:tab/>
        <w:t>Kindness, Achievement, Respect, Endeavour</w:t>
      </w:r>
      <w:r w:rsidR="001A1F03">
        <w:t xml:space="preserve"> </w:t>
      </w:r>
    </w:p>
    <w:p w14:paraId="48206FAC" w14:textId="77777777" w:rsidR="00563A3D" w:rsidRPr="004E3392" w:rsidRDefault="004E3392" w:rsidP="00D42C3F">
      <w:pPr>
        <w:pStyle w:val="Heading2"/>
        <w:spacing w:before="360"/>
      </w:pPr>
      <w:r w:rsidRPr="004E3392">
        <w:lastRenderedPageBreak/>
        <w:t xml:space="preserve">Education Directorate’s </w:t>
      </w:r>
      <w:r w:rsidR="00E3547F" w:rsidRPr="004E3392">
        <w:t>S</w:t>
      </w:r>
      <w:r w:rsidR="00563A3D" w:rsidRPr="004E3392">
        <w:t xml:space="preserve">trategic </w:t>
      </w:r>
      <w:r w:rsidR="00D42C3F">
        <w:t>G</w:t>
      </w:r>
      <w:r w:rsidR="00563A3D" w:rsidRPr="004E3392">
        <w:t>oals for 2018-2021</w:t>
      </w:r>
    </w:p>
    <w:p w14:paraId="1F68F1E7" w14:textId="77777777" w:rsidR="00563A3D" w:rsidRPr="009214AE" w:rsidRDefault="00563A3D" w:rsidP="009214AE">
      <w:pPr>
        <w:pStyle w:val="DotPoint-LVL1"/>
      </w:pPr>
      <w:r w:rsidRPr="009214AE">
        <w:t>Schools where students love to learn</w:t>
      </w:r>
    </w:p>
    <w:p w14:paraId="1814EB49" w14:textId="77777777" w:rsidR="00563A3D" w:rsidRPr="009214AE" w:rsidRDefault="00AA25E4" w:rsidP="009214AE">
      <w:pPr>
        <w:pStyle w:val="DotPoint-LVL1"/>
      </w:pPr>
      <w:r>
        <w:t>I</w:t>
      </w:r>
      <w:r w:rsidR="00563A3D" w:rsidRPr="009214AE">
        <w:t>nvesting in early childhood</w:t>
      </w:r>
    </w:p>
    <w:p w14:paraId="7593041E" w14:textId="77777777" w:rsidR="00563A3D" w:rsidRPr="009214AE" w:rsidRDefault="00563A3D" w:rsidP="009214AE">
      <w:pPr>
        <w:pStyle w:val="DotPoint-LVL1"/>
      </w:pPr>
      <w:r w:rsidRPr="009214AE">
        <w:t>Evidence informed decisions</w:t>
      </w:r>
    </w:p>
    <w:p w14:paraId="2411E05F" w14:textId="77777777" w:rsidR="00563A3D" w:rsidRPr="009214AE" w:rsidRDefault="00563A3D" w:rsidP="009214AE">
      <w:pPr>
        <w:pStyle w:val="DotPoint-LVL1"/>
      </w:pPr>
      <w:r w:rsidRPr="009214AE">
        <w:t>Learning culture</w:t>
      </w:r>
    </w:p>
    <w:p w14:paraId="5CD95E86" w14:textId="77777777" w:rsidR="00563A3D" w:rsidRPr="009214AE" w:rsidRDefault="00563A3D" w:rsidP="009214AE">
      <w:pPr>
        <w:pStyle w:val="DotPoint-LVL1"/>
      </w:pPr>
      <w:r w:rsidRPr="009214AE">
        <w:t>United leadership team</w:t>
      </w:r>
    </w:p>
    <w:p w14:paraId="1A0C157F" w14:textId="77777777"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14:paraId="5CA1624E" w14:textId="77777777" w:rsidR="00CD74B0" w:rsidRPr="00CD74B0" w:rsidRDefault="00CD74B0" w:rsidP="009214AE">
      <w:pPr>
        <w:pStyle w:val="DotPoint-LVL1"/>
      </w:pPr>
      <w:bookmarkStart w:id="1" w:name="_Hlk529172303"/>
      <w:r w:rsidRPr="00CD74B0">
        <w:t>To promote greater equity in learning outcomes in and across ACT public schools</w:t>
      </w:r>
    </w:p>
    <w:p w14:paraId="36453AE1" w14:textId="77777777" w:rsidR="00CD74B0" w:rsidRPr="00CD74B0" w:rsidRDefault="00CD74B0" w:rsidP="009214AE">
      <w:pPr>
        <w:pStyle w:val="DotPoint-LVL1"/>
      </w:pPr>
      <w:r w:rsidRPr="00CD74B0">
        <w:t>To facilitate high quality teaching in ACT public schools and strengthen educational outcomes</w:t>
      </w:r>
    </w:p>
    <w:p w14:paraId="18F09CD6" w14:textId="77777777" w:rsidR="00CD74B0" w:rsidRPr="00CD74B0" w:rsidRDefault="00CD74B0" w:rsidP="009214AE">
      <w:pPr>
        <w:pStyle w:val="DotPoint-LVL1"/>
      </w:pPr>
      <w:r w:rsidRPr="00CD74B0">
        <w:t xml:space="preserve">To centre teaching and learning around students </w:t>
      </w:r>
      <w:r w:rsidR="000702C3">
        <w:t>as individuals</w:t>
      </w:r>
    </w:p>
    <w:bookmarkEnd w:id="1"/>
    <w:p w14:paraId="61BD8213" w14:textId="75FA33FC"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w:t>
      </w:r>
      <w:r w:rsidR="008D5D26">
        <w:t>S</w:t>
      </w:r>
      <w:r w:rsidR="008D5D26" w:rsidRPr="009214AE">
        <w:t xml:space="preserve">trategic </w:t>
      </w:r>
      <w:r w:rsidR="008D5D26">
        <w:t>I</w:t>
      </w:r>
      <w:r w:rsidR="008D5D26" w:rsidRPr="009214AE">
        <w:t>ndicators</w:t>
      </w:r>
      <w:r w:rsidR="00094409" w:rsidRPr="009214AE">
        <w:t xml:space="preserve">.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8D5D26">
        <w:t>S</w:t>
      </w:r>
      <w:r w:rsidR="008D5D26" w:rsidRPr="009214AE">
        <w:t xml:space="preserve">trategic </w:t>
      </w:r>
      <w:r w:rsidR="008D5D26">
        <w:t>I</w:t>
      </w:r>
      <w:r w:rsidR="008D5D26" w:rsidRPr="009214AE">
        <w:t xml:space="preserve">ndicators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14:paraId="3E3405EB" w14:textId="77777777" w:rsidR="00193370" w:rsidRPr="00D5105D" w:rsidRDefault="00026D3D" w:rsidP="009214AE">
      <w:pPr>
        <w:pStyle w:val="Heading2"/>
      </w:pPr>
      <w:r w:rsidRPr="00D5105D">
        <w:t xml:space="preserve">Multiple </w:t>
      </w:r>
      <w:r w:rsidRPr="009214AE">
        <w:t>sources</w:t>
      </w:r>
      <w:r w:rsidRPr="00D5105D">
        <w:t xml:space="preserve"> of evidence </w:t>
      </w:r>
    </w:p>
    <w:p w14:paraId="6CD3DB3D" w14:textId="77777777"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14:paraId="168EAF52" w14:textId="77777777" w:rsidR="0063742D" w:rsidRDefault="00C07245" w:rsidP="009214AE">
      <w:pPr>
        <w:pStyle w:val="DotPoint-LVL1"/>
      </w:pPr>
      <w:r>
        <w:t xml:space="preserve">analysis of </w:t>
      </w:r>
      <w:r w:rsidR="005946AA" w:rsidRPr="00907386">
        <w:t>system-level data</w:t>
      </w:r>
    </w:p>
    <w:p w14:paraId="7AE88F83" w14:textId="77777777"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14:paraId="30EBE35C" w14:textId="77777777"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atings from assessment against the National Quality Framework</w:t>
      </w:r>
      <w:r>
        <w:t>.</w:t>
      </w:r>
      <w:r w:rsidR="00466CAA">
        <w:t>*</w:t>
      </w:r>
    </w:p>
    <w:p w14:paraId="647E0AE6" w14:textId="77777777" w:rsidR="0039560A" w:rsidRPr="00C36D05" w:rsidRDefault="009E7EF9" w:rsidP="009214AE">
      <w:pPr>
        <w:pStyle w:val="BodyText"/>
        <w:rPr>
          <w:i/>
        </w:rPr>
      </w:pPr>
      <w:r w:rsidRPr="00C36D05">
        <w:rPr>
          <w:i/>
        </w:rPr>
        <w:t>*</w:t>
      </w:r>
      <w:r w:rsidR="0063742D" w:rsidRPr="00C36D05">
        <w:rPr>
          <w:i/>
        </w:rPr>
        <w:t xml:space="preserve">For schools </w:t>
      </w:r>
      <w:r w:rsidR="00CB1DEF" w:rsidRPr="00C36D05">
        <w:rPr>
          <w:i/>
        </w:rPr>
        <w:t xml:space="preserve">with </w:t>
      </w:r>
      <w:r w:rsidR="0063742D" w:rsidRPr="00C36D05">
        <w:rPr>
          <w:i/>
        </w:rPr>
        <w:t xml:space="preserve">a preschool </w:t>
      </w:r>
      <w:r w:rsidR="00CB1DEF" w:rsidRPr="00C36D05">
        <w:rPr>
          <w:i/>
        </w:rPr>
        <w:t>setting</w:t>
      </w:r>
      <w:r w:rsidR="0063742D" w:rsidRPr="00C36D05">
        <w:rPr>
          <w:i/>
        </w:rPr>
        <w:t xml:space="preserve"> their </w:t>
      </w:r>
      <w:r w:rsidR="00530C9E" w:rsidRPr="00C36D05">
        <w:rPr>
          <w:i/>
        </w:rPr>
        <w:t xml:space="preserve">Quality Improvement Plan </w:t>
      </w:r>
      <w:r w:rsidR="000A6BEA" w:rsidRPr="00C36D05">
        <w:rPr>
          <w:i/>
        </w:rPr>
        <w:t xml:space="preserve">(QIP) </w:t>
      </w:r>
      <w:r w:rsidR="00530C9E" w:rsidRPr="00C36D05">
        <w:rPr>
          <w:i/>
        </w:rPr>
        <w:t xml:space="preserve">is </w:t>
      </w:r>
      <w:r w:rsidR="000A6BEA" w:rsidRPr="00C36D05">
        <w:rPr>
          <w:i/>
        </w:rPr>
        <w:t xml:space="preserve">revised each year as part of </w:t>
      </w:r>
      <w:r w:rsidR="0063742D" w:rsidRPr="00C36D05">
        <w:rPr>
          <w:i/>
        </w:rPr>
        <w:t>the</w:t>
      </w:r>
      <w:r w:rsidR="000A6BEA" w:rsidRPr="00C36D05">
        <w:rPr>
          <w:i/>
        </w:rPr>
        <w:t xml:space="preserve"> </w:t>
      </w:r>
      <w:r w:rsidR="003B37D3" w:rsidRPr="00C36D05">
        <w:rPr>
          <w:i/>
        </w:rPr>
        <w:t xml:space="preserve">annual </w:t>
      </w:r>
      <w:r w:rsidR="00A350B2" w:rsidRPr="00C36D05">
        <w:rPr>
          <w:i/>
        </w:rPr>
        <w:t>planning process.</w:t>
      </w:r>
    </w:p>
    <w:p w14:paraId="52750886" w14:textId="77777777" w:rsidR="00461599" w:rsidRPr="00C36D05" w:rsidRDefault="00461599" w:rsidP="00C36D05">
      <w:pPr>
        <w:pStyle w:val="BodyText"/>
      </w:pPr>
    </w:p>
    <w:p w14:paraId="6ED4D6E4" w14:textId="59CDD7B5" w:rsidR="00461599" w:rsidRPr="00C36D05" w:rsidRDefault="00461599" w:rsidP="00C36D05">
      <w:pPr>
        <w:pStyle w:val="BodyText"/>
        <w:sectPr w:rsidR="00461599" w:rsidRPr="00C36D05" w:rsidSect="00AD5F51">
          <w:headerReference w:type="default" r:id="rId14"/>
          <w:footerReference w:type="default" r:id="rId15"/>
          <w:pgSz w:w="11906" w:h="16838"/>
          <w:pgMar w:top="1440" w:right="1440" w:bottom="1440" w:left="1440" w:header="708" w:footer="708" w:gutter="0"/>
          <w:pgNumType w:start="1"/>
          <w:cols w:space="708"/>
          <w:docGrid w:linePitch="360"/>
        </w:sectPr>
      </w:pPr>
    </w:p>
    <w:p w14:paraId="7644DD57" w14:textId="77777777" w:rsidR="009E7E5F" w:rsidRPr="000C7BA0" w:rsidRDefault="009E7E5F" w:rsidP="00972D55">
      <w:pPr>
        <w:pStyle w:val="Heading1"/>
      </w:pPr>
      <w:r w:rsidRPr="000C7BA0">
        <w:lastRenderedPageBreak/>
        <w:t>Our improvement priorities</w:t>
      </w:r>
    </w:p>
    <w:p w14:paraId="4AEC3DD4" w14:textId="2CD55494" w:rsidR="0026534F" w:rsidRDefault="00634E29" w:rsidP="00D5407C">
      <w:pPr>
        <w:pStyle w:val="BodyText"/>
        <w:rPr>
          <w:rStyle w:val="Heading2Char"/>
          <w:color w:val="auto"/>
        </w:rPr>
      </w:pPr>
      <w:bookmarkStart w:id="3" w:name="_Hlk529190617"/>
      <w:r w:rsidRPr="00C36D05">
        <w:rPr>
          <w:rStyle w:val="Heading2Char"/>
        </w:rPr>
        <w:t>P</w:t>
      </w:r>
      <w:r w:rsidR="00466CAA" w:rsidRPr="00C36D05">
        <w:rPr>
          <w:rStyle w:val="Heading2Char"/>
        </w:rPr>
        <w:t>riority</w:t>
      </w:r>
      <w:r w:rsidRPr="00C36D05">
        <w:rPr>
          <w:rStyle w:val="Heading2Char"/>
        </w:rPr>
        <w:t xml:space="preserve"> 1</w:t>
      </w:r>
      <w:r w:rsidR="00554496">
        <w:rPr>
          <w:rStyle w:val="Heading2Char"/>
        </w:rPr>
        <w:t>:</w:t>
      </w:r>
    </w:p>
    <w:p w14:paraId="30CBEFDE" w14:textId="30F1A584" w:rsidR="00554496" w:rsidRPr="00554496" w:rsidRDefault="00554496" w:rsidP="00D5407C">
      <w:pPr>
        <w:pStyle w:val="BodyText"/>
        <w:rPr>
          <w:rStyle w:val="Heading2Char"/>
          <w:b/>
          <w:bCs/>
          <w:color w:val="auto"/>
        </w:rPr>
      </w:pPr>
      <w:bookmarkStart w:id="4" w:name="_Hlk63160147"/>
      <w:r w:rsidRPr="00554496">
        <w:rPr>
          <w:b/>
          <w:bCs/>
        </w:rPr>
        <w:t>Increase growth in student writing performance across all year levels and learning areas</w:t>
      </w:r>
    </w:p>
    <w:p w14:paraId="58F472E3" w14:textId="77777777" w:rsidR="00C36D05" w:rsidRPr="00C36D05" w:rsidRDefault="00C36D05" w:rsidP="00C36D05">
      <w:pPr>
        <w:pStyle w:val="BodyText"/>
      </w:pPr>
      <w:bookmarkStart w:id="5" w:name="_Hlk527644000"/>
      <w:bookmarkEnd w:id="3"/>
      <w:bookmarkEnd w:id="4"/>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14:paraId="4D55F394" w14:textId="77777777" w:rsidTr="00514D7E">
        <w:trPr>
          <w:trHeight w:val="234"/>
          <w:jc w:val="center"/>
        </w:trPr>
        <w:tc>
          <w:tcPr>
            <w:tcW w:w="9016" w:type="dxa"/>
            <w:shd w:val="clear" w:color="auto" w:fill="auto"/>
            <w:vAlign w:val="center"/>
          </w:tcPr>
          <w:p w14:paraId="34E842C3" w14:textId="1A7D045B" w:rsidR="009E7EF9" w:rsidRPr="00554496" w:rsidRDefault="00554496" w:rsidP="00554496">
            <w:pPr>
              <w:textAlignment w:val="center"/>
              <w:rPr>
                <w:rFonts w:ascii="Calibri" w:eastAsia="Times New Roman" w:hAnsi="Calibri" w:cs="Calibri"/>
                <w:lang w:eastAsia="en-AU"/>
              </w:rPr>
            </w:pPr>
            <w:r w:rsidRPr="00554496">
              <w:rPr>
                <w:rFonts w:ascii="Calibri" w:eastAsia="Times New Roman" w:hAnsi="Calibri" w:cs="Calibri"/>
                <w:lang w:eastAsia="en-AU"/>
              </w:rPr>
              <w:t xml:space="preserve">The UCHSK community values the development of writing skills to support students to grow as writers. Students write for meaning and purpose in all learning areas to empower them to make choices about their future. </w:t>
            </w:r>
          </w:p>
        </w:tc>
      </w:tr>
    </w:tbl>
    <w:p w14:paraId="756E4C34" w14:textId="77777777" w:rsidR="00514D7E" w:rsidRPr="00514D7E" w:rsidRDefault="00514D7E" w:rsidP="00514D7E">
      <w:pPr>
        <w:pStyle w:val="BodyText"/>
        <w:rPr>
          <w:rStyle w:val="Heading2Char"/>
          <w:rFonts w:ascii="Calibri" w:eastAsia="Calibri" w:hAnsi="Calibri" w:cs="Calibri"/>
          <w:color w:val="auto"/>
          <w:sz w:val="22"/>
          <w:szCs w:val="22"/>
        </w:rPr>
      </w:pPr>
    </w:p>
    <w:p w14:paraId="236E661F" w14:textId="5F9A3759" w:rsidR="00514D7E" w:rsidRDefault="00514D7E" w:rsidP="00C36D05">
      <w:pPr>
        <w:pStyle w:val="BodyText"/>
        <w:rPr>
          <w:rStyle w:val="Heading2Char"/>
        </w:rPr>
      </w:pPr>
    </w:p>
    <w:p w14:paraId="5D507738" w14:textId="7FE8BA6F" w:rsidR="00161217" w:rsidRPr="007228AF" w:rsidRDefault="00161217" w:rsidP="00C36D05">
      <w:pPr>
        <w:pStyle w:val="BodyText"/>
        <w:rPr>
          <w:rStyle w:val="Heading2Char"/>
        </w:rPr>
      </w:pPr>
      <w:bookmarkStart w:id="6" w:name="_Hlk529190336"/>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E9206E">
        <w:rPr>
          <w:rStyle w:val="Heading2Char"/>
        </w:rPr>
        <w:t>25</w:t>
      </w:r>
    </w:p>
    <w:p w14:paraId="72FA95E1" w14:textId="3A4A3E21" w:rsidR="0047291E" w:rsidRPr="00514D7E" w:rsidRDefault="0047291E" w:rsidP="00514D7E">
      <w:pPr>
        <w:pStyle w:val="BodyText"/>
        <w:spacing w:before="120" w:after="0"/>
        <w:rPr>
          <w:rStyle w:val="Heading3Char"/>
        </w:rPr>
      </w:pPr>
      <w:r w:rsidRPr="00514D7E">
        <w:rPr>
          <w:rStyle w:val="Heading3Char"/>
        </w:rPr>
        <w:t>Student learning data</w:t>
      </w:r>
    </w:p>
    <w:p w14:paraId="2EECD1AA" w14:textId="26B7DDE9" w:rsidR="00394D54" w:rsidRPr="00D82094" w:rsidRDefault="00394D54" w:rsidP="00394D54">
      <w:r w:rsidRPr="00D82094">
        <w:rPr>
          <w:b/>
        </w:rPr>
        <w:t xml:space="preserve">Target or measure: </w:t>
      </w:r>
      <w:r w:rsidRPr="00D82094">
        <w:t xml:space="preserve">To increase </w:t>
      </w:r>
      <w:r>
        <w:t>the percentage of year 9 students achieving at or above expected</w:t>
      </w:r>
      <w:r w:rsidRPr="00D82094">
        <w:t xml:space="preserve"> growth in</w:t>
      </w:r>
      <w:r>
        <w:t xml:space="preserve"> writing</w:t>
      </w:r>
      <w:r w:rsidRPr="00D82094">
        <w:t xml:space="preserve"> to </w:t>
      </w:r>
      <w:r>
        <w:t>60%</w:t>
      </w:r>
      <w:r w:rsidRPr="00D82094">
        <w:t xml:space="preserve"> or more. The target was set by averaging the </w:t>
      </w:r>
      <w:r>
        <w:t>percentage at or above expected</w:t>
      </w:r>
      <w:r w:rsidRPr="00D82094">
        <w:t xml:space="preserve"> growth in </w:t>
      </w:r>
      <w:r>
        <w:t>writing</w:t>
      </w:r>
      <w:r w:rsidRPr="00D82094">
        <w:t xml:space="preserve"> for similar schools over 201</w:t>
      </w:r>
      <w:r>
        <w:t>6</w:t>
      </w:r>
      <w:r w:rsidRPr="00D82094">
        <w:t>-2019</w:t>
      </w:r>
      <w:r>
        <w:t>.</w:t>
      </w:r>
    </w:p>
    <w:p w14:paraId="6FC7CD7F" w14:textId="77777777" w:rsidR="00E9206E" w:rsidRDefault="00394D54" w:rsidP="00394D54">
      <w:r w:rsidRPr="00D82094">
        <w:rPr>
          <w:b/>
        </w:rPr>
        <w:t>Source:</w:t>
      </w:r>
      <w:r w:rsidRPr="00D82094">
        <w:t xml:space="preserve"> NAPLAN data available through SCOUT.</w:t>
      </w:r>
    </w:p>
    <w:p w14:paraId="446E5877" w14:textId="49196F18" w:rsidR="00394D54" w:rsidRDefault="00394D54" w:rsidP="00394D54">
      <w:r w:rsidRPr="00D82094">
        <w:rPr>
          <w:b/>
        </w:rPr>
        <w:t>Starting Point:</w:t>
      </w:r>
      <w:r w:rsidRPr="00D82094">
        <w:t xml:space="preserve"> Baseline data of </w:t>
      </w:r>
      <w:r>
        <w:t>48%</w:t>
      </w:r>
      <w:r w:rsidRPr="00D82094">
        <w:t xml:space="preserve"> was determined by averaging the </w:t>
      </w:r>
      <w:r>
        <w:t>percentage of year 7-9 students at this school achieving at or above expected</w:t>
      </w:r>
      <w:r w:rsidRPr="00D82094">
        <w:t xml:space="preserve"> growth for writing over 201</w:t>
      </w:r>
      <w:r>
        <w:t>6</w:t>
      </w:r>
      <w:r w:rsidRPr="00D82094">
        <w:t>-2019.</w:t>
      </w:r>
    </w:p>
    <w:p w14:paraId="0B47375C" w14:textId="502BE914" w:rsidR="00E9206E" w:rsidRDefault="00E9206E" w:rsidP="00394D54"/>
    <w:p w14:paraId="00594E89" w14:textId="77777777" w:rsidR="00E9206E" w:rsidRDefault="00E9206E" w:rsidP="00E9206E">
      <w:r w:rsidRPr="00672169">
        <w:rPr>
          <w:b/>
        </w:rPr>
        <w:t>Target or measure:</w:t>
      </w:r>
      <w:r>
        <w:rPr>
          <w:b/>
        </w:rPr>
        <w:t xml:space="preserve"> </w:t>
      </w:r>
      <w:r w:rsidRPr="00C73ED6">
        <w:t xml:space="preserve">To </w:t>
      </w:r>
      <w:r>
        <w:t>increase</w:t>
      </w:r>
      <w:r w:rsidRPr="00C73ED6">
        <w:t xml:space="preserve"> the percentage </w:t>
      </w:r>
      <w:r>
        <w:t>of year 9 students</w:t>
      </w:r>
      <w:r w:rsidRPr="00C73ED6">
        <w:t xml:space="preserve"> in </w:t>
      </w:r>
      <w:r>
        <w:t>the top two bands of writing to 12% or more. The target was set by averaging the percentage of students in the top two bands of writing for similar schools over 2016-2019.</w:t>
      </w:r>
    </w:p>
    <w:p w14:paraId="7D26815B" w14:textId="77777777" w:rsidR="00E9206E" w:rsidRDefault="00E9206E" w:rsidP="00E9206E">
      <w:r w:rsidRPr="005D539D">
        <w:rPr>
          <w:b/>
        </w:rPr>
        <w:t>Source:</w:t>
      </w:r>
      <w:r>
        <w:t xml:space="preserve"> NAPLAN data available through SCOUT.</w:t>
      </w:r>
    </w:p>
    <w:p w14:paraId="493D8AFA" w14:textId="77777777" w:rsidR="00E9206E" w:rsidRDefault="00E9206E" w:rsidP="00E9206E">
      <w:r w:rsidRPr="005D539D">
        <w:rPr>
          <w:b/>
        </w:rPr>
        <w:t>Starting Point:</w:t>
      </w:r>
      <w:r>
        <w:t xml:space="preserve"> Baseline data of 7% was determined by averaging the percentage of students in the top two bands of writing over 2016-2019.</w:t>
      </w:r>
    </w:p>
    <w:p w14:paraId="3F998A3E" w14:textId="5F2382E9" w:rsidR="00E9206E" w:rsidRDefault="00E9206E" w:rsidP="00394D54"/>
    <w:p w14:paraId="514BC73C" w14:textId="77777777" w:rsidR="00E9206E" w:rsidRDefault="00E9206E" w:rsidP="00E9206E">
      <w:r w:rsidRPr="00672169">
        <w:rPr>
          <w:b/>
        </w:rPr>
        <w:t>Target or measure:</w:t>
      </w:r>
      <w:r>
        <w:rPr>
          <w:b/>
        </w:rPr>
        <w:t xml:space="preserve"> </w:t>
      </w:r>
      <w:r w:rsidRPr="00C73ED6">
        <w:t xml:space="preserve">To </w:t>
      </w:r>
      <w:r>
        <w:t>reduce</w:t>
      </w:r>
      <w:r w:rsidRPr="00C73ED6">
        <w:t xml:space="preserve"> the percentage </w:t>
      </w:r>
      <w:r>
        <w:t>of year 9 students</w:t>
      </w:r>
      <w:r w:rsidRPr="00C73ED6">
        <w:t xml:space="preserve"> in </w:t>
      </w:r>
      <w:r>
        <w:t>the bottom two bands of writing to 36% or less. The target was set by averaging the percentage of students in the bottom two bands of writing for similar schools over 2016-2019.</w:t>
      </w:r>
    </w:p>
    <w:p w14:paraId="63272748" w14:textId="77777777" w:rsidR="00E9206E" w:rsidRDefault="00E9206E" w:rsidP="00E9206E">
      <w:r w:rsidRPr="005D539D">
        <w:rPr>
          <w:b/>
        </w:rPr>
        <w:t>Source:</w:t>
      </w:r>
      <w:r>
        <w:t xml:space="preserve"> NAPLAN data available through SCOUT.</w:t>
      </w:r>
    </w:p>
    <w:p w14:paraId="7062158F" w14:textId="5D49413F" w:rsidR="00E9206E" w:rsidRDefault="00E9206E" w:rsidP="00E9206E">
      <w:r w:rsidRPr="005D539D">
        <w:rPr>
          <w:b/>
        </w:rPr>
        <w:t>Starting Point:</w:t>
      </w:r>
      <w:r>
        <w:t xml:space="preserve"> Baseline data of 57% was determined by averaging the percentage of students in the bottom two bands of writing over 2016-2019.</w:t>
      </w:r>
    </w:p>
    <w:p w14:paraId="5E58FE6D" w14:textId="77777777" w:rsidR="00D50AA8" w:rsidRDefault="00D50AA8" w:rsidP="00E9206E"/>
    <w:p w14:paraId="0CD87400" w14:textId="77777777" w:rsidR="00E9206E" w:rsidRDefault="00E9206E" w:rsidP="00E9206E">
      <w:r w:rsidRPr="00672169">
        <w:rPr>
          <w:b/>
        </w:rPr>
        <w:t>Target or measure:</w:t>
      </w:r>
      <w:r>
        <w:rPr>
          <w:b/>
        </w:rPr>
        <w:t xml:space="preserve"> </w:t>
      </w:r>
      <w:r w:rsidRPr="00C73ED6">
        <w:t xml:space="preserve">To </w:t>
      </w:r>
      <w:r>
        <w:t>increase</w:t>
      </w:r>
      <w:r w:rsidRPr="00C73ED6">
        <w:t xml:space="preserve"> the percentage </w:t>
      </w:r>
      <w:r>
        <w:t>of year 9 students</w:t>
      </w:r>
      <w:r w:rsidRPr="00C73ED6">
        <w:t xml:space="preserve"> in </w:t>
      </w:r>
      <w:r>
        <w:t>the top two bands of spelling to 24% or more. The target was set by averaging the percentage of students in the top two bands of spelling for similar schools over 2016-2019.</w:t>
      </w:r>
    </w:p>
    <w:p w14:paraId="66E6D560" w14:textId="77777777" w:rsidR="00E9206E" w:rsidRDefault="00E9206E" w:rsidP="00E9206E">
      <w:r w:rsidRPr="005D539D">
        <w:rPr>
          <w:b/>
        </w:rPr>
        <w:t>Source:</w:t>
      </w:r>
      <w:r>
        <w:t xml:space="preserve"> NAPLAN data available through SCOUT.</w:t>
      </w:r>
    </w:p>
    <w:p w14:paraId="4094B89D" w14:textId="77777777" w:rsidR="00E9206E" w:rsidRDefault="00E9206E" w:rsidP="00E9206E">
      <w:r w:rsidRPr="005D539D">
        <w:rPr>
          <w:b/>
        </w:rPr>
        <w:lastRenderedPageBreak/>
        <w:t>Starting Point:</w:t>
      </w:r>
      <w:r>
        <w:t xml:space="preserve"> Baseline data of 14% was determined by averaging the percentage of students in the top two bands of spelling over 2016-2019.</w:t>
      </w:r>
    </w:p>
    <w:p w14:paraId="2B0BB792" w14:textId="77777777" w:rsidR="00E9206E" w:rsidRDefault="00E9206E" w:rsidP="00A422EE">
      <w:pPr>
        <w:pStyle w:val="Heading3"/>
      </w:pPr>
    </w:p>
    <w:p w14:paraId="43DBC749" w14:textId="6624C0F7" w:rsidR="0047291E" w:rsidRDefault="0047291E" w:rsidP="00A422EE">
      <w:pPr>
        <w:pStyle w:val="Heading3"/>
      </w:pPr>
      <w:r w:rsidRPr="00297BFA">
        <w:t xml:space="preserve">Perception </w:t>
      </w:r>
      <w:r w:rsidR="00FF29FD">
        <w:t>d</w:t>
      </w:r>
      <w:r w:rsidRPr="00297BFA">
        <w:t>ata</w:t>
      </w:r>
    </w:p>
    <w:p w14:paraId="6A9A83C3" w14:textId="77777777" w:rsidR="00714A03" w:rsidRPr="00714A03" w:rsidRDefault="00714A03" w:rsidP="00714A03">
      <w:pPr>
        <w:rPr>
          <w:rStyle w:val="IntenseEmphasis"/>
          <w:i w:val="0"/>
          <w:iCs w:val="0"/>
          <w:color w:val="auto"/>
        </w:rPr>
      </w:pPr>
      <w:r w:rsidRPr="00714A03">
        <w:rPr>
          <w:rStyle w:val="IntenseEmphasis"/>
          <w:b/>
          <w:i w:val="0"/>
          <w:iCs w:val="0"/>
          <w:color w:val="auto"/>
        </w:rPr>
        <w:t xml:space="preserve">Target or measure: </w:t>
      </w:r>
      <w:r w:rsidRPr="00714A03">
        <w:rPr>
          <w:rStyle w:val="IntenseEmphasis"/>
          <w:i w:val="0"/>
          <w:iCs w:val="0"/>
          <w:color w:val="auto"/>
        </w:rPr>
        <w:t>69% or above of students agree or strongly agree that ‘Overall I am satisfied I am getting a good education at this school’. The target was set by averaging the percentage of agree or strongly agree for similar schools over 2018-2020.</w:t>
      </w:r>
    </w:p>
    <w:p w14:paraId="44BDC22E" w14:textId="77777777" w:rsidR="00714A03" w:rsidRPr="00714A03" w:rsidRDefault="00714A03" w:rsidP="00714A03">
      <w:pPr>
        <w:rPr>
          <w:rStyle w:val="IntenseEmphasis"/>
          <w:i w:val="0"/>
          <w:iCs w:val="0"/>
          <w:color w:val="auto"/>
        </w:rPr>
      </w:pPr>
      <w:r w:rsidRPr="00714A03">
        <w:rPr>
          <w:rStyle w:val="IntenseEmphasis"/>
          <w:b/>
          <w:i w:val="0"/>
          <w:iCs w:val="0"/>
          <w:color w:val="auto"/>
        </w:rPr>
        <w:t>Source:</w:t>
      </w:r>
      <w:r w:rsidRPr="00714A03">
        <w:rPr>
          <w:rStyle w:val="IntenseEmphasis"/>
          <w:i w:val="0"/>
          <w:iCs w:val="0"/>
          <w:color w:val="auto"/>
        </w:rPr>
        <w:t xml:space="preserve"> Annual Student Satisfaction Survey </w:t>
      </w:r>
    </w:p>
    <w:p w14:paraId="3ECF3F98" w14:textId="77777777" w:rsidR="00714A03" w:rsidRPr="00714A03" w:rsidRDefault="00714A03" w:rsidP="00714A03">
      <w:pPr>
        <w:rPr>
          <w:rStyle w:val="IntenseEmphasis"/>
          <w:i w:val="0"/>
          <w:iCs w:val="0"/>
          <w:color w:val="auto"/>
        </w:rPr>
      </w:pPr>
      <w:r w:rsidRPr="00714A03">
        <w:rPr>
          <w:rStyle w:val="IntenseEmphasis"/>
          <w:b/>
          <w:i w:val="0"/>
          <w:iCs w:val="0"/>
          <w:color w:val="auto"/>
        </w:rPr>
        <w:t xml:space="preserve">Starting Point: </w:t>
      </w:r>
      <w:r w:rsidRPr="00714A03">
        <w:rPr>
          <w:rStyle w:val="IntenseEmphasis"/>
          <w:i w:val="0"/>
          <w:iCs w:val="0"/>
          <w:color w:val="auto"/>
        </w:rPr>
        <w:t>Baseline data of 64% for the school for</w:t>
      </w:r>
      <w:r w:rsidRPr="00714A03">
        <w:rPr>
          <w:rStyle w:val="IntenseEmphasis"/>
          <w:b/>
          <w:i w:val="0"/>
          <w:iCs w:val="0"/>
          <w:color w:val="auto"/>
        </w:rPr>
        <w:t xml:space="preserve"> </w:t>
      </w:r>
      <w:r w:rsidRPr="00714A03">
        <w:rPr>
          <w:rStyle w:val="IntenseEmphasis"/>
          <w:i w:val="0"/>
          <w:iCs w:val="0"/>
          <w:color w:val="auto"/>
        </w:rPr>
        <w:t>‘Overall I am satisfied I am getting a good education at this school ‘is the average for this school over 2018-2020 for agree or strongly agree.</w:t>
      </w:r>
    </w:p>
    <w:p w14:paraId="54382FB4" w14:textId="0EDB41E4" w:rsidR="0047291E" w:rsidRDefault="0047291E" w:rsidP="00A422EE">
      <w:pPr>
        <w:pStyle w:val="Heading3"/>
      </w:pPr>
      <w:r w:rsidRPr="00297BFA">
        <w:t>School program and process data</w:t>
      </w:r>
    </w:p>
    <w:p w14:paraId="7B6C4C04" w14:textId="22C659E1" w:rsidR="00766457" w:rsidRPr="00354713" w:rsidRDefault="00354713" w:rsidP="00766457">
      <w:pPr>
        <w:rPr>
          <w:rStyle w:val="IntenseEmphasis"/>
          <w:i w:val="0"/>
          <w:iCs w:val="0"/>
          <w:color w:val="auto"/>
        </w:rPr>
      </w:pPr>
      <w:r w:rsidRPr="00354713">
        <w:rPr>
          <w:rStyle w:val="IntenseEmphasis"/>
          <w:i w:val="0"/>
          <w:iCs w:val="0"/>
          <w:color w:val="auto"/>
        </w:rPr>
        <w:t>No school program or process targets currently.</w:t>
      </w:r>
    </w:p>
    <w:bookmarkEnd w:id="5"/>
    <w:bookmarkEnd w:id="6"/>
    <w:p w14:paraId="523933F4" w14:textId="77777777" w:rsidR="00514D7E" w:rsidRDefault="00514D7E" w:rsidP="00514D7E">
      <w:pPr>
        <w:pStyle w:val="BodyText"/>
        <w:contextualSpacing/>
        <w:rPr>
          <w:b/>
        </w:rPr>
        <w:sectPr w:rsidR="00514D7E" w:rsidSect="00EC1F27">
          <w:pgSz w:w="11906" w:h="16838"/>
          <w:pgMar w:top="1440" w:right="1440" w:bottom="1440" w:left="1440" w:header="708" w:footer="708" w:gutter="0"/>
          <w:cols w:space="708"/>
          <w:docGrid w:linePitch="360"/>
        </w:sectPr>
      </w:pPr>
    </w:p>
    <w:p w14:paraId="778B070E" w14:textId="6448DBE7" w:rsidR="00514D7E" w:rsidRDefault="00514D7E" w:rsidP="00D5407C">
      <w:pPr>
        <w:pStyle w:val="BodyText"/>
        <w:rPr>
          <w:rStyle w:val="Heading2Char"/>
          <w:color w:val="auto"/>
        </w:rPr>
      </w:pPr>
      <w:r w:rsidRPr="00C36D05">
        <w:rPr>
          <w:rStyle w:val="Heading2Char"/>
        </w:rPr>
        <w:lastRenderedPageBreak/>
        <w:t xml:space="preserve">Priority </w:t>
      </w:r>
      <w:r>
        <w:rPr>
          <w:rStyle w:val="Heading2Char"/>
        </w:rPr>
        <w:t>2</w:t>
      </w:r>
      <w:r w:rsidRPr="00C36D05">
        <w:rPr>
          <w:rStyle w:val="Heading2Char"/>
        </w:rPr>
        <w:t>:</w:t>
      </w:r>
      <w:r w:rsidRPr="00037776">
        <w:rPr>
          <w:rStyle w:val="Heading2Char"/>
          <w:color w:val="auto"/>
        </w:rPr>
        <w:tab/>
      </w:r>
    </w:p>
    <w:p w14:paraId="101C23C9" w14:textId="1725950F" w:rsidR="00C45A14" w:rsidRPr="00E9206E" w:rsidRDefault="00BD3813" w:rsidP="00D5407C">
      <w:pPr>
        <w:pStyle w:val="BodyText"/>
        <w:rPr>
          <w:rStyle w:val="Heading2Char"/>
          <w:b/>
          <w:bCs/>
          <w:color w:val="auto"/>
        </w:rPr>
      </w:pPr>
      <w:bookmarkStart w:id="7" w:name="_Hlk58929673"/>
      <w:bookmarkStart w:id="8" w:name="_Hlk63160194"/>
      <w:r>
        <w:rPr>
          <w:b/>
          <w:bCs/>
        </w:rPr>
        <w:t xml:space="preserve">Strengthen </w:t>
      </w:r>
      <w:r w:rsidR="00655BD5">
        <w:rPr>
          <w:b/>
          <w:bCs/>
        </w:rPr>
        <w:t>student wellbeing through c</w:t>
      </w:r>
      <w:r w:rsidR="003031EA">
        <w:rPr>
          <w:b/>
          <w:bCs/>
        </w:rPr>
        <w:t xml:space="preserve">onnection to learning </w:t>
      </w:r>
      <w:r w:rsidR="00655BD5">
        <w:rPr>
          <w:b/>
          <w:bCs/>
        </w:rPr>
        <w:t>and</w:t>
      </w:r>
      <w:r w:rsidR="003031EA">
        <w:rPr>
          <w:b/>
          <w:bCs/>
        </w:rPr>
        <w:t xml:space="preserve"> increased engagement</w:t>
      </w:r>
      <w:r w:rsidR="00E9206E" w:rsidRPr="00E9206E">
        <w:rPr>
          <w:b/>
          <w:bCs/>
        </w:rPr>
        <w:t xml:space="preserve"> </w:t>
      </w:r>
      <w:r w:rsidR="00655BD5">
        <w:rPr>
          <w:b/>
          <w:bCs/>
        </w:rPr>
        <w:t>across all areas of school</w:t>
      </w:r>
      <w:r w:rsidR="00D13D15">
        <w:rPr>
          <w:b/>
          <w:bCs/>
        </w:rPr>
        <w:t xml:space="preserve"> life</w:t>
      </w:r>
      <w:bookmarkEnd w:id="7"/>
      <w:r>
        <w:rPr>
          <w:b/>
          <w:bCs/>
        </w:rPr>
        <w:t xml:space="preserve">. </w:t>
      </w:r>
      <w:bookmarkEnd w:id="8"/>
    </w:p>
    <w:p w14:paraId="6730161B" w14:textId="77777777" w:rsidR="00514D7E" w:rsidRPr="00C36D05" w:rsidRDefault="00514D7E" w:rsidP="00514D7E">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14:paraId="664B0F2A" w14:textId="77777777" w:rsidTr="00EA1296">
        <w:trPr>
          <w:trHeight w:val="234"/>
          <w:jc w:val="center"/>
        </w:trPr>
        <w:tc>
          <w:tcPr>
            <w:tcW w:w="9016" w:type="dxa"/>
            <w:shd w:val="clear" w:color="auto" w:fill="auto"/>
            <w:vAlign w:val="center"/>
          </w:tcPr>
          <w:p w14:paraId="3ACD0524" w14:textId="6169D5B2" w:rsidR="00514D7E" w:rsidRPr="00E9206E" w:rsidRDefault="00E9206E" w:rsidP="00E9206E">
            <w:pPr>
              <w:pStyle w:val="NormalWeb"/>
              <w:spacing w:before="0" w:beforeAutospacing="0" w:after="160" w:afterAutospacing="0"/>
              <w:rPr>
                <w:rFonts w:ascii="Calibri" w:hAnsi="Calibri" w:cs="Calibri"/>
                <w:sz w:val="21"/>
                <w:szCs w:val="21"/>
              </w:rPr>
            </w:pPr>
            <w:r>
              <w:rPr>
                <w:rFonts w:ascii="Calibri" w:hAnsi="Calibri" w:cs="Calibri"/>
                <w:sz w:val="21"/>
                <w:szCs w:val="21"/>
              </w:rPr>
              <w:t xml:space="preserve">UCHSK is an inclusive learning community that purposefully collaborates to support students to feel safe, respected and valued, to nurture student engagement, resilience and responsibility. </w:t>
            </w:r>
          </w:p>
        </w:tc>
      </w:tr>
    </w:tbl>
    <w:p w14:paraId="6891BD56" w14:textId="77777777" w:rsidR="00514D7E" w:rsidRPr="00514D7E" w:rsidRDefault="00514D7E" w:rsidP="00514D7E">
      <w:pPr>
        <w:pStyle w:val="BodyText"/>
        <w:rPr>
          <w:rStyle w:val="Heading2Char"/>
          <w:rFonts w:ascii="Calibri" w:eastAsia="Calibri" w:hAnsi="Calibri" w:cs="Calibri"/>
          <w:color w:val="auto"/>
          <w:sz w:val="22"/>
          <w:szCs w:val="22"/>
        </w:rPr>
      </w:pPr>
    </w:p>
    <w:p w14:paraId="7BCA0129" w14:textId="4182E69F" w:rsidR="00514D7E" w:rsidRPr="007228AF" w:rsidRDefault="00514D7E" w:rsidP="00514D7E">
      <w:pPr>
        <w:pStyle w:val="BodyText"/>
        <w:rPr>
          <w:rStyle w:val="Heading2Char"/>
        </w:rPr>
      </w:pPr>
      <w:r w:rsidRPr="007228AF">
        <w:rPr>
          <w:rStyle w:val="Heading2Char"/>
        </w:rPr>
        <w:t>Targets/Measures to be achieved by 20</w:t>
      </w:r>
      <w:r w:rsidR="00E9206E">
        <w:rPr>
          <w:rStyle w:val="Heading2Char"/>
        </w:rPr>
        <w:t>25</w:t>
      </w:r>
    </w:p>
    <w:p w14:paraId="0F9B70DE" w14:textId="695A94C2" w:rsidR="00514D7E" w:rsidRPr="00514D7E" w:rsidRDefault="00514D7E" w:rsidP="00514D7E">
      <w:pPr>
        <w:pStyle w:val="BodyText"/>
        <w:spacing w:before="120" w:after="0"/>
        <w:rPr>
          <w:rStyle w:val="Heading3Char"/>
        </w:rPr>
      </w:pPr>
      <w:r w:rsidRPr="00514D7E">
        <w:rPr>
          <w:rStyle w:val="Heading3Char"/>
        </w:rPr>
        <w:t>Student learning data</w:t>
      </w:r>
    </w:p>
    <w:p w14:paraId="6F204C7E" w14:textId="347CA121" w:rsidR="00766457" w:rsidRDefault="00766457" w:rsidP="00514FA5">
      <w:pPr>
        <w:pStyle w:val="BodyText"/>
        <w:contextualSpacing/>
        <w:rPr>
          <w:bCs/>
        </w:rPr>
      </w:pPr>
      <w:r w:rsidRPr="00514D7E">
        <w:rPr>
          <w:b/>
        </w:rPr>
        <w:t xml:space="preserve">Target or measure: </w:t>
      </w:r>
      <w:r w:rsidR="00AC6917">
        <w:rPr>
          <w:bCs/>
        </w:rPr>
        <w:t>Average 75</w:t>
      </w:r>
      <w:r w:rsidR="00313A54" w:rsidRPr="00354713">
        <w:rPr>
          <w:bCs/>
        </w:rPr>
        <w:t xml:space="preserve">% </w:t>
      </w:r>
      <w:r w:rsidR="00514FA5">
        <w:rPr>
          <w:bCs/>
        </w:rPr>
        <w:t xml:space="preserve">or more of student achievement grades are </w:t>
      </w:r>
      <w:r w:rsidR="00313A54" w:rsidRPr="00354713">
        <w:rPr>
          <w:bCs/>
        </w:rPr>
        <w:t>C grade or higher</w:t>
      </w:r>
      <w:r w:rsidR="00AC6917">
        <w:rPr>
          <w:bCs/>
        </w:rPr>
        <w:t xml:space="preserve"> over the last 2 years of this School Improvement Plan</w:t>
      </w:r>
      <w:r w:rsidR="004E76F4" w:rsidRPr="00354713">
        <w:rPr>
          <w:bCs/>
        </w:rPr>
        <w:t>.</w:t>
      </w:r>
    </w:p>
    <w:p w14:paraId="19023C2A" w14:textId="77777777" w:rsidR="00514FA5" w:rsidRPr="00514D7E" w:rsidRDefault="00514FA5" w:rsidP="00514FA5">
      <w:pPr>
        <w:pStyle w:val="BodyText"/>
        <w:contextualSpacing/>
        <w:rPr>
          <w:b/>
        </w:rPr>
      </w:pPr>
    </w:p>
    <w:p w14:paraId="45237C7A" w14:textId="66949AC1" w:rsidR="00766457" w:rsidRDefault="00766457" w:rsidP="00514FA5">
      <w:pPr>
        <w:pStyle w:val="BodyText"/>
        <w:contextualSpacing/>
        <w:rPr>
          <w:bCs/>
        </w:rPr>
      </w:pPr>
      <w:r w:rsidRPr="00514D7E">
        <w:rPr>
          <w:b/>
        </w:rPr>
        <w:t xml:space="preserve">Source: </w:t>
      </w:r>
      <w:r w:rsidR="00313A54" w:rsidRPr="0053702A">
        <w:rPr>
          <w:bCs/>
        </w:rPr>
        <w:t xml:space="preserve">University of Canberra High School Kaleen Student </w:t>
      </w:r>
      <w:r w:rsidR="00D50AA8">
        <w:rPr>
          <w:bCs/>
        </w:rPr>
        <w:t xml:space="preserve">End of Semester </w:t>
      </w:r>
      <w:r w:rsidR="00313A54" w:rsidRPr="0053702A">
        <w:rPr>
          <w:bCs/>
        </w:rPr>
        <w:t>Reports</w:t>
      </w:r>
      <w:r w:rsidR="004E76F4">
        <w:rPr>
          <w:bCs/>
        </w:rPr>
        <w:t>.</w:t>
      </w:r>
    </w:p>
    <w:p w14:paraId="54652B34" w14:textId="77777777" w:rsidR="00514FA5" w:rsidRPr="0053702A" w:rsidRDefault="00514FA5" w:rsidP="00514FA5">
      <w:pPr>
        <w:pStyle w:val="BodyText"/>
        <w:contextualSpacing/>
        <w:rPr>
          <w:bCs/>
        </w:rPr>
      </w:pPr>
    </w:p>
    <w:p w14:paraId="7D6B3426" w14:textId="05BA46E4" w:rsidR="00766457" w:rsidRPr="00514D7E" w:rsidRDefault="00766457" w:rsidP="00514FA5">
      <w:pPr>
        <w:pStyle w:val="BodyText"/>
        <w:contextualSpacing/>
        <w:rPr>
          <w:b/>
        </w:rPr>
      </w:pPr>
      <w:r w:rsidRPr="00514D7E">
        <w:rPr>
          <w:b/>
        </w:rPr>
        <w:t xml:space="preserve">Starting point: </w:t>
      </w:r>
      <w:r w:rsidR="0099066D" w:rsidRPr="0053702A">
        <w:rPr>
          <w:bCs/>
        </w:rPr>
        <w:t xml:space="preserve">Baseline of 73% was determined by averaging the </w:t>
      </w:r>
      <w:r w:rsidR="00313A54" w:rsidRPr="0053702A">
        <w:rPr>
          <w:bCs/>
        </w:rPr>
        <w:t xml:space="preserve">highest and lowest </w:t>
      </w:r>
      <w:r w:rsidR="0099066D" w:rsidRPr="0053702A">
        <w:rPr>
          <w:bCs/>
        </w:rPr>
        <w:t>percentages of C grade</w:t>
      </w:r>
      <w:r w:rsidR="00D50AA8">
        <w:rPr>
          <w:bCs/>
        </w:rPr>
        <w:t>s awarded</w:t>
      </w:r>
      <w:r w:rsidR="0099066D" w:rsidRPr="0053702A">
        <w:rPr>
          <w:bCs/>
        </w:rPr>
        <w:t xml:space="preserve"> or higher</w:t>
      </w:r>
      <w:r w:rsidR="00D50AA8">
        <w:rPr>
          <w:bCs/>
        </w:rPr>
        <w:t>,</w:t>
      </w:r>
      <w:r w:rsidR="00313A54" w:rsidRPr="0053702A">
        <w:rPr>
          <w:bCs/>
        </w:rPr>
        <w:t xml:space="preserve"> in a semester</w:t>
      </w:r>
      <w:r w:rsidR="00D62A06">
        <w:rPr>
          <w:bCs/>
        </w:rPr>
        <w:t>,</w:t>
      </w:r>
      <w:r w:rsidR="00313A54" w:rsidRPr="0053702A">
        <w:rPr>
          <w:bCs/>
        </w:rPr>
        <w:t xml:space="preserve"> </w:t>
      </w:r>
      <w:r w:rsidR="00D50AA8">
        <w:rPr>
          <w:bCs/>
        </w:rPr>
        <w:t>over</w:t>
      </w:r>
      <w:r w:rsidR="00313A54" w:rsidRPr="0053702A">
        <w:rPr>
          <w:bCs/>
        </w:rPr>
        <w:t xml:space="preserve"> the period </w:t>
      </w:r>
      <w:r w:rsidR="00D50AA8">
        <w:rPr>
          <w:bCs/>
        </w:rPr>
        <w:t>of</w:t>
      </w:r>
      <w:r w:rsidR="00313A54" w:rsidRPr="0053702A">
        <w:rPr>
          <w:bCs/>
        </w:rPr>
        <w:t xml:space="preserve"> 2015 -2020</w:t>
      </w:r>
      <w:r w:rsidR="004E76F4">
        <w:rPr>
          <w:bCs/>
        </w:rPr>
        <w:t>.</w:t>
      </w:r>
    </w:p>
    <w:p w14:paraId="260C6572" w14:textId="1C517507" w:rsidR="00514D7E" w:rsidRDefault="00514D7E" w:rsidP="004519CE">
      <w:pPr>
        <w:pStyle w:val="Heading3"/>
      </w:pPr>
      <w:r w:rsidRPr="00297BFA">
        <w:t xml:space="preserve">Perception </w:t>
      </w:r>
      <w:r w:rsidR="00FF29FD">
        <w:t>d</w:t>
      </w:r>
      <w:r w:rsidRPr="00297BFA">
        <w:t>ata</w:t>
      </w:r>
    </w:p>
    <w:p w14:paraId="5CF57B08" w14:textId="77777777" w:rsidR="00766457" w:rsidRDefault="00766457" w:rsidP="00766457">
      <w:r>
        <w:rPr>
          <w:b/>
        </w:rPr>
        <w:t>Target or measure:</w:t>
      </w:r>
      <w:r>
        <w:t xml:space="preserve"> 54% or more of our students will identify with the school and have a sense of belonging and connection to the school. Students who identify with their school are more likely to engage in learning and to behave in line with school norms and values. The target was set by averaging the percentage of students in ACT 7-10 schools identifying with their school over 2018 – 2020. </w:t>
      </w:r>
    </w:p>
    <w:p w14:paraId="507DDC57" w14:textId="77777777" w:rsidR="00766457" w:rsidRDefault="00766457" w:rsidP="00766457">
      <w:pPr>
        <w:ind w:left="1701" w:hanging="1701"/>
      </w:pPr>
      <w:r>
        <w:rPr>
          <w:b/>
        </w:rPr>
        <w:t>Source:</w:t>
      </w:r>
      <w:r>
        <w:t xml:space="preserve"> Qualtrics Climate Survey</w:t>
      </w:r>
    </w:p>
    <w:p w14:paraId="077AC7CE" w14:textId="17D424C9" w:rsidR="00766457" w:rsidRDefault="00766457" w:rsidP="00766457">
      <w:r>
        <w:rPr>
          <w:b/>
        </w:rPr>
        <w:t>Starting Point:</w:t>
      </w:r>
      <w:r>
        <w:t xml:space="preserve"> Baseline data of 51% was determined by averaging the percentages of students identifying with the school over 2018 – 2020.</w:t>
      </w:r>
    </w:p>
    <w:p w14:paraId="4093FFAC" w14:textId="77777777" w:rsidR="00D50AA8" w:rsidRDefault="00D50AA8" w:rsidP="00766457"/>
    <w:p w14:paraId="5FA20464" w14:textId="77777777" w:rsidR="00766457" w:rsidRPr="00766457" w:rsidRDefault="00766457" w:rsidP="00766457">
      <w:pPr>
        <w:rPr>
          <w:rStyle w:val="IntenseEmphasis"/>
          <w:rFonts w:cstheme="minorHAnsi"/>
          <w:i w:val="0"/>
          <w:iCs w:val="0"/>
          <w:color w:val="auto"/>
        </w:rPr>
      </w:pPr>
      <w:r w:rsidRPr="00766457">
        <w:rPr>
          <w:rStyle w:val="IntenseEmphasis"/>
          <w:rFonts w:cstheme="minorHAnsi"/>
          <w:b/>
          <w:i w:val="0"/>
          <w:iCs w:val="0"/>
          <w:color w:val="auto"/>
        </w:rPr>
        <w:t xml:space="preserve">Target or measure: </w:t>
      </w:r>
      <w:r w:rsidRPr="00766457">
        <w:rPr>
          <w:rStyle w:val="IntenseEmphasis"/>
          <w:rFonts w:cstheme="minorHAnsi"/>
          <w:i w:val="0"/>
          <w:iCs w:val="0"/>
          <w:color w:val="auto"/>
        </w:rPr>
        <w:t>61% or more of students agree or strongly agree that ‘Students at this school are being equipped with the capabilities to learn and live successfully’. The target is based on the average of students in ACT 7-10 schools who agree or strongly agree with this item over 2019 – 2020.</w:t>
      </w:r>
    </w:p>
    <w:p w14:paraId="658F6896" w14:textId="77777777" w:rsidR="00766457" w:rsidRPr="00766457" w:rsidRDefault="00766457" w:rsidP="00766457">
      <w:pPr>
        <w:rPr>
          <w:rStyle w:val="IntenseEmphasis"/>
          <w:rFonts w:cstheme="minorHAnsi"/>
          <w:i w:val="0"/>
          <w:iCs w:val="0"/>
          <w:color w:val="auto"/>
        </w:rPr>
      </w:pPr>
      <w:r w:rsidRPr="00766457">
        <w:rPr>
          <w:rStyle w:val="IntenseEmphasis"/>
          <w:rFonts w:cstheme="minorHAnsi"/>
          <w:b/>
          <w:i w:val="0"/>
          <w:iCs w:val="0"/>
          <w:color w:val="auto"/>
        </w:rPr>
        <w:t>Source:</w:t>
      </w:r>
      <w:r w:rsidRPr="00766457">
        <w:rPr>
          <w:rStyle w:val="IntenseEmphasis"/>
          <w:rFonts w:cstheme="minorHAnsi"/>
          <w:i w:val="0"/>
          <w:iCs w:val="0"/>
          <w:color w:val="auto"/>
        </w:rPr>
        <w:t xml:space="preserve"> Annual Student Satisfaction Survey </w:t>
      </w:r>
    </w:p>
    <w:p w14:paraId="49AC30C9" w14:textId="77777777" w:rsidR="00766457" w:rsidRPr="00766457" w:rsidRDefault="00766457" w:rsidP="00766457">
      <w:pPr>
        <w:rPr>
          <w:rStyle w:val="IntenseEmphasis"/>
          <w:rFonts w:cstheme="minorHAnsi"/>
          <w:i w:val="0"/>
          <w:iCs w:val="0"/>
          <w:color w:val="auto"/>
        </w:rPr>
      </w:pPr>
      <w:r w:rsidRPr="00766457">
        <w:rPr>
          <w:rStyle w:val="IntenseEmphasis"/>
          <w:rFonts w:cstheme="minorHAnsi"/>
          <w:b/>
          <w:i w:val="0"/>
          <w:iCs w:val="0"/>
          <w:color w:val="auto"/>
        </w:rPr>
        <w:t xml:space="preserve">Starting Point: </w:t>
      </w:r>
      <w:r w:rsidRPr="00766457">
        <w:rPr>
          <w:rStyle w:val="IntenseEmphasis"/>
          <w:rFonts w:cstheme="minorHAnsi"/>
          <w:i w:val="0"/>
          <w:iCs w:val="0"/>
          <w:color w:val="auto"/>
        </w:rPr>
        <w:t>Baseline data of 57% was calculated by averaging the school responses for the item ‘Students at this school are being equipped with the capabilities to learn and live successfully’ over 2019 – 2020.</w:t>
      </w:r>
    </w:p>
    <w:p w14:paraId="1D8E64C2" w14:textId="624E5ECC" w:rsidR="00766457" w:rsidRDefault="00766457" w:rsidP="00766457"/>
    <w:p w14:paraId="1AA4137C" w14:textId="77777777" w:rsidR="00766457" w:rsidRPr="00766457" w:rsidRDefault="00766457" w:rsidP="00766457">
      <w:pPr>
        <w:rPr>
          <w:rStyle w:val="IntenseEmphasis"/>
          <w:i w:val="0"/>
          <w:iCs w:val="0"/>
          <w:color w:val="auto"/>
        </w:rPr>
      </w:pPr>
      <w:r w:rsidRPr="00766457">
        <w:rPr>
          <w:rStyle w:val="IntenseEmphasis"/>
          <w:b/>
          <w:i w:val="0"/>
          <w:iCs w:val="0"/>
          <w:color w:val="auto"/>
        </w:rPr>
        <w:t xml:space="preserve">Target or measure: </w:t>
      </w:r>
      <w:r w:rsidRPr="00766457">
        <w:rPr>
          <w:rStyle w:val="IntenseEmphasis"/>
          <w:i w:val="0"/>
          <w:iCs w:val="0"/>
          <w:color w:val="auto"/>
        </w:rPr>
        <w:t>59% or more of students agree or strongly agree that ‘I feel safe at this school’. The target is based on the average of ACT 7-10 students who agree or strongly agree with this item over 2017 – 2020.</w:t>
      </w:r>
    </w:p>
    <w:p w14:paraId="238C3585" w14:textId="77777777" w:rsidR="00766457" w:rsidRPr="00766457" w:rsidRDefault="00766457" w:rsidP="00766457">
      <w:pPr>
        <w:rPr>
          <w:rStyle w:val="IntenseEmphasis"/>
          <w:i w:val="0"/>
          <w:iCs w:val="0"/>
          <w:color w:val="auto"/>
        </w:rPr>
      </w:pPr>
      <w:r w:rsidRPr="00766457">
        <w:rPr>
          <w:rStyle w:val="IntenseEmphasis"/>
          <w:b/>
          <w:i w:val="0"/>
          <w:iCs w:val="0"/>
          <w:color w:val="auto"/>
        </w:rPr>
        <w:t>Source:</w:t>
      </w:r>
      <w:r w:rsidRPr="00766457">
        <w:rPr>
          <w:rStyle w:val="IntenseEmphasis"/>
          <w:i w:val="0"/>
          <w:iCs w:val="0"/>
          <w:color w:val="auto"/>
        </w:rPr>
        <w:t xml:space="preserve"> Annual Student Satisfaction Survey </w:t>
      </w:r>
    </w:p>
    <w:p w14:paraId="54EDEF01" w14:textId="77777777" w:rsidR="00766457" w:rsidRPr="00766457" w:rsidRDefault="00766457" w:rsidP="00766457">
      <w:pPr>
        <w:rPr>
          <w:rStyle w:val="IntenseEmphasis"/>
          <w:i w:val="0"/>
          <w:iCs w:val="0"/>
          <w:color w:val="auto"/>
        </w:rPr>
      </w:pPr>
      <w:r w:rsidRPr="00766457">
        <w:rPr>
          <w:rStyle w:val="IntenseEmphasis"/>
          <w:b/>
          <w:i w:val="0"/>
          <w:iCs w:val="0"/>
          <w:color w:val="auto"/>
        </w:rPr>
        <w:lastRenderedPageBreak/>
        <w:t xml:space="preserve">Starting Point: </w:t>
      </w:r>
      <w:r w:rsidRPr="00766457">
        <w:rPr>
          <w:rStyle w:val="IntenseEmphasis"/>
          <w:i w:val="0"/>
          <w:iCs w:val="0"/>
          <w:color w:val="auto"/>
        </w:rPr>
        <w:t>Baseline data of 52% for</w:t>
      </w:r>
      <w:r w:rsidRPr="00766457">
        <w:rPr>
          <w:rStyle w:val="IntenseEmphasis"/>
          <w:b/>
          <w:i w:val="0"/>
          <w:iCs w:val="0"/>
          <w:color w:val="auto"/>
        </w:rPr>
        <w:t xml:space="preserve"> </w:t>
      </w:r>
      <w:r w:rsidRPr="00766457">
        <w:rPr>
          <w:rStyle w:val="IntenseEmphasis"/>
          <w:i w:val="0"/>
          <w:iCs w:val="0"/>
          <w:color w:val="auto"/>
        </w:rPr>
        <w:t>the school for</w:t>
      </w:r>
      <w:r w:rsidRPr="00766457">
        <w:rPr>
          <w:rStyle w:val="IntenseEmphasis"/>
          <w:b/>
          <w:i w:val="0"/>
          <w:iCs w:val="0"/>
          <w:color w:val="auto"/>
        </w:rPr>
        <w:t xml:space="preserve"> </w:t>
      </w:r>
      <w:r w:rsidRPr="00766457">
        <w:rPr>
          <w:rStyle w:val="IntenseEmphasis"/>
          <w:i w:val="0"/>
          <w:iCs w:val="0"/>
          <w:color w:val="auto"/>
        </w:rPr>
        <w:t>‘I feel safe at this school’ was calculated by averaging the school responses for this item over 2017 – 2020.</w:t>
      </w:r>
    </w:p>
    <w:p w14:paraId="5FC6F943" w14:textId="77777777" w:rsidR="00766457" w:rsidRDefault="00766457" w:rsidP="00766457"/>
    <w:p w14:paraId="52B65093" w14:textId="6F55622B" w:rsidR="00514D7E" w:rsidRDefault="00514D7E" w:rsidP="00A422EE">
      <w:pPr>
        <w:pStyle w:val="Heading3"/>
      </w:pPr>
      <w:r w:rsidRPr="00297BFA">
        <w:t>School program and process data</w:t>
      </w:r>
    </w:p>
    <w:p w14:paraId="6A1FACDD" w14:textId="77777777" w:rsidR="00AC6917" w:rsidRDefault="00514D7E" w:rsidP="00AC6917">
      <w:pPr>
        <w:pStyle w:val="BodyText"/>
        <w:contextualSpacing/>
        <w:rPr>
          <w:bCs/>
        </w:rPr>
      </w:pPr>
      <w:r w:rsidRPr="00514D7E">
        <w:rPr>
          <w:b/>
        </w:rPr>
        <w:t>Target or measure:</w:t>
      </w:r>
      <w:r w:rsidR="00EB0A3C">
        <w:rPr>
          <w:b/>
        </w:rPr>
        <w:t xml:space="preserve"> </w:t>
      </w:r>
      <w:r w:rsidR="00EB0A3C" w:rsidRPr="00906533">
        <w:rPr>
          <w:bCs/>
        </w:rPr>
        <w:t>Average of</w:t>
      </w:r>
      <w:r w:rsidRPr="00906533">
        <w:rPr>
          <w:b/>
        </w:rPr>
        <w:t xml:space="preserve"> </w:t>
      </w:r>
      <w:r w:rsidR="00EB0A3C" w:rsidRPr="00906533">
        <w:rPr>
          <w:b/>
        </w:rPr>
        <w:t>.</w:t>
      </w:r>
      <w:r w:rsidR="00AC6917">
        <w:rPr>
          <w:bCs/>
        </w:rPr>
        <w:t>4</w:t>
      </w:r>
      <w:r w:rsidR="00EB0A3C" w:rsidRPr="00906533">
        <w:rPr>
          <w:bCs/>
        </w:rPr>
        <w:t xml:space="preserve">5 Major Negative Incidents per student per term </w:t>
      </w:r>
      <w:r w:rsidR="00AC6917">
        <w:rPr>
          <w:bCs/>
        </w:rPr>
        <w:t>over the last 2 years of this School Improvement Plan</w:t>
      </w:r>
      <w:r w:rsidR="00AC6917" w:rsidRPr="00354713">
        <w:rPr>
          <w:bCs/>
        </w:rPr>
        <w:t>.</w:t>
      </w:r>
    </w:p>
    <w:p w14:paraId="0C19E401" w14:textId="5C377A91" w:rsidR="00514FA5" w:rsidRPr="00EB0A3C" w:rsidRDefault="00514FA5" w:rsidP="00514D7E">
      <w:pPr>
        <w:pStyle w:val="BodyText"/>
        <w:contextualSpacing/>
        <w:rPr>
          <w:bCs/>
        </w:rPr>
      </w:pPr>
    </w:p>
    <w:p w14:paraId="621CBE00" w14:textId="584CB4BB" w:rsidR="00514D7E" w:rsidRDefault="00514D7E" w:rsidP="00514D7E">
      <w:pPr>
        <w:pStyle w:val="BodyText"/>
        <w:contextualSpacing/>
        <w:rPr>
          <w:b/>
        </w:rPr>
      </w:pPr>
      <w:r w:rsidRPr="00514D7E">
        <w:rPr>
          <w:b/>
        </w:rPr>
        <w:t xml:space="preserve">Source: </w:t>
      </w:r>
      <w:r w:rsidR="002C5793" w:rsidRPr="00EB0A3C">
        <w:rPr>
          <w:bCs/>
        </w:rPr>
        <w:t xml:space="preserve">UCHSK </w:t>
      </w:r>
      <w:proofErr w:type="spellStart"/>
      <w:r w:rsidR="002C5793" w:rsidRPr="00EB0A3C">
        <w:rPr>
          <w:bCs/>
        </w:rPr>
        <w:t>Sentral</w:t>
      </w:r>
      <w:proofErr w:type="spellEnd"/>
      <w:r w:rsidR="002C5793" w:rsidRPr="00EB0A3C">
        <w:rPr>
          <w:bCs/>
        </w:rPr>
        <w:t xml:space="preserve"> </w:t>
      </w:r>
      <w:r w:rsidR="006B39FF">
        <w:rPr>
          <w:bCs/>
        </w:rPr>
        <w:t xml:space="preserve">Wellbeing module: </w:t>
      </w:r>
      <w:r w:rsidR="002C5793" w:rsidRPr="00EB0A3C">
        <w:rPr>
          <w:bCs/>
        </w:rPr>
        <w:t>Major Negative Incident data</w:t>
      </w:r>
      <w:r w:rsidR="00EB0A3C">
        <w:rPr>
          <w:b/>
        </w:rPr>
        <w:t>.</w:t>
      </w:r>
    </w:p>
    <w:p w14:paraId="11BE56E2" w14:textId="77777777" w:rsidR="00514FA5" w:rsidRPr="00514D7E" w:rsidRDefault="00514FA5" w:rsidP="00514D7E">
      <w:pPr>
        <w:pStyle w:val="BodyText"/>
        <w:contextualSpacing/>
        <w:rPr>
          <w:b/>
        </w:rPr>
      </w:pPr>
    </w:p>
    <w:p w14:paraId="03B1E40A" w14:textId="79666163" w:rsidR="00514D7E" w:rsidRPr="00EB0A3C" w:rsidRDefault="00514D7E" w:rsidP="00514D7E">
      <w:pPr>
        <w:pStyle w:val="BodyText"/>
        <w:contextualSpacing/>
        <w:rPr>
          <w:bCs/>
        </w:rPr>
      </w:pPr>
      <w:r w:rsidRPr="00514D7E">
        <w:rPr>
          <w:b/>
        </w:rPr>
        <w:t xml:space="preserve">Starting point: </w:t>
      </w:r>
      <w:r w:rsidR="00EB0A3C">
        <w:rPr>
          <w:bCs/>
        </w:rPr>
        <w:t>Baseline of .</w:t>
      </w:r>
      <w:r w:rsidR="00AC6917">
        <w:rPr>
          <w:bCs/>
        </w:rPr>
        <w:t>69</w:t>
      </w:r>
      <w:r w:rsidR="00EB0A3C">
        <w:rPr>
          <w:bCs/>
        </w:rPr>
        <w:t xml:space="preserve"> Major Negative Incidents per student was calculated by averaging the average Major </w:t>
      </w:r>
      <w:r w:rsidR="00E27321">
        <w:rPr>
          <w:bCs/>
        </w:rPr>
        <w:t>N</w:t>
      </w:r>
      <w:r w:rsidR="00EB0A3C">
        <w:rPr>
          <w:bCs/>
        </w:rPr>
        <w:t xml:space="preserve">egative Incidents per student each term over </w:t>
      </w:r>
      <w:r w:rsidR="00EB0A3C" w:rsidRPr="00EB0A3C">
        <w:rPr>
          <w:bCs/>
        </w:rPr>
        <w:t>2019</w:t>
      </w:r>
      <w:r w:rsidR="00EB0A3C">
        <w:rPr>
          <w:bCs/>
        </w:rPr>
        <w:t>.  2020 was excluded due to disruptions to the school year.</w:t>
      </w:r>
    </w:p>
    <w:p w14:paraId="5A860589" w14:textId="77777777" w:rsidR="00514D7E" w:rsidRDefault="00514D7E" w:rsidP="00514D7E">
      <w:pPr>
        <w:pStyle w:val="BodyText"/>
        <w:contextualSpacing/>
        <w:rPr>
          <w:b/>
        </w:rPr>
      </w:pPr>
    </w:p>
    <w:p w14:paraId="628F318F" w14:textId="77777777" w:rsidR="00514D7E" w:rsidRDefault="00514D7E" w:rsidP="00514D7E">
      <w:pPr>
        <w:pStyle w:val="BodyText"/>
        <w:contextualSpacing/>
        <w:rPr>
          <w:b/>
        </w:rPr>
        <w:sectPr w:rsidR="00514D7E" w:rsidSect="00EC1F27">
          <w:pgSz w:w="11906" w:h="16838"/>
          <w:pgMar w:top="1440" w:right="1440" w:bottom="1440" w:left="1440" w:header="708" w:footer="708" w:gutter="0"/>
          <w:cols w:space="708"/>
          <w:docGrid w:linePitch="360"/>
        </w:sectPr>
      </w:pPr>
    </w:p>
    <w:p w14:paraId="2BC1C00C" w14:textId="77777777" w:rsidR="00A30EC2" w:rsidRDefault="008B4D9E" w:rsidP="00972D55">
      <w:pPr>
        <w:pStyle w:val="Heading1"/>
      </w:pPr>
      <w:r>
        <w:lastRenderedPageBreak/>
        <w:t>Endorsement</w:t>
      </w:r>
    </w:p>
    <w:p w14:paraId="42F143CE" w14:textId="77777777"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14:paraId="3CC31F8F" w14:textId="77777777" w:rsidR="00A30EC2" w:rsidRDefault="00A30EC2" w:rsidP="00972D55">
      <w:pPr>
        <w:pStyle w:val="BodyText"/>
      </w:pPr>
    </w:p>
    <w:p w14:paraId="249E961B" w14:textId="77777777" w:rsidR="00A30EC2" w:rsidRDefault="00A30EC2" w:rsidP="009214AE">
      <w:pPr>
        <w:pStyle w:val="Heading2"/>
      </w:pPr>
      <w:r>
        <w:t>Principal</w:t>
      </w:r>
    </w:p>
    <w:p w14:paraId="72F14586" w14:textId="77777777" w:rsidR="00A30EC2" w:rsidRPr="00514D7E" w:rsidRDefault="00A30EC2" w:rsidP="00514D7E">
      <w:pPr>
        <w:pStyle w:val="BodyText"/>
      </w:pPr>
      <w:r w:rsidRPr="00514D7E">
        <w:t>Name:</w:t>
      </w:r>
      <w:r w:rsidRPr="00514D7E">
        <w:tab/>
      </w:r>
    </w:p>
    <w:p w14:paraId="2D051CF8" w14:textId="77777777" w:rsidR="00A30EC2" w:rsidRPr="00514D7E" w:rsidRDefault="00A30EC2" w:rsidP="00514D7E">
      <w:pPr>
        <w:pStyle w:val="BodyText"/>
      </w:pPr>
      <w:r w:rsidRPr="00514D7E">
        <w:t>Date:</w:t>
      </w:r>
      <w:r w:rsidRPr="00514D7E">
        <w:tab/>
      </w:r>
    </w:p>
    <w:p w14:paraId="3835102A" w14:textId="77777777" w:rsidR="00A30EC2" w:rsidRPr="00514D7E" w:rsidRDefault="00A30EC2" w:rsidP="00514D7E">
      <w:pPr>
        <w:pStyle w:val="BodyText"/>
      </w:pPr>
    </w:p>
    <w:p w14:paraId="66B9EC54" w14:textId="77777777" w:rsidR="00A30EC2" w:rsidRDefault="00A30EC2" w:rsidP="009214AE">
      <w:pPr>
        <w:pStyle w:val="Heading2"/>
      </w:pPr>
      <w:r>
        <w:t>Director School Improvement</w:t>
      </w:r>
    </w:p>
    <w:p w14:paraId="05AC40E4" w14:textId="77777777" w:rsidR="00A30EC2" w:rsidRDefault="00A30EC2" w:rsidP="00972D55">
      <w:pPr>
        <w:pStyle w:val="BodyText"/>
      </w:pPr>
      <w:r>
        <w:t>Name:</w:t>
      </w:r>
      <w:r>
        <w:tab/>
      </w:r>
    </w:p>
    <w:p w14:paraId="3C420D4C" w14:textId="77777777" w:rsidR="005A08B6" w:rsidRDefault="004300CB" w:rsidP="00972D55">
      <w:pPr>
        <w:pStyle w:val="BodyText"/>
      </w:pPr>
      <w:r>
        <w:t>Date:</w:t>
      </w:r>
      <w:r>
        <w:tab/>
      </w:r>
    </w:p>
    <w:p w14:paraId="4D04E55D" w14:textId="77777777" w:rsidR="0061310E" w:rsidRDefault="0061310E" w:rsidP="00972D55">
      <w:pPr>
        <w:pStyle w:val="BodyText"/>
      </w:pPr>
    </w:p>
    <w:p w14:paraId="4FE008EF" w14:textId="77777777" w:rsidR="0061310E" w:rsidRDefault="0061310E" w:rsidP="009214AE">
      <w:pPr>
        <w:pStyle w:val="Heading2"/>
      </w:pPr>
      <w:r>
        <w:t>Board Chair</w:t>
      </w:r>
    </w:p>
    <w:p w14:paraId="60C3A518" w14:textId="77777777" w:rsidR="0061310E" w:rsidRDefault="0061310E" w:rsidP="00972D55">
      <w:pPr>
        <w:pStyle w:val="BodyText"/>
      </w:pPr>
      <w:r>
        <w:t>Name:</w:t>
      </w:r>
      <w:r>
        <w:tab/>
      </w:r>
    </w:p>
    <w:p w14:paraId="4CA1759D" w14:textId="77777777" w:rsidR="0061310E" w:rsidRPr="00A30EC2" w:rsidRDefault="0061310E" w:rsidP="00972D55">
      <w:pPr>
        <w:pStyle w:val="BodyText"/>
      </w:pPr>
      <w:r>
        <w:t>Date:</w:t>
      </w:r>
      <w:r>
        <w:tab/>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E229" w14:textId="77777777" w:rsidR="006B7CC4" w:rsidRDefault="006B7CC4" w:rsidP="00563A3D">
      <w:pPr>
        <w:spacing w:after="0" w:line="240" w:lineRule="auto"/>
      </w:pPr>
      <w:r>
        <w:separator/>
      </w:r>
    </w:p>
  </w:endnote>
  <w:endnote w:type="continuationSeparator" w:id="0">
    <w:p w14:paraId="2339E582" w14:textId="77777777" w:rsidR="006B7CC4" w:rsidRDefault="006B7CC4"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3A941240" w14:textId="544A7ABB"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AC6917">
          <w:rPr>
            <w:rFonts w:ascii="Arial" w:hAnsi="Arial" w:cs="Arial"/>
            <w:noProof/>
            <w:color w:val="808080" w:themeColor="background1" w:themeShade="80"/>
            <w:sz w:val="20"/>
            <w:szCs w:val="20"/>
          </w:rPr>
          <w:t>Thursday, 18 March 2021</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5D8D062D" w14:textId="77777777"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2"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2"/>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A584" w14:textId="77777777" w:rsidR="006B7CC4" w:rsidRDefault="006B7CC4" w:rsidP="00563A3D">
      <w:pPr>
        <w:spacing w:after="0" w:line="240" w:lineRule="auto"/>
      </w:pPr>
      <w:r>
        <w:separator/>
      </w:r>
    </w:p>
  </w:footnote>
  <w:footnote w:type="continuationSeparator" w:id="0">
    <w:p w14:paraId="7C547A1C" w14:textId="77777777" w:rsidR="006B7CC4" w:rsidRDefault="006B7CC4"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25D6" w14:textId="77777777" w:rsidR="00B46E21" w:rsidRDefault="00B46E21" w:rsidP="00B46E21">
    <w:pPr>
      <w:pStyle w:val="Header"/>
      <w:jc w:val="right"/>
    </w:pPr>
    <w:r w:rsidRPr="00583816">
      <w:rPr>
        <w:noProof/>
        <w:sz w:val="10"/>
        <w:lang w:eastAsia="en-AU"/>
      </w:rPr>
      <w:drawing>
        <wp:inline distT="0" distB="0" distL="0" distR="0" wp14:anchorId="3E2B790F" wp14:editId="24D01017">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F952" w14:textId="77777777"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748CE"/>
    <w:multiLevelType w:val="multilevel"/>
    <w:tmpl w:val="79D6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F3309"/>
    <w:multiLevelType w:val="hybridMultilevel"/>
    <w:tmpl w:val="258E4208"/>
    <w:lvl w:ilvl="0" w:tplc="1E7825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6"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29"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5"/>
  </w:num>
  <w:num w:numId="4">
    <w:abstractNumId w:val="3"/>
  </w:num>
  <w:num w:numId="5">
    <w:abstractNumId w:val="7"/>
  </w:num>
  <w:num w:numId="6">
    <w:abstractNumId w:val="15"/>
  </w:num>
  <w:num w:numId="7">
    <w:abstractNumId w:val="28"/>
  </w:num>
  <w:num w:numId="8">
    <w:abstractNumId w:val="20"/>
  </w:num>
  <w:num w:numId="9">
    <w:abstractNumId w:val="32"/>
  </w:num>
  <w:num w:numId="10">
    <w:abstractNumId w:val="14"/>
  </w:num>
  <w:num w:numId="11">
    <w:abstractNumId w:val="5"/>
  </w:num>
  <w:num w:numId="12">
    <w:abstractNumId w:val="10"/>
  </w:num>
  <w:num w:numId="13">
    <w:abstractNumId w:val="22"/>
  </w:num>
  <w:num w:numId="14">
    <w:abstractNumId w:val="4"/>
  </w:num>
  <w:num w:numId="15">
    <w:abstractNumId w:val="11"/>
  </w:num>
  <w:num w:numId="16">
    <w:abstractNumId w:val="18"/>
  </w:num>
  <w:num w:numId="17">
    <w:abstractNumId w:val="13"/>
  </w:num>
  <w:num w:numId="18">
    <w:abstractNumId w:val="31"/>
  </w:num>
  <w:num w:numId="19">
    <w:abstractNumId w:val="12"/>
  </w:num>
  <w:num w:numId="20">
    <w:abstractNumId w:val="8"/>
  </w:num>
  <w:num w:numId="21">
    <w:abstractNumId w:val="33"/>
  </w:num>
  <w:num w:numId="22">
    <w:abstractNumId w:val="29"/>
  </w:num>
  <w:num w:numId="23">
    <w:abstractNumId w:val="23"/>
  </w:num>
  <w:num w:numId="24">
    <w:abstractNumId w:val="16"/>
  </w:num>
  <w:num w:numId="25">
    <w:abstractNumId w:val="27"/>
  </w:num>
  <w:num w:numId="26">
    <w:abstractNumId w:val="9"/>
  </w:num>
  <w:num w:numId="27">
    <w:abstractNumId w:val="17"/>
  </w:num>
  <w:num w:numId="28">
    <w:abstractNumId w:val="34"/>
  </w:num>
  <w:num w:numId="29">
    <w:abstractNumId w:val="26"/>
  </w:num>
  <w:num w:numId="30">
    <w:abstractNumId w:val="21"/>
  </w:num>
  <w:num w:numId="31">
    <w:abstractNumId w:val="1"/>
  </w:num>
  <w:num w:numId="32">
    <w:abstractNumId w:val="24"/>
  </w:num>
  <w:num w:numId="33">
    <w:abstractNumId w:val="2"/>
  </w:num>
  <w:num w:numId="34">
    <w:abstractNumId w:val="30"/>
  </w:num>
  <w:num w:numId="35">
    <w:abstractNumId w:val="6"/>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7DF"/>
    <w:rsid w:val="00026245"/>
    <w:rsid w:val="00026D3D"/>
    <w:rsid w:val="0002741E"/>
    <w:rsid w:val="00031F72"/>
    <w:rsid w:val="00035F8B"/>
    <w:rsid w:val="000370A2"/>
    <w:rsid w:val="00037776"/>
    <w:rsid w:val="000436BA"/>
    <w:rsid w:val="00051873"/>
    <w:rsid w:val="00067E06"/>
    <w:rsid w:val="000702C3"/>
    <w:rsid w:val="0008200B"/>
    <w:rsid w:val="00082482"/>
    <w:rsid w:val="00090A50"/>
    <w:rsid w:val="00094409"/>
    <w:rsid w:val="00094DD5"/>
    <w:rsid w:val="000A1A47"/>
    <w:rsid w:val="000A532E"/>
    <w:rsid w:val="000A6BEA"/>
    <w:rsid w:val="000A7E44"/>
    <w:rsid w:val="000B3F1B"/>
    <w:rsid w:val="000C43FD"/>
    <w:rsid w:val="000C7884"/>
    <w:rsid w:val="000C7BA0"/>
    <w:rsid w:val="000D1283"/>
    <w:rsid w:val="000D3755"/>
    <w:rsid w:val="000D7AA8"/>
    <w:rsid w:val="000E68CB"/>
    <w:rsid w:val="000F04D7"/>
    <w:rsid w:val="000F7A96"/>
    <w:rsid w:val="00110E67"/>
    <w:rsid w:val="0011321A"/>
    <w:rsid w:val="00115325"/>
    <w:rsid w:val="001274A6"/>
    <w:rsid w:val="00127EF7"/>
    <w:rsid w:val="00141DF4"/>
    <w:rsid w:val="00146D7B"/>
    <w:rsid w:val="00152D6C"/>
    <w:rsid w:val="00152F77"/>
    <w:rsid w:val="0015791C"/>
    <w:rsid w:val="00161217"/>
    <w:rsid w:val="0016755E"/>
    <w:rsid w:val="00174C70"/>
    <w:rsid w:val="00174FB3"/>
    <w:rsid w:val="00175909"/>
    <w:rsid w:val="00177EC2"/>
    <w:rsid w:val="00193370"/>
    <w:rsid w:val="001A1F03"/>
    <w:rsid w:val="001A34DD"/>
    <w:rsid w:val="001C2D65"/>
    <w:rsid w:val="001D26AC"/>
    <w:rsid w:val="001D27BB"/>
    <w:rsid w:val="001D6D47"/>
    <w:rsid w:val="00207622"/>
    <w:rsid w:val="0021042D"/>
    <w:rsid w:val="00214906"/>
    <w:rsid w:val="00214C8D"/>
    <w:rsid w:val="00215AED"/>
    <w:rsid w:val="00241049"/>
    <w:rsid w:val="002531E7"/>
    <w:rsid w:val="0026534F"/>
    <w:rsid w:val="002729C3"/>
    <w:rsid w:val="00273295"/>
    <w:rsid w:val="00275806"/>
    <w:rsid w:val="002867E9"/>
    <w:rsid w:val="002872A8"/>
    <w:rsid w:val="00292A8E"/>
    <w:rsid w:val="00297BFA"/>
    <w:rsid w:val="002A4642"/>
    <w:rsid w:val="002A4EF5"/>
    <w:rsid w:val="002A5152"/>
    <w:rsid w:val="002A6D97"/>
    <w:rsid w:val="002C5793"/>
    <w:rsid w:val="002E67F3"/>
    <w:rsid w:val="002E73E5"/>
    <w:rsid w:val="002F6658"/>
    <w:rsid w:val="002F7AF0"/>
    <w:rsid w:val="003023D3"/>
    <w:rsid w:val="003031EA"/>
    <w:rsid w:val="00304D3F"/>
    <w:rsid w:val="003063E7"/>
    <w:rsid w:val="00313A54"/>
    <w:rsid w:val="00325726"/>
    <w:rsid w:val="00333154"/>
    <w:rsid w:val="003339B0"/>
    <w:rsid w:val="00333C67"/>
    <w:rsid w:val="0033569B"/>
    <w:rsid w:val="003471A0"/>
    <w:rsid w:val="003519D3"/>
    <w:rsid w:val="00354713"/>
    <w:rsid w:val="00367596"/>
    <w:rsid w:val="003678D1"/>
    <w:rsid w:val="00375C93"/>
    <w:rsid w:val="0038281F"/>
    <w:rsid w:val="00393A06"/>
    <w:rsid w:val="00394D54"/>
    <w:rsid w:val="0039560A"/>
    <w:rsid w:val="00397BE4"/>
    <w:rsid w:val="003B18FA"/>
    <w:rsid w:val="003B37D3"/>
    <w:rsid w:val="003D376C"/>
    <w:rsid w:val="00405749"/>
    <w:rsid w:val="00414613"/>
    <w:rsid w:val="004300CB"/>
    <w:rsid w:val="004339A6"/>
    <w:rsid w:val="0044033E"/>
    <w:rsid w:val="00447961"/>
    <w:rsid w:val="004519CE"/>
    <w:rsid w:val="004561E9"/>
    <w:rsid w:val="00461599"/>
    <w:rsid w:val="00465A9F"/>
    <w:rsid w:val="00466CAA"/>
    <w:rsid w:val="0047291E"/>
    <w:rsid w:val="004767CD"/>
    <w:rsid w:val="00480A67"/>
    <w:rsid w:val="00487C9C"/>
    <w:rsid w:val="0049163D"/>
    <w:rsid w:val="00492AEA"/>
    <w:rsid w:val="00492BBB"/>
    <w:rsid w:val="0049761E"/>
    <w:rsid w:val="004A332B"/>
    <w:rsid w:val="004A5CB1"/>
    <w:rsid w:val="004B41A4"/>
    <w:rsid w:val="004C068D"/>
    <w:rsid w:val="004C0FDB"/>
    <w:rsid w:val="004C6BA4"/>
    <w:rsid w:val="004D0BC9"/>
    <w:rsid w:val="004E3392"/>
    <w:rsid w:val="004E76F4"/>
    <w:rsid w:val="004F3ADB"/>
    <w:rsid w:val="005007BC"/>
    <w:rsid w:val="005073AF"/>
    <w:rsid w:val="00514B73"/>
    <w:rsid w:val="00514D7E"/>
    <w:rsid w:val="00514FA5"/>
    <w:rsid w:val="005204B2"/>
    <w:rsid w:val="00522E62"/>
    <w:rsid w:val="00530ADC"/>
    <w:rsid w:val="00530C9E"/>
    <w:rsid w:val="00535276"/>
    <w:rsid w:val="0053702A"/>
    <w:rsid w:val="005426EF"/>
    <w:rsid w:val="00543967"/>
    <w:rsid w:val="00554496"/>
    <w:rsid w:val="00563A3D"/>
    <w:rsid w:val="00566401"/>
    <w:rsid w:val="0057556B"/>
    <w:rsid w:val="00577CC7"/>
    <w:rsid w:val="005826EE"/>
    <w:rsid w:val="00591C97"/>
    <w:rsid w:val="005946AA"/>
    <w:rsid w:val="005A08B6"/>
    <w:rsid w:val="005B12DE"/>
    <w:rsid w:val="005B1457"/>
    <w:rsid w:val="005C0C01"/>
    <w:rsid w:val="005D5E57"/>
    <w:rsid w:val="005E071B"/>
    <w:rsid w:val="00601B94"/>
    <w:rsid w:val="0061310E"/>
    <w:rsid w:val="006131D9"/>
    <w:rsid w:val="00634E29"/>
    <w:rsid w:val="006373F0"/>
    <w:rsid w:val="0063742D"/>
    <w:rsid w:val="00650B16"/>
    <w:rsid w:val="006521F6"/>
    <w:rsid w:val="00655BD5"/>
    <w:rsid w:val="00656201"/>
    <w:rsid w:val="00664488"/>
    <w:rsid w:val="00675AF4"/>
    <w:rsid w:val="006768FE"/>
    <w:rsid w:val="00680A54"/>
    <w:rsid w:val="0069480A"/>
    <w:rsid w:val="006A4BDB"/>
    <w:rsid w:val="006B0E78"/>
    <w:rsid w:val="006B39FF"/>
    <w:rsid w:val="006B7CC4"/>
    <w:rsid w:val="006C5736"/>
    <w:rsid w:val="006D6939"/>
    <w:rsid w:val="006E0203"/>
    <w:rsid w:val="006E3F24"/>
    <w:rsid w:val="006E5DC5"/>
    <w:rsid w:val="00710C07"/>
    <w:rsid w:val="00711B13"/>
    <w:rsid w:val="00714A03"/>
    <w:rsid w:val="00715A01"/>
    <w:rsid w:val="007228AF"/>
    <w:rsid w:val="00724FFF"/>
    <w:rsid w:val="007332F7"/>
    <w:rsid w:val="007344C2"/>
    <w:rsid w:val="00766457"/>
    <w:rsid w:val="00774E36"/>
    <w:rsid w:val="007A5AD2"/>
    <w:rsid w:val="007A6B02"/>
    <w:rsid w:val="007B6AD3"/>
    <w:rsid w:val="007D3F68"/>
    <w:rsid w:val="007E32B9"/>
    <w:rsid w:val="00810403"/>
    <w:rsid w:val="008164D8"/>
    <w:rsid w:val="0081725F"/>
    <w:rsid w:val="0083792D"/>
    <w:rsid w:val="008407AF"/>
    <w:rsid w:val="0086167D"/>
    <w:rsid w:val="00866083"/>
    <w:rsid w:val="008707CE"/>
    <w:rsid w:val="00873D68"/>
    <w:rsid w:val="00887889"/>
    <w:rsid w:val="0089621F"/>
    <w:rsid w:val="008B4D9E"/>
    <w:rsid w:val="008C6585"/>
    <w:rsid w:val="008D11B3"/>
    <w:rsid w:val="008D2986"/>
    <w:rsid w:val="008D5D26"/>
    <w:rsid w:val="008D7F7D"/>
    <w:rsid w:val="008E0C6D"/>
    <w:rsid w:val="008F753D"/>
    <w:rsid w:val="00900557"/>
    <w:rsid w:val="00901C7C"/>
    <w:rsid w:val="00902E08"/>
    <w:rsid w:val="00906533"/>
    <w:rsid w:val="00907386"/>
    <w:rsid w:val="009214AE"/>
    <w:rsid w:val="00927903"/>
    <w:rsid w:val="009345B4"/>
    <w:rsid w:val="00935E16"/>
    <w:rsid w:val="0094630E"/>
    <w:rsid w:val="009473B5"/>
    <w:rsid w:val="00955634"/>
    <w:rsid w:val="00955848"/>
    <w:rsid w:val="00956706"/>
    <w:rsid w:val="009660BB"/>
    <w:rsid w:val="00971F28"/>
    <w:rsid w:val="00972D55"/>
    <w:rsid w:val="009775E7"/>
    <w:rsid w:val="0099066D"/>
    <w:rsid w:val="00991C70"/>
    <w:rsid w:val="00992697"/>
    <w:rsid w:val="009934BC"/>
    <w:rsid w:val="009B1F75"/>
    <w:rsid w:val="009B6C3C"/>
    <w:rsid w:val="009C0919"/>
    <w:rsid w:val="009C1058"/>
    <w:rsid w:val="009C1639"/>
    <w:rsid w:val="009D003D"/>
    <w:rsid w:val="009D5ACF"/>
    <w:rsid w:val="009E204E"/>
    <w:rsid w:val="009E7E5F"/>
    <w:rsid w:val="009E7EF9"/>
    <w:rsid w:val="009F5788"/>
    <w:rsid w:val="00A01F44"/>
    <w:rsid w:val="00A0264C"/>
    <w:rsid w:val="00A030BD"/>
    <w:rsid w:val="00A16C2C"/>
    <w:rsid w:val="00A2594C"/>
    <w:rsid w:val="00A30EC2"/>
    <w:rsid w:val="00A31F7D"/>
    <w:rsid w:val="00A350B2"/>
    <w:rsid w:val="00A405BE"/>
    <w:rsid w:val="00A41D20"/>
    <w:rsid w:val="00A422EE"/>
    <w:rsid w:val="00A43359"/>
    <w:rsid w:val="00A47836"/>
    <w:rsid w:val="00A569E7"/>
    <w:rsid w:val="00A91741"/>
    <w:rsid w:val="00A924CE"/>
    <w:rsid w:val="00AA07BB"/>
    <w:rsid w:val="00AA22A6"/>
    <w:rsid w:val="00AA25E4"/>
    <w:rsid w:val="00AA3B36"/>
    <w:rsid w:val="00AA4789"/>
    <w:rsid w:val="00AB1B0B"/>
    <w:rsid w:val="00AB54C8"/>
    <w:rsid w:val="00AC0AEB"/>
    <w:rsid w:val="00AC6917"/>
    <w:rsid w:val="00AD2CC6"/>
    <w:rsid w:val="00AD59C2"/>
    <w:rsid w:val="00AD5F51"/>
    <w:rsid w:val="00AE4901"/>
    <w:rsid w:val="00AF7CB6"/>
    <w:rsid w:val="00B172C1"/>
    <w:rsid w:val="00B27E7F"/>
    <w:rsid w:val="00B46E21"/>
    <w:rsid w:val="00B47A52"/>
    <w:rsid w:val="00B55388"/>
    <w:rsid w:val="00B83531"/>
    <w:rsid w:val="00B87C94"/>
    <w:rsid w:val="00B911C4"/>
    <w:rsid w:val="00BC3BC1"/>
    <w:rsid w:val="00BC60D1"/>
    <w:rsid w:val="00BD042F"/>
    <w:rsid w:val="00BD3813"/>
    <w:rsid w:val="00BD7D73"/>
    <w:rsid w:val="00BE3A73"/>
    <w:rsid w:val="00BE4926"/>
    <w:rsid w:val="00BF5654"/>
    <w:rsid w:val="00C065C4"/>
    <w:rsid w:val="00C06F69"/>
    <w:rsid w:val="00C07245"/>
    <w:rsid w:val="00C11B04"/>
    <w:rsid w:val="00C1549E"/>
    <w:rsid w:val="00C1611C"/>
    <w:rsid w:val="00C16296"/>
    <w:rsid w:val="00C17A9A"/>
    <w:rsid w:val="00C17D5A"/>
    <w:rsid w:val="00C23B1C"/>
    <w:rsid w:val="00C2661C"/>
    <w:rsid w:val="00C33EF1"/>
    <w:rsid w:val="00C34DB8"/>
    <w:rsid w:val="00C36405"/>
    <w:rsid w:val="00C36D05"/>
    <w:rsid w:val="00C42013"/>
    <w:rsid w:val="00C42808"/>
    <w:rsid w:val="00C4444D"/>
    <w:rsid w:val="00C45A14"/>
    <w:rsid w:val="00C84438"/>
    <w:rsid w:val="00C87683"/>
    <w:rsid w:val="00C904E5"/>
    <w:rsid w:val="00C90F56"/>
    <w:rsid w:val="00CB1DEF"/>
    <w:rsid w:val="00CC1895"/>
    <w:rsid w:val="00CC77EE"/>
    <w:rsid w:val="00CD5157"/>
    <w:rsid w:val="00CD74B0"/>
    <w:rsid w:val="00CF08E4"/>
    <w:rsid w:val="00D02012"/>
    <w:rsid w:val="00D039E9"/>
    <w:rsid w:val="00D11418"/>
    <w:rsid w:val="00D11783"/>
    <w:rsid w:val="00D13D15"/>
    <w:rsid w:val="00D158B6"/>
    <w:rsid w:val="00D17009"/>
    <w:rsid w:val="00D23CCF"/>
    <w:rsid w:val="00D256C1"/>
    <w:rsid w:val="00D330F9"/>
    <w:rsid w:val="00D42C3F"/>
    <w:rsid w:val="00D4520F"/>
    <w:rsid w:val="00D50AA8"/>
    <w:rsid w:val="00D5105D"/>
    <w:rsid w:val="00D511B1"/>
    <w:rsid w:val="00D5407C"/>
    <w:rsid w:val="00D62A06"/>
    <w:rsid w:val="00D86145"/>
    <w:rsid w:val="00DA238A"/>
    <w:rsid w:val="00DA5A4D"/>
    <w:rsid w:val="00DB0E81"/>
    <w:rsid w:val="00DB1F3F"/>
    <w:rsid w:val="00DC4AA9"/>
    <w:rsid w:val="00DD5D89"/>
    <w:rsid w:val="00DE1C1E"/>
    <w:rsid w:val="00DE2A4A"/>
    <w:rsid w:val="00DE363B"/>
    <w:rsid w:val="00DF10E9"/>
    <w:rsid w:val="00DF20CF"/>
    <w:rsid w:val="00E00F5C"/>
    <w:rsid w:val="00E2101E"/>
    <w:rsid w:val="00E24DDA"/>
    <w:rsid w:val="00E27321"/>
    <w:rsid w:val="00E3547F"/>
    <w:rsid w:val="00E35AA6"/>
    <w:rsid w:val="00E748F0"/>
    <w:rsid w:val="00E77D66"/>
    <w:rsid w:val="00E8024D"/>
    <w:rsid w:val="00E9206E"/>
    <w:rsid w:val="00E92138"/>
    <w:rsid w:val="00E9440B"/>
    <w:rsid w:val="00EA209B"/>
    <w:rsid w:val="00EA698F"/>
    <w:rsid w:val="00EB0A3C"/>
    <w:rsid w:val="00EB3BA2"/>
    <w:rsid w:val="00EC1F27"/>
    <w:rsid w:val="00ED0A84"/>
    <w:rsid w:val="00EF0AA8"/>
    <w:rsid w:val="00EF7E3C"/>
    <w:rsid w:val="00F07040"/>
    <w:rsid w:val="00F07FF3"/>
    <w:rsid w:val="00F10FA4"/>
    <w:rsid w:val="00F24E4A"/>
    <w:rsid w:val="00F3073A"/>
    <w:rsid w:val="00F338B1"/>
    <w:rsid w:val="00F45E71"/>
    <w:rsid w:val="00F47FAB"/>
    <w:rsid w:val="00F55498"/>
    <w:rsid w:val="00F57E51"/>
    <w:rsid w:val="00F675AB"/>
    <w:rsid w:val="00F67B80"/>
    <w:rsid w:val="00F72E7E"/>
    <w:rsid w:val="00F825C3"/>
    <w:rsid w:val="00F83CD7"/>
    <w:rsid w:val="00F86C4A"/>
    <w:rsid w:val="00F91A8D"/>
    <w:rsid w:val="00FB2F9D"/>
    <w:rsid w:val="00FC5B2D"/>
    <w:rsid w:val="00FC78A2"/>
    <w:rsid w:val="00FD1AEE"/>
    <w:rsid w:val="00FD210D"/>
    <w:rsid w:val="00FD6B72"/>
    <w:rsid w:val="00FE0B31"/>
    <w:rsid w:val="00FE6D2D"/>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8C545A"/>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styleId="NormalWeb">
    <w:name w:val="Normal (Web)"/>
    <w:basedOn w:val="Normal"/>
    <w:uiPriority w:val="99"/>
    <w:unhideWhenUsed/>
    <w:rsid w:val="00A41D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94D54"/>
    <w:rPr>
      <w:sz w:val="16"/>
      <w:szCs w:val="16"/>
    </w:rPr>
  </w:style>
  <w:style w:type="paragraph" w:styleId="CommentText">
    <w:name w:val="annotation text"/>
    <w:basedOn w:val="Normal"/>
    <w:link w:val="CommentTextChar"/>
    <w:uiPriority w:val="99"/>
    <w:semiHidden/>
    <w:unhideWhenUsed/>
    <w:rsid w:val="00394D54"/>
    <w:pPr>
      <w:spacing w:line="240" w:lineRule="auto"/>
    </w:pPr>
    <w:rPr>
      <w:sz w:val="20"/>
      <w:szCs w:val="20"/>
    </w:rPr>
  </w:style>
  <w:style w:type="character" w:customStyle="1" w:styleId="CommentTextChar">
    <w:name w:val="Comment Text Char"/>
    <w:basedOn w:val="DefaultParagraphFont"/>
    <w:link w:val="CommentText"/>
    <w:uiPriority w:val="99"/>
    <w:semiHidden/>
    <w:rsid w:val="00394D54"/>
    <w:rPr>
      <w:sz w:val="20"/>
      <w:szCs w:val="20"/>
    </w:rPr>
  </w:style>
  <w:style w:type="paragraph" w:styleId="CommentSubject">
    <w:name w:val="annotation subject"/>
    <w:basedOn w:val="CommentText"/>
    <w:next w:val="CommentText"/>
    <w:link w:val="CommentSubjectChar"/>
    <w:uiPriority w:val="99"/>
    <w:semiHidden/>
    <w:unhideWhenUsed/>
    <w:rsid w:val="00E9206E"/>
    <w:rPr>
      <w:b/>
      <w:bCs/>
    </w:rPr>
  </w:style>
  <w:style w:type="character" w:customStyle="1" w:styleId="CommentSubjectChar">
    <w:name w:val="Comment Subject Char"/>
    <w:basedOn w:val="CommentTextChar"/>
    <w:link w:val="CommentSubject"/>
    <w:uiPriority w:val="99"/>
    <w:semiHidden/>
    <w:rsid w:val="00E9206E"/>
    <w:rPr>
      <w:b/>
      <w:bCs/>
      <w:sz w:val="20"/>
      <w:szCs w:val="20"/>
    </w:rPr>
  </w:style>
  <w:style w:type="character" w:styleId="IntenseEmphasis">
    <w:name w:val="Intense Emphasis"/>
    <w:basedOn w:val="DefaultParagraphFont"/>
    <w:uiPriority w:val="21"/>
    <w:qFormat/>
    <w:rsid w:val="0076645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6573">
      <w:bodyDiv w:val="1"/>
      <w:marLeft w:val="0"/>
      <w:marRight w:val="0"/>
      <w:marTop w:val="0"/>
      <w:marBottom w:val="0"/>
      <w:divBdr>
        <w:top w:val="none" w:sz="0" w:space="0" w:color="auto"/>
        <w:left w:val="none" w:sz="0" w:space="0" w:color="auto"/>
        <w:bottom w:val="none" w:sz="0" w:space="0" w:color="auto"/>
        <w:right w:val="none" w:sz="0" w:space="0" w:color="auto"/>
      </w:divBdr>
    </w:div>
    <w:div w:id="458766817">
      <w:bodyDiv w:val="1"/>
      <w:marLeft w:val="0"/>
      <w:marRight w:val="0"/>
      <w:marTop w:val="0"/>
      <w:marBottom w:val="0"/>
      <w:divBdr>
        <w:top w:val="none" w:sz="0" w:space="0" w:color="auto"/>
        <w:left w:val="none" w:sz="0" w:space="0" w:color="auto"/>
        <w:bottom w:val="none" w:sz="0" w:space="0" w:color="auto"/>
        <w:right w:val="none" w:sz="0" w:space="0" w:color="auto"/>
      </w:divBdr>
    </w:div>
    <w:div w:id="702171677">
      <w:bodyDiv w:val="1"/>
      <w:marLeft w:val="0"/>
      <w:marRight w:val="0"/>
      <w:marTop w:val="0"/>
      <w:marBottom w:val="0"/>
      <w:divBdr>
        <w:top w:val="none" w:sz="0" w:space="0" w:color="auto"/>
        <w:left w:val="none" w:sz="0" w:space="0" w:color="auto"/>
        <w:bottom w:val="none" w:sz="0" w:space="0" w:color="auto"/>
        <w:right w:val="none" w:sz="0" w:space="0" w:color="auto"/>
      </w:divBdr>
    </w:div>
    <w:div w:id="895236231">
      <w:bodyDiv w:val="1"/>
      <w:marLeft w:val="0"/>
      <w:marRight w:val="0"/>
      <w:marTop w:val="0"/>
      <w:marBottom w:val="0"/>
      <w:divBdr>
        <w:top w:val="none" w:sz="0" w:space="0" w:color="auto"/>
        <w:left w:val="none" w:sz="0" w:space="0" w:color="auto"/>
        <w:bottom w:val="none" w:sz="0" w:space="0" w:color="auto"/>
        <w:right w:val="none" w:sz="0" w:space="0" w:color="auto"/>
      </w:divBdr>
    </w:div>
    <w:div w:id="1283269082">
      <w:bodyDiv w:val="1"/>
      <w:marLeft w:val="0"/>
      <w:marRight w:val="0"/>
      <w:marTop w:val="0"/>
      <w:marBottom w:val="0"/>
      <w:divBdr>
        <w:top w:val="none" w:sz="0" w:space="0" w:color="auto"/>
        <w:left w:val="none" w:sz="0" w:space="0" w:color="auto"/>
        <w:bottom w:val="none" w:sz="0" w:space="0" w:color="auto"/>
        <w:right w:val="none" w:sz="0" w:space="0" w:color="auto"/>
      </w:divBdr>
    </w:div>
    <w:div w:id="1553074586">
      <w:bodyDiv w:val="1"/>
      <w:marLeft w:val="0"/>
      <w:marRight w:val="0"/>
      <w:marTop w:val="0"/>
      <w:marBottom w:val="0"/>
      <w:divBdr>
        <w:top w:val="none" w:sz="0" w:space="0" w:color="auto"/>
        <w:left w:val="none" w:sz="0" w:space="0" w:color="auto"/>
        <w:bottom w:val="none" w:sz="0" w:space="0" w:color="auto"/>
        <w:right w:val="none" w:sz="0" w:space="0" w:color="auto"/>
      </w:divBdr>
    </w:div>
    <w:div w:id="16059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50037"/>
    <w:rsid w:val="00262395"/>
    <w:rsid w:val="00503138"/>
    <w:rsid w:val="00544F43"/>
    <w:rsid w:val="006638D1"/>
    <w:rsid w:val="006F5E9B"/>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Running a school</Value>
    </Section>
    <Publisheddate xmlns="b38bb1c8-5c99-4561-a624-a5e6628d94c9" xsi:nil="true"/>
    <Relates_x0020_to xmlns="01d31f61-9245-4fcb-8ab0-90be871bbbe7">
      <Value>ESO staff</Value>
      <Value>Business Services Officer</Value>
      <Value>Business managers</Value>
      <Value>Teachers</Value>
      <Value>School leaders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Business services officers</Value>
      <Value>School support</Value>
      <Value>ESO staff</Value>
    </Targeted_x0020_audience>
    <Purpose xmlns="b38bb1c8-5c99-4561-a624-a5e6628d94c9" xsi:nil="true"/>
    <Year xmlns="b38bb1c8-5c99-4561-a624-a5e6628d94c9" xsi:nil="true"/>
    <Function xmlns="b38bb1c8-5c99-4561-a624-a5e6628d94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6" ma:contentTypeDescription="Create a new document." ma:contentTypeScope="" ma:versionID="98101dc79f2a0fae5b1d3b60aaf0d062">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7900c4401892b2e20681cbd335a3b76c"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20"/>
          <xsd:enumeration value="2019"/>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453D5-1091-4C9B-A360-0671061FB5C2}">
  <ds:schemaRefs>
    <ds:schemaRef ds:uri="http://schemas.microsoft.com/sharepoint/v3/contenttype/forms"/>
  </ds:schemaRefs>
</ds:datastoreItem>
</file>

<file path=customXml/itemProps2.xml><?xml version="1.0" encoding="utf-8"?>
<ds:datastoreItem xmlns:ds="http://schemas.openxmlformats.org/officeDocument/2006/customXml" ds:itemID="{48BA7408-AC35-4036-B19A-3254A83956AD}">
  <ds:schemaRefs>
    <ds:schemaRef ds:uri="http://schemas.openxmlformats.org/officeDocument/2006/bibliography"/>
  </ds:schemaRefs>
</ds:datastoreItem>
</file>

<file path=customXml/itemProps3.xml><?xml version="1.0" encoding="utf-8"?>
<ds:datastoreItem xmlns:ds="http://schemas.openxmlformats.org/officeDocument/2006/customXml" ds:itemID="{27FF7745-E209-463C-AB21-AD03FD34865D}">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4.xml><?xml version="1.0" encoding="utf-8"?>
<ds:datastoreItem xmlns:ds="http://schemas.openxmlformats.org/officeDocument/2006/customXml" ds:itemID="{E6803758-61EA-4B18-A187-9CB5569A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TOOL School Improvement Plan v03Oct2019</vt:lpstr>
    </vt:vector>
  </TitlesOfParts>
  <Company>ACT Government</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School Improvement Plan v03Oct2019</dc:title>
  <dc:subject/>
  <dc:creator>ACT Education Directorate</dc:creator>
  <cp:keywords/>
  <dc:description/>
  <cp:lastModifiedBy>Mowbray, Daniel</cp:lastModifiedBy>
  <cp:revision>2</cp:revision>
  <cp:lastPrinted>2021-03-23T23:20:00Z</cp:lastPrinted>
  <dcterms:created xsi:type="dcterms:W3CDTF">2021-03-24T03:29:00Z</dcterms:created>
  <dcterms:modified xsi:type="dcterms:W3CDTF">2021-03-24T03:29:00Z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