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sdt>
      <w:sdtPr>
        <w:rPr>
          <w:rStyle w:val="SchoolName"/>
          <w:color w:val="7030A0"/>
          <w:sz w:val="44"/>
          <w:szCs w:val="44"/>
        </w:rPr>
        <w:alias w:val="DDList"/>
        <w:tag w:val="DDList"/>
        <w:id w:val="4240380"/>
        <w:placeholder>
          <w:docPart w:val="167279688AAF4B4AA78987C1296D6FDE"/>
        </w:placeholder>
        <w:dropDownList>
          <w:listItem w:displayText="[Select School]" w:value="[Select School]"/>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Aunty Agnes Shea School" w:value="Aunty Agnes Shea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Evelyn Scott School" w:value="Evelyn Scott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hirley Smith School" w:value="Shirley Smith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hrosby School" w:value="Throsb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dropDownList>
      </w:sdtPr>
      <w:sdtContent>
        <w:p w:rsidRPr="007D446B" w:rsidR="007D446B" w:rsidP="00286DF6" w:rsidRDefault="00D45681" w14:paraId="2C7358FC" w14:textId="1C46C578">
          <w:pPr>
            <w:pStyle w:val="Heading1"/>
            <w:rPr>
              <w:rStyle w:val="SchoolName"/>
              <w:color w:val="7030A0"/>
            </w:rPr>
          </w:pPr>
          <w:r>
            <w:rPr>
              <w:rStyle w:val="SchoolName"/>
              <w:color w:val="7030A0"/>
              <w:sz w:val="44"/>
              <w:szCs w:val="44"/>
            </w:rPr>
            <w:t>Chapman Primary School</w:t>
          </w:r>
        </w:p>
      </w:sdtContent>
      <w:sdtEndPr>
        <w:rPr>
          <w:rStyle w:val="SchoolName"/>
          <w:color w:val="7030A0"/>
          <w:sz w:val="44"/>
          <w:szCs w:val="44"/>
        </w:rPr>
      </w:sdtEndPr>
    </w:sdt>
    <w:p w:rsidRPr="006167C6" w:rsidR="002E6EF4" w:rsidP="00F332AF" w:rsidRDefault="00000000" w14:paraId="4E5E5DB3" w14:textId="642F82DF">
      <w:pPr>
        <w:pStyle w:val="Subtitle"/>
        <w:spacing w:before="0" w:after="200"/>
        <w:jc w:val="center"/>
        <w:rPr>
          <w:rFonts w:ascii="Arial" w:hAnsi="Arial" w:cs="Arial"/>
          <w:color w:val="7030A0"/>
          <w:sz w:val="24"/>
          <w:szCs w:val="24"/>
        </w:rPr>
      </w:pPr>
      <w:sdt>
        <w:sdtPr>
          <w:rPr>
            <w:rFonts w:ascii="Arial" w:hAnsi="Arial" w:eastAsia="Calibri" w:cs="Arial"/>
            <w:color w:val="7030A0"/>
            <w:spacing w:val="5"/>
            <w:sz w:val="24"/>
            <w:szCs w:val="24"/>
          </w:rPr>
          <w:alias w:val="Network selection"/>
          <w:tag w:val="Network selection"/>
          <w:id w:val="1180695437"/>
          <w:placeholder>
            <w:docPart w:val="EB6BB8874449491597C5BCE4005A684F"/>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Content>
          <w:r w:rsidR="00672454">
            <w:rPr>
              <w:rFonts w:ascii="Arial" w:hAnsi="Arial" w:cs="Arial"/>
              <w:color w:val="7030A0"/>
              <w:sz w:val="24"/>
              <w:szCs w:val="24"/>
            </w:rPr>
            <w:t>South/Weston</w:t>
          </w:r>
        </w:sdtContent>
      </w:sdt>
    </w:p>
    <w:p w:rsidR="00874AB3" w:rsidP="00874AB3" w:rsidRDefault="00286DF6" w14:paraId="7057F17C" w14:textId="57EAA608">
      <w:pPr>
        <w:pStyle w:val="Heading1"/>
      </w:pPr>
      <w:r>
        <w:rPr>
          <w:noProof/>
        </w:rPr>
        <mc:AlternateContent>
          <mc:Choice Requires="wpg">
            <w:drawing>
              <wp:anchor distT="0" distB="0" distL="114300" distR="114300" simplePos="0" relativeHeight="251658240" behindDoc="0" locked="0" layoutInCell="1" allowOverlap="1" wp14:anchorId="694422C2" wp14:editId="7E5EF367">
                <wp:simplePos x="0" y="0"/>
                <wp:positionH relativeFrom="page">
                  <wp:posOffset>666115</wp:posOffset>
                </wp:positionH>
                <wp:positionV relativeFrom="paragraph">
                  <wp:posOffset>123512</wp:posOffset>
                </wp:positionV>
                <wp:extent cx="6229350" cy="314325"/>
                <wp:effectExtent l="0" t="0" r="0" b="9525"/>
                <wp:wrapTopAndBottom/>
                <wp:docPr id="1410992056" name="Group 2"/>
                <wp:cNvGraphicFramePr/>
                <a:graphic xmlns:a="http://schemas.openxmlformats.org/drawingml/2006/main">
                  <a:graphicData uri="http://schemas.microsoft.com/office/word/2010/wordprocessingGroup">
                    <wpg:wgp>
                      <wpg:cNvGrpSpPr/>
                      <wpg:grpSpPr>
                        <a:xfrm>
                          <a:off x="0" y="0"/>
                          <a:ext cx="6229350" cy="314325"/>
                          <a:chOff x="0" y="0"/>
                          <a:chExt cx="6229350" cy="314325"/>
                        </a:xfrm>
                      </wpg:grpSpPr>
                      <wps:wsp>
                        <wps:cNvPr id="542893174" name="Rectangle 1"/>
                        <wps:cNvSpPr/>
                        <wps:spPr>
                          <a:xfrm>
                            <a:off x="0" y="0"/>
                            <a:ext cx="2076450" cy="314325"/>
                          </a:xfrm>
                          <a:prstGeom prst="rect">
                            <a:avLst/>
                          </a:prstGeom>
                          <a:solidFill>
                            <a:srgbClr val="1180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08194" name="Rectangle 1"/>
                        <wps:cNvSpPr/>
                        <wps:spPr>
                          <a:xfrm>
                            <a:off x="2076450" y="0"/>
                            <a:ext cx="2076450" cy="314325"/>
                          </a:xfrm>
                          <a:prstGeom prst="rect">
                            <a:avLst/>
                          </a:prstGeom>
                          <a:solidFill>
                            <a:srgbClr val="562D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62547" name="Rectangle 1"/>
                        <wps:cNvSpPr/>
                        <wps:spPr>
                          <a:xfrm>
                            <a:off x="4152900" y="0"/>
                            <a:ext cx="2076450" cy="314325"/>
                          </a:xfrm>
                          <a:prstGeom prst="rect">
                            <a:avLst/>
                          </a:prstGeom>
                          <a:solidFill>
                            <a:srgbClr val="1C87C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xmlns:a="http://schemas.openxmlformats.org/drawingml/2006/main">
            <w:pict w14:anchorId="761BAFE5">
              <v:group id="Group 2" style="position:absolute;margin-left:52.45pt;margin-top:9.75pt;width:490.5pt;height:24.75pt;z-index:251664384;mso-position-horizontal-relative:page" coordsize="62293,3143" o:spid="_x0000_s1026" w14:anchorId="7CA15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j1QgMAAKAOAAAOAAAAZHJzL2Uyb0RvYy54bWzsV9lq3DAUfS/0H4TeGy9jz2LihDBZKIQm&#10;JCl5VmR5bJAlVdLEk359r+RlshFKQiiFefFIvvuZe4+l/cNNw9E906aWIsfRXogRE1QWtVjl+OfN&#10;6bc5RsYSURAuBcvxAzP48ODrl/1WZSyWleQF0wicCJO1KseVtSoLAkMr1hCzJxUTICylboiFrV4F&#10;hSYteG94EIfhNGilLpSWlBkDb487IT7w/suSUXtRloZZxHMMuVn/1P55557BwT7JVpqoqqZ9GuQd&#10;WTSkFhB0dHVMLEFrXb9w1dRUSyNLu0dlE8iyrCnzNUA1UfismjMt18rXssralRphAmif4fRut/TH&#10;/ZlW1+pSAxKtWgEWfudq2ZS6cb+QJdp4yB5GyNjGIgovp3G8mKSALAXZJEomcdphSisA/oUZrU7e&#10;NgyGsMGTZFoF7WG2CJiPIXBdEcU8sCYDBC41qoscp0k8X0yiWYKRIA006xW0DxErzlDkinJJgPYI&#10;lskM4Pa3SMXhbJq8RGosmGRKG3vGZIPcIscaovueIvfnxkJ8UB1UXFAjeV2c1pz7jV7dLblG9wQa&#10;PYrm4WzpUgaTJ2pcOGUhnVkndm8A66EWv7IPnDk9Lq5YCdDA/xz7TPxYsjEOoZQJG3WiihSsD5+G&#10;oZ8sF90NsrPwuXiHznMJ8UffvYNBs3My+O6y7PWdKfNTPRqHbyXWGY8WPrIUdjRuaiH1aw44VNVH&#10;7vQHkDpoHEp3sniAxtGy4xSj6GkN/9s5MfaSaCARGAogRnsBj5LLNseyX2FUSf37tfdOHzobpBi1&#10;QEo5Nr/WRDOM+HcBPb+IksSxmN8k6SyGjX4suXssEetmKV07AAUr6pdO3/JhWWrZ3AJ/HrmoICKC&#10;QuwcU6uHzdJ2ZAkMTNnRkVcD5lLEnotrRZ1zh6rry5vNLdGqb14LBPFDDnNGsmc93Ok6SyGP1laW&#10;tW/wLa493jDz3dx9+vADlmk4jxYfHv5xzl+S5Sh6SpafQQHpND6en+wooEdgRwE7Cnh0TBx4yfHN&#10;9vsfhdPpZBqnyeyjB4AkSuMFfAPRP+WAaDmfLYfv2O4YsOOA/5sD/I0ArkH+JNlf2dw96/HeHxu2&#10;F8uDPwAAAP//AwBQSwMEFAAGAAgAAAAhAEop66zgAAAACgEAAA8AAABkcnMvZG93bnJldi54bWxM&#10;j0FLw0AQhe+C/2EZwZvdjZrSpNmUUtRTEWwF6W2aTJPQ7G7IbpP03zs96W3ezOPN97LVZFoxUO8b&#10;ZzVEMwWCbOHKxlYavvfvTwsQPqAtsXWWNFzJwyq/v8swLd1ov2jYhUpwiPUpaqhD6FIpfVGTQT9z&#10;HVm+nVxvMLDsK1n2OHK4aeWzUnNpsLH8ocaONjUV593FaPgYcVy/RG/D9nzaXA/7+PNnG5HWjw/T&#10;egki0BT+zHDDZ3TImenoLrb0omWtXhO28pDEIG4GtYh5c9QwTxTIPJP/K+S/AAAA//8DAFBLAQIt&#10;ABQABgAIAAAAIQC2gziS/gAAAOEBAAATAAAAAAAAAAAAAAAAAAAAAABbQ29udGVudF9UeXBlc10u&#10;eG1sUEsBAi0AFAAGAAgAAAAhADj9If/WAAAAlAEAAAsAAAAAAAAAAAAAAAAALwEAAF9yZWxzLy5y&#10;ZWxzUEsBAi0AFAAGAAgAAAAhAKSfiPVCAwAAoA4AAA4AAAAAAAAAAAAAAAAALgIAAGRycy9lMm9E&#10;b2MueG1sUEsBAi0AFAAGAAgAAAAhAEop66zgAAAACgEAAA8AAAAAAAAAAAAAAAAAnAUAAGRycy9k&#10;b3ducmV2LnhtbFBLBQYAAAAABAAEAPMAAACpBgAAAAA=&#10;">
                <v:rect id="Rectangle 1" style="position:absolute;width:20764;height:3143;visibility:visible;mso-wrap-style:square;v-text-anchor:middle" o:spid="_x0000_s1027" fillcolor="#11807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W6zAAAAOIAAAAPAAAAZHJzL2Rvd25yZXYueG1sRI9PSwMx&#10;FMTvQr9DeII3m9219s/atIgQ0FNpFfX42Dw3225elk1sVz+9EQo9DjPzG2a5HlwrjtSHxrOCfJyB&#10;IK68abhW8Paqb+cgQkQ22HomBT8UYL0aXS2xNP7EWzruYi0ShEOJCmyMXSllqCw5DGPfESfvy/cO&#10;Y5J9LU2PpwR3rSyybCodNpwWLHb0ZKk67L6dAr1oPqcv+v13v98Mm1ldaPuRa6VurofHBxCRhngJ&#10;n9vPRsH9pJgv7vLZBP4vpTsgV38AAAD//wMAUEsBAi0AFAAGAAgAAAAhANvh9svuAAAAhQEAABMA&#10;AAAAAAAAAAAAAAAAAAAAAFtDb250ZW50X1R5cGVzXS54bWxQSwECLQAUAAYACAAAACEAWvQsW78A&#10;AAAVAQAACwAAAAAAAAAAAAAAAAAfAQAAX3JlbHMvLnJlbHNQSwECLQAUAAYACAAAACEAcdD1uswA&#10;AADiAAAADwAAAAAAAAAAAAAAAAAHAgAAZHJzL2Rvd25yZXYueG1sUEsFBgAAAAADAAMAtwAAAAAD&#10;AAAAAA==&#10;"/>
                <v:rect id="Rectangle 1" style="position:absolute;left:20764;width:20765;height:3143;visibility:visible;mso-wrap-style:square;v-text-anchor:middle" o:spid="_x0000_s1028" fillcolor="#562d8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xRzQAAAOIAAAAPAAAAZHJzL2Rvd25yZXYueG1sRI/dSsNA&#10;FITvBd9hOYI30u62an9ityUVFbGF0mjx9pA9TYLZs2l2bePbu4LQy2FmvmFmi87W4kitrxxrGPQV&#10;COLcmYoLDR/vz70JCB+QDdaOScMPeVjMLy9mmBh34i0ds1CICGGfoIYyhCaR0uclWfR91xBHb+9a&#10;iyHKtpCmxVOE21oOlRpJixXHhRIbeiwp/8q+rYanN5Xtbz53m9Eq3dwezFKu0xep9fVVlz6ACNSF&#10;c/i//Wo0jIfqXk0G0zv4uxTvgJz/AgAA//8DAFBLAQItABQABgAIAAAAIQDb4fbL7gAAAIUBAAAT&#10;AAAAAAAAAAAAAAAAAAAAAABbQ29udGVudF9UeXBlc10ueG1sUEsBAi0AFAAGAAgAAAAhAFr0LFu/&#10;AAAAFQEAAAsAAAAAAAAAAAAAAAAAHwEAAF9yZWxzLy5yZWxzUEsBAi0AFAAGAAgAAAAhAJPDDFHN&#10;AAAA4gAAAA8AAAAAAAAAAAAAAAAABwIAAGRycy9kb3ducmV2LnhtbFBLBQYAAAAAAwADALcAAAAB&#10;AwAAAAA=&#10;"/>
                <v:rect id="Rectangle 1" style="position:absolute;left:41529;width:20764;height:3143;visibility:visible;mso-wrap-style:square;v-text-anchor:middle" o:spid="_x0000_s1029" fillcolor="#1c87c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ayAAAAOMAAAAPAAAAZHJzL2Rvd25yZXYueG1sRE/NSsNA&#10;EL4LvsMyghdpN6Ztqmm3pSgBDz3YnwcYstNsyO5syK5tfHtXEDzO9z/r7eisuNIQWs8KnqcZCOLa&#10;65YbBedTNXkBESKyRuuZFHxTgO3m/m6NpfY3PtD1GBuRQjiUqMDE2JdShtqQwzD1PXHiLn5wGNM5&#10;NFIPeEvhzso8ywrpsOXUYLCnN0N1d/xyCvKqe6dg20/5ajqazffV/mlnlXp8GHcrEJHG+C/+c3/o&#10;ND8rilmRL+ZL+P0pASA3PwAAAP//AwBQSwECLQAUAAYACAAAACEA2+H2y+4AAACFAQAAEwAAAAAA&#10;AAAAAAAAAAAAAAAAW0NvbnRlbnRfVHlwZXNdLnhtbFBLAQItABQABgAIAAAAIQBa9CxbvwAAABUB&#10;AAALAAAAAAAAAAAAAAAAAB8BAABfcmVscy8ucmVsc1BLAQItABQABgAIAAAAIQBVCl+ayAAAAOMA&#10;AAAPAAAAAAAAAAAAAAAAAAcCAABkcnMvZG93bnJldi54bWxQSwUGAAAAAAMAAwC3AAAA/AIAAAAA&#10;"/>
                <w10:wrap type="topAndBottom" anchorx="page"/>
              </v:group>
            </w:pict>
          </mc:Fallback>
        </mc:AlternateContent>
      </w:r>
      <w:r w:rsidRPr="00F332AF" w:rsidR="006167C6">
        <w:t>School Str</w:t>
      </w:r>
      <w:r w:rsidRPr="00F332AF" w:rsidR="00F304AE">
        <w:t xml:space="preserve">ategic Plan </w:t>
      </w:r>
      <w:r w:rsidRPr="00F332AF" w:rsidR="00F332AF">
        <w:br/>
      </w:r>
      <w:r w:rsidRPr="00F332AF" w:rsidR="00F304AE">
        <w:t>20</w:t>
      </w:r>
      <w:sdt>
        <w:sdtPr>
          <w:id w:val="-1966419987"/>
          <w:placeholder>
            <w:docPart w:val="DefaultPlaceholder_-1854013438"/>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8323AC">
            <w:t>25</w:t>
          </w:r>
        </w:sdtContent>
      </w:sdt>
      <w:r w:rsidRPr="00F332AF" w:rsidR="00F304AE">
        <w:t>-20</w:t>
      </w:r>
      <w:sdt>
        <w:sdtPr>
          <w:id w:val="105400759"/>
          <w:placeholder>
            <w:docPart w:val="F04760E535E6428787C115331904E1A0"/>
          </w:placeholder>
          <w:dropDownList>
            <w:listItem w:displayText="XX" w:value="XX"/>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Content>
          <w:r w:rsidR="008323AC">
            <w:t>27</w:t>
          </w:r>
        </w:sdtContent>
      </w:sdt>
      <w:r w:rsidR="00874AB3">
        <w:br w:type="page"/>
      </w:r>
    </w:p>
    <w:p w:rsidR="00874AB3" w:rsidP="00B322BD" w:rsidRDefault="00CF1922" w14:paraId="0ECFD5AB" w14:textId="31473106">
      <w:pPr>
        <w:pStyle w:val="Heading2"/>
      </w:pPr>
      <w:r w:rsidRPr="0D5E6A1B">
        <w:t>Our vision, mission and values</w:t>
      </w:r>
    </w:p>
    <w:p w:rsidR="00CF1922" w:rsidP="00B701DA" w:rsidRDefault="00CF1922" w14:paraId="45EFC966" w14:textId="268B5AA2">
      <w:pPr>
        <w:pStyle w:val="Heading3"/>
      </w:pPr>
      <w:r>
        <w:t>Vision</w:t>
      </w:r>
    </w:p>
    <w:tbl>
      <w:tblPr>
        <w:tblStyle w:val="TableGrid"/>
        <w:tblW w:w="0" w:type="auto"/>
        <w:tblLook w:val="04A0" w:firstRow="1" w:lastRow="0" w:firstColumn="1" w:lastColumn="0" w:noHBand="0" w:noVBand="1"/>
      </w:tblPr>
      <w:tblGrid>
        <w:gridCol w:w="9629"/>
      </w:tblGrid>
      <w:tr w:rsidR="00B701DA" w:rsidTr="0D5E6A1B" w14:paraId="5B7B3E9F" w14:textId="77777777">
        <w:trPr>
          <w:trHeight w:val="803"/>
        </w:trPr>
        <w:tc>
          <w:tcPr>
            <w:tcW w:w="9629" w:type="dxa"/>
          </w:tcPr>
          <w:p w:rsidRPr="00851BB9" w:rsidR="00B701DA" w:rsidP="0D5E6A1B" w:rsidRDefault="005F22A3" w14:paraId="526DDB19" w14:textId="1C7DE2A2">
            <w:pPr>
              <w:spacing w:before="120" w:after="120"/>
              <w:rPr>
                <w:sz w:val="24"/>
                <w:szCs w:val="24"/>
              </w:rPr>
            </w:pPr>
            <w:r w:rsidRPr="0D5E6A1B">
              <w:rPr>
                <w:rFonts w:eastAsia="Calibri" w:cs="Calibri"/>
                <w:sz w:val="24"/>
                <w:szCs w:val="24"/>
              </w:rPr>
              <w:t>Develop students who demonstrate resilience, respect, integrity and independence; and who are academically and socially prepared for the future.</w:t>
            </w:r>
          </w:p>
        </w:tc>
      </w:tr>
    </w:tbl>
    <w:p w:rsidR="00B701DA" w:rsidP="00B701DA" w:rsidRDefault="00B701DA" w14:paraId="47E95A4A" w14:textId="4D5D43DD">
      <w:pPr>
        <w:pStyle w:val="Heading3"/>
      </w:pPr>
      <w:r>
        <w:t>Mission</w:t>
      </w:r>
    </w:p>
    <w:tbl>
      <w:tblPr>
        <w:tblStyle w:val="TableGrid"/>
        <w:tblW w:w="0" w:type="auto"/>
        <w:tblLook w:val="04A0" w:firstRow="1" w:lastRow="0" w:firstColumn="1" w:lastColumn="0" w:noHBand="0" w:noVBand="1"/>
      </w:tblPr>
      <w:tblGrid>
        <w:gridCol w:w="9629"/>
      </w:tblGrid>
      <w:tr w:rsidR="00B701DA" w:rsidTr="0D5E6A1B" w14:paraId="64FBFB2D" w14:textId="77777777">
        <w:trPr>
          <w:trHeight w:val="2063"/>
        </w:trPr>
        <w:tc>
          <w:tcPr>
            <w:tcW w:w="9629" w:type="dxa"/>
          </w:tcPr>
          <w:p w:rsidRPr="00A71035" w:rsidR="00A71035" w:rsidP="0D5E6A1B" w:rsidRDefault="00A71035" w14:paraId="6E25EEDD" w14:textId="77777777">
            <w:pPr>
              <w:spacing w:before="120" w:after="120"/>
              <w:rPr>
                <w:rFonts w:eastAsia="Calibri" w:cs="Calibri"/>
                <w:sz w:val="24"/>
                <w:szCs w:val="24"/>
              </w:rPr>
            </w:pPr>
            <w:r w:rsidRPr="0D5E6A1B">
              <w:rPr>
                <w:rFonts w:eastAsia="Calibri" w:cs="Calibri"/>
                <w:sz w:val="24"/>
                <w:szCs w:val="24"/>
              </w:rPr>
              <w:t xml:space="preserve">Provide an engaging, innovative and holistic education to develop students who are:  </w:t>
            </w:r>
          </w:p>
          <w:p w:rsidRPr="00A71035" w:rsidR="00A71035" w:rsidP="00851BB9" w:rsidRDefault="00A71035" w14:paraId="404981C1"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0A71035">
              <w:rPr>
                <w:rFonts w:eastAsia="Calibri" w:cs="Calibri"/>
                <w:sz w:val="24"/>
                <w:szCs w:val="24"/>
                <w:lang w:eastAsia="en-AU" w:bidi="en-AU"/>
              </w:rPr>
              <w:t xml:space="preserve">educationally prepared for the </w:t>
            </w:r>
            <w:proofErr w:type="gramStart"/>
            <w:r w:rsidRPr="00A71035">
              <w:rPr>
                <w:rFonts w:eastAsia="Calibri" w:cs="Calibri"/>
                <w:sz w:val="24"/>
                <w:szCs w:val="24"/>
                <w:lang w:eastAsia="en-AU" w:bidi="en-AU"/>
              </w:rPr>
              <w:t>future;</w:t>
            </w:r>
            <w:proofErr w:type="gramEnd"/>
          </w:p>
          <w:p w:rsidRPr="00A71035" w:rsidR="00A71035" w:rsidP="00851BB9" w:rsidRDefault="00A71035" w14:paraId="5F03B17D"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0A71035">
              <w:rPr>
                <w:rFonts w:eastAsia="Calibri" w:cs="Calibri"/>
                <w:sz w:val="24"/>
                <w:szCs w:val="24"/>
                <w:lang w:eastAsia="en-AU" w:bidi="en-AU"/>
              </w:rPr>
              <w:t xml:space="preserve">responsible lifelong </w:t>
            </w:r>
            <w:proofErr w:type="gramStart"/>
            <w:r w:rsidRPr="00A71035">
              <w:rPr>
                <w:rFonts w:eastAsia="Calibri" w:cs="Calibri"/>
                <w:sz w:val="24"/>
                <w:szCs w:val="24"/>
                <w:lang w:eastAsia="en-AU" w:bidi="en-AU"/>
              </w:rPr>
              <w:t>learners;</w:t>
            </w:r>
            <w:proofErr w:type="gramEnd"/>
          </w:p>
          <w:p w:rsidRPr="00A71035" w:rsidR="00A71035" w:rsidP="00851BB9" w:rsidRDefault="00A71035" w14:paraId="2BBCE33A"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0A71035">
              <w:rPr>
                <w:rFonts w:eastAsia="Calibri" w:cs="Calibri"/>
                <w:sz w:val="24"/>
                <w:szCs w:val="24"/>
                <w:lang w:eastAsia="en-AU" w:bidi="en-AU"/>
              </w:rPr>
              <w:t xml:space="preserve">literate and </w:t>
            </w:r>
            <w:proofErr w:type="gramStart"/>
            <w:r w:rsidRPr="00A71035">
              <w:rPr>
                <w:rFonts w:eastAsia="Calibri" w:cs="Calibri"/>
                <w:sz w:val="24"/>
                <w:szCs w:val="24"/>
                <w:lang w:eastAsia="en-AU" w:bidi="en-AU"/>
              </w:rPr>
              <w:t>numerate;</w:t>
            </w:r>
            <w:proofErr w:type="gramEnd"/>
          </w:p>
          <w:p w:rsidRPr="00A71035" w:rsidR="00A71035" w:rsidP="00851BB9" w:rsidRDefault="00A71035" w14:paraId="0865E13F"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0A71035">
              <w:rPr>
                <w:rFonts w:eastAsia="Calibri" w:cs="Calibri"/>
                <w:sz w:val="24"/>
                <w:szCs w:val="24"/>
                <w:lang w:eastAsia="en-AU" w:bidi="en-AU"/>
              </w:rPr>
              <w:t xml:space="preserve">able to problem solve and think critically and </w:t>
            </w:r>
            <w:proofErr w:type="gramStart"/>
            <w:r w:rsidRPr="00A71035">
              <w:rPr>
                <w:rFonts w:eastAsia="Calibri" w:cs="Calibri"/>
                <w:sz w:val="24"/>
                <w:szCs w:val="24"/>
                <w:lang w:eastAsia="en-AU" w:bidi="en-AU"/>
              </w:rPr>
              <w:t>creatively;</w:t>
            </w:r>
            <w:proofErr w:type="gramEnd"/>
          </w:p>
          <w:p w:rsidRPr="00A71035" w:rsidR="00A71035" w:rsidP="00851BB9" w:rsidRDefault="00A71035" w14:paraId="477ED1B4"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0A71035">
              <w:rPr>
                <w:rFonts w:eastAsia="Calibri" w:cs="Calibri"/>
                <w:sz w:val="24"/>
                <w:szCs w:val="24"/>
                <w:lang w:eastAsia="en-AU" w:bidi="en-AU"/>
              </w:rPr>
              <w:t xml:space="preserve">skilled in managing </w:t>
            </w:r>
            <w:proofErr w:type="gramStart"/>
            <w:r w:rsidRPr="00A71035">
              <w:rPr>
                <w:rFonts w:eastAsia="Calibri" w:cs="Calibri"/>
                <w:sz w:val="24"/>
                <w:szCs w:val="24"/>
                <w:lang w:eastAsia="en-AU" w:bidi="en-AU"/>
              </w:rPr>
              <w:t>relationships;</w:t>
            </w:r>
            <w:proofErr w:type="gramEnd"/>
          </w:p>
          <w:p w:rsidRPr="00A71035" w:rsidR="00A71035" w:rsidP="0D5E6A1B" w:rsidRDefault="00A71035" w14:paraId="673FB97C" w14:textId="77777777">
            <w:pPr>
              <w:widowControl w:val="0"/>
              <w:numPr>
                <w:ilvl w:val="0"/>
                <w:numId w:val="41"/>
              </w:numPr>
              <w:autoSpaceDE w:val="0"/>
              <w:autoSpaceDN w:val="0"/>
              <w:spacing w:before="120" w:after="120"/>
              <w:ind w:left="1077"/>
              <w:rPr>
                <w:rFonts w:eastAsia="Calibri" w:cs="Calibri"/>
                <w:sz w:val="24"/>
                <w:szCs w:val="24"/>
                <w:lang w:eastAsia="en-AU" w:bidi="en-AU"/>
              </w:rPr>
            </w:pPr>
            <w:r w:rsidRPr="0D5E6A1B">
              <w:rPr>
                <w:rFonts w:eastAsia="Calibri" w:cs="Calibri"/>
                <w:sz w:val="24"/>
                <w:szCs w:val="24"/>
                <w:lang w:eastAsia="en-AU" w:bidi="en-AU"/>
              </w:rPr>
              <w:t xml:space="preserve">respectful to self, others and the </w:t>
            </w:r>
            <w:proofErr w:type="gramStart"/>
            <w:r w:rsidRPr="0D5E6A1B">
              <w:rPr>
                <w:rFonts w:eastAsia="Calibri" w:cs="Calibri"/>
                <w:sz w:val="24"/>
                <w:szCs w:val="24"/>
                <w:lang w:eastAsia="en-AU" w:bidi="en-AU"/>
              </w:rPr>
              <w:t>environment;</w:t>
            </w:r>
            <w:proofErr w:type="gramEnd"/>
          </w:p>
          <w:p w:rsidRPr="00A71035" w:rsidR="00A71035" w:rsidP="00851BB9" w:rsidRDefault="00A71035" w14:paraId="12BBB4BF" w14:textId="77777777">
            <w:pPr>
              <w:widowControl w:val="0"/>
              <w:numPr>
                <w:ilvl w:val="0"/>
                <w:numId w:val="41"/>
              </w:numPr>
              <w:autoSpaceDE w:val="0"/>
              <w:autoSpaceDN w:val="0"/>
              <w:spacing w:before="120" w:after="120"/>
              <w:ind w:left="1077"/>
              <w:rPr>
                <w:rFonts w:eastAsia="Calibri" w:cs="Calibri"/>
                <w:sz w:val="24"/>
                <w:szCs w:val="24"/>
                <w:lang w:eastAsia="en-AU" w:bidi="en-AU"/>
              </w:rPr>
            </w:pPr>
            <w:proofErr w:type="gramStart"/>
            <w:r w:rsidRPr="00A71035">
              <w:rPr>
                <w:rFonts w:eastAsia="Calibri" w:cs="Calibri"/>
                <w:sz w:val="24"/>
                <w:szCs w:val="24"/>
                <w:lang w:eastAsia="en-AU" w:bidi="en-AU"/>
              </w:rPr>
              <w:t>compassionate;</w:t>
            </w:r>
            <w:proofErr w:type="gramEnd"/>
          </w:p>
          <w:p w:rsidRPr="00A71035" w:rsidR="00A71035" w:rsidP="00851BB9" w:rsidRDefault="00A71035" w14:paraId="4611D00A" w14:textId="77777777">
            <w:pPr>
              <w:widowControl w:val="0"/>
              <w:numPr>
                <w:ilvl w:val="0"/>
                <w:numId w:val="41"/>
              </w:numPr>
              <w:autoSpaceDE w:val="0"/>
              <w:autoSpaceDN w:val="0"/>
              <w:spacing w:before="120" w:after="120"/>
              <w:ind w:left="1077"/>
              <w:rPr>
                <w:rFonts w:eastAsia="Calibri" w:cs="Calibri"/>
                <w:sz w:val="24"/>
                <w:szCs w:val="24"/>
                <w:lang w:eastAsia="en-AU" w:bidi="en-AU"/>
              </w:rPr>
            </w:pPr>
            <w:proofErr w:type="gramStart"/>
            <w:r w:rsidRPr="00A71035">
              <w:rPr>
                <w:rFonts w:eastAsia="Calibri" w:cs="Calibri"/>
                <w:sz w:val="24"/>
                <w:szCs w:val="24"/>
                <w:lang w:eastAsia="en-AU" w:bidi="en-AU"/>
              </w:rPr>
              <w:t>resilient;</w:t>
            </w:r>
            <w:proofErr w:type="gramEnd"/>
          </w:p>
          <w:p w:rsidR="00B701DA" w:rsidP="00851BB9" w:rsidRDefault="00A71035" w14:paraId="5E39A857" w14:textId="7CDE3597">
            <w:pPr>
              <w:widowControl w:val="0"/>
              <w:numPr>
                <w:ilvl w:val="0"/>
                <w:numId w:val="41"/>
              </w:numPr>
              <w:autoSpaceDE w:val="0"/>
              <w:autoSpaceDN w:val="0"/>
              <w:spacing w:before="120" w:after="120"/>
              <w:ind w:left="1077"/>
            </w:pPr>
            <w:r w:rsidRPr="00A71035">
              <w:rPr>
                <w:rFonts w:eastAsia="Calibri" w:cs="Calibri"/>
                <w:sz w:val="24"/>
                <w:szCs w:val="24"/>
                <w:lang w:eastAsia="en-AU" w:bidi="en-AU"/>
              </w:rPr>
              <w:t>confident and active local and global citizens.</w:t>
            </w:r>
          </w:p>
        </w:tc>
      </w:tr>
    </w:tbl>
    <w:p w:rsidR="00B701DA" w:rsidP="00B701DA" w:rsidRDefault="00B701DA" w14:paraId="7644706B" w14:textId="75B47C58">
      <w:pPr>
        <w:pStyle w:val="Heading3"/>
      </w:pPr>
      <w:r>
        <w:t>Values</w:t>
      </w:r>
    </w:p>
    <w:tbl>
      <w:tblPr>
        <w:tblStyle w:val="TableGrid"/>
        <w:tblW w:w="0" w:type="auto"/>
        <w:tblLook w:val="04A0" w:firstRow="1" w:lastRow="0" w:firstColumn="1" w:lastColumn="0" w:noHBand="0" w:noVBand="1"/>
      </w:tblPr>
      <w:tblGrid>
        <w:gridCol w:w="9629"/>
      </w:tblGrid>
      <w:tr w:rsidR="00B701DA" w:rsidTr="001636D1" w14:paraId="34EB1068" w14:textId="77777777">
        <w:trPr>
          <w:trHeight w:val="2063"/>
        </w:trPr>
        <w:tc>
          <w:tcPr>
            <w:tcW w:w="9629" w:type="dxa"/>
          </w:tcPr>
          <w:p w:rsidRPr="00A8061E" w:rsidR="00A8061E" w:rsidP="00851BB9" w:rsidRDefault="00A8061E" w14:paraId="51E8924A" w14:textId="77777777">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 xml:space="preserve">Friendliness </w:t>
            </w:r>
          </w:p>
          <w:p w:rsidRPr="00A8061E" w:rsidR="00A8061E" w:rsidP="00851BB9" w:rsidRDefault="00A8061E" w14:paraId="62411086" w14:textId="77777777">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Respect</w:t>
            </w:r>
          </w:p>
          <w:p w:rsidRPr="00A8061E" w:rsidR="00A8061E" w:rsidP="00851BB9" w:rsidRDefault="00A8061E" w14:paraId="7523D73E" w14:textId="77777777">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Integrity</w:t>
            </w:r>
          </w:p>
          <w:p w:rsidRPr="00A8061E" w:rsidR="00A8061E" w:rsidP="00851BB9" w:rsidRDefault="00A8061E" w14:paraId="7B055B4F" w14:textId="77777777">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Everyone Co-operates</w:t>
            </w:r>
          </w:p>
          <w:p w:rsidRPr="00A8061E" w:rsidR="00A8061E" w:rsidP="00851BB9" w:rsidRDefault="00A8061E" w14:paraId="178CD439" w14:textId="091A1889">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 xml:space="preserve">Never Give Up </w:t>
            </w:r>
            <w:r w:rsidR="0069227D">
              <w:rPr>
                <w:rFonts w:asciiTheme="minorHAnsi" w:hAnsiTheme="minorHAnsi" w:eastAsiaTheme="minorEastAsia" w:cstheme="minorBidi"/>
                <w:sz w:val="24"/>
                <w:szCs w:val="24"/>
                <w:lang w:eastAsia="en-AU" w:bidi="en-AU"/>
              </w:rPr>
              <w:t>A</w:t>
            </w:r>
            <w:r w:rsidRPr="00A8061E">
              <w:rPr>
                <w:rFonts w:asciiTheme="minorHAnsi" w:hAnsiTheme="minorHAnsi" w:eastAsiaTheme="minorEastAsia" w:cstheme="minorBidi"/>
                <w:sz w:val="24"/>
                <w:szCs w:val="24"/>
                <w:lang w:eastAsia="en-AU" w:bidi="en-AU"/>
              </w:rPr>
              <w:t xml:space="preserve">ttitude </w:t>
            </w:r>
          </w:p>
          <w:p w:rsidRPr="00A8061E" w:rsidR="00A8061E" w:rsidP="00851BB9" w:rsidRDefault="00A8061E" w14:paraId="10B63F30" w14:textId="77777777">
            <w:pPr>
              <w:widowControl w:val="0"/>
              <w:numPr>
                <w:ilvl w:val="0"/>
                <w:numId w:val="42"/>
              </w:numPr>
              <w:autoSpaceDE w:val="0"/>
              <w:autoSpaceDN w:val="0"/>
              <w:spacing w:before="120" w:after="120"/>
              <w:ind w:left="714" w:hanging="357"/>
              <w:rPr>
                <w:rFonts w:asciiTheme="minorHAnsi" w:hAnsiTheme="minorHAnsi" w:eastAsiaTheme="minorEastAsia" w:cstheme="minorBidi"/>
                <w:sz w:val="24"/>
                <w:szCs w:val="24"/>
                <w:lang w:eastAsia="en-AU" w:bidi="en-AU"/>
              </w:rPr>
            </w:pPr>
            <w:r w:rsidRPr="00A8061E">
              <w:rPr>
                <w:rFonts w:asciiTheme="minorHAnsi" w:hAnsiTheme="minorHAnsi" w:eastAsiaTheme="minorEastAsia" w:cstheme="minorBidi"/>
                <w:sz w:val="24"/>
                <w:szCs w:val="24"/>
                <w:lang w:eastAsia="en-AU" w:bidi="en-AU"/>
              </w:rPr>
              <w:t>Diversity</w:t>
            </w:r>
          </w:p>
          <w:p w:rsidR="00B701DA" w:rsidP="00851BB9" w:rsidRDefault="00A8061E" w14:paraId="3A99AF69" w14:textId="60F9736D">
            <w:pPr>
              <w:widowControl w:val="0"/>
              <w:numPr>
                <w:ilvl w:val="0"/>
                <w:numId w:val="42"/>
              </w:numPr>
              <w:autoSpaceDE w:val="0"/>
              <w:autoSpaceDN w:val="0"/>
              <w:spacing w:before="120" w:after="120"/>
              <w:ind w:left="714" w:hanging="357"/>
            </w:pPr>
            <w:r w:rsidRPr="00A8061E">
              <w:rPr>
                <w:rFonts w:asciiTheme="minorHAnsi" w:hAnsiTheme="minorHAnsi" w:eastAsiaTheme="minorEastAsia" w:cstheme="minorBidi"/>
                <w:sz w:val="24"/>
                <w:szCs w:val="24"/>
                <w:lang w:eastAsia="en-AU" w:bidi="en-AU"/>
              </w:rPr>
              <w:t>Support</w:t>
            </w:r>
          </w:p>
        </w:tc>
      </w:tr>
    </w:tbl>
    <w:p w:rsidR="00B701DA" w:rsidRDefault="00B701DA" w14:paraId="482B2202" w14:textId="77777777">
      <w:pPr>
        <w:spacing w:before="0" w:after="160" w:line="259" w:lineRule="auto"/>
        <w:rPr>
          <w:rFonts w:ascii="Arial" w:hAnsi="Arial"/>
          <w:b/>
          <w:snapToGrid w:val="0"/>
          <w:color w:val="7030A0"/>
          <w:sz w:val="30"/>
        </w:rPr>
      </w:pPr>
      <w:r>
        <w:br w:type="page"/>
      </w:r>
    </w:p>
    <w:p w:rsidRPr="00FC4EC6" w:rsidR="007C6B74" w:rsidP="00B322BD" w:rsidRDefault="007C6B74" w14:paraId="7FFE7939" w14:textId="32281E9C">
      <w:pPr>
        <w:pStyle w:val="Heading2"/>
      </w:pPr>
      <w:r w:rsidRPr="00FC4EC6">
        <w:t>Our improvement priorities</w:t>
      </w:r>
    </w:p>
    <w:p w:rsidRPr="00851BB9" w:rsidR="00AC6331" w:rsidP="00B701DA" w:rsidRDefault="00AC6331" w14:paraId="673131DB" w14:textId="6EE12ABD">
      <w:pPr>
        <w:pStyle w:val="Heading3"/>
      </w:pPr>
      <w:bookmarkStart w:name="_Hlk529190617" w:id="0"/>
      <w:r>
        <w:t>Priority 1:</w:t>
      </w:r>
      <w:r w:rsidR="00EA78E9">
        <w:t xml:space="preserve"> </w:t>
      </w:r>
      <w:r w:rsidRPr="00851BB9" w:rsidR="00EA78E9">
        <w:t>Improve the growth in spelling for all students</w:t>
      </w:r>
    </w:p>
    <w:p w:rsidR="007C6B74" w:rsidP="007C6B74" w:rsidRDefault="007C6B74" w14:paraId="4847EEE9" w14:textId="77777777">
      <w:pPr>
        <w:pStyle w:val="BodyText"/>
        <w:rPr>
          <w:i/>
          <w:iCs/>
        </w:rPr>
      </w:pPr>
      <w:r w:rsidRPr="0D0EB7CA">
        <w:rPr>
          <w:i/>
          <w:iCs/>
          <w:color w:val="7F7F7F" w:themeColor="text1" w:themeTint="80"/>
        </w:rPr>
        <w:t>The statement below details our vision for how this priority will impact student outcomes.</w:t>
      </w:r>
    </w:p>
    <w:tbl>
      <w:tblPr>
        <w:tblStyle w:val="TableGrid"/>
        <w:tblW w:w="0" w:type="auto"/>
        <w:tblLook w:val="04A0" w:firstRow="1" w:lastRow="0" w:firstColumn="1" w:lastColumn="0" w:noHBand="0" w:noVBand="1"/>
      </w:tblPr>
      <w:tblGrid>
        <w:gridCol w:w="9629"/>
      </w:tblGrid>
      <w:tr w:rsidR="00425A4B" w:rsidTr="001636D1" w14:paraId="2B3586B6" w14:textId="77777777">
        <w:trPr>
          <w:trHeight w:val="2835"/>
        </w:trPr>
        <w:tc>
          <w:tcPr>
            <w:tcW w:w="9629" w:type="dxa"/>
          </w:tcPr>
          <w:p w:rsidRPr="00AE1AA5" w:rsidR="0001023D" w:rsidP="008D0489" w:rsidRDefault="00AE1AA5" w14:paraId="06DE017E" w14:textId="4CDA962D">
            <w:pPr>
              <w:pStyle w:val="ListParagraph"/>
              <w:numPr>
                <w:ilvl w:val="0"/>
                <w:numId w:val="44"/>
              </w:numPr>
              <w:spacing w:line="360" w:lineRule="auto"/>
              <w:rPr>
                <w:rFonts w:cs="Calibri"/>
                <w:color w:val="000000"/>
                <w:lang w:val="en-US"/>
              </w:rPr>
            </w:pPr>
            <w:r w:rsidRPr="00AE1AA5">
              <w:rPr>
                <w:rFonts w:cs="Calibri"/>
                <w:color w:val="000000"/>
                <w:lang w:val="en-US"/>
              </w:rPr>
              <w:t xml:space="preserve">Students will use their orthographic knowledge to </w:t>
            </w:r>
            <w:r w:rsidRPr="00AE1AA5" w:rsidR="0001023D">
              <w:rPr>
                <w:rFonts w:cs="Calibri"/>
                <w:color w:val="000000"/>
                <w:lang w:val="en-US"/>
              </w:rPr>
              <w:t>spell a variety of words accurately in their writing</w:t>
            </w:r>
            <w:r>
              <w:rPr>
                <w:rFonts w:cs="Calibri"/>
                <w:color w:val="000000"/>
                <w:lang w:val="en-US"/>
              </w:rPr>
              <w:t>.</w:t>
            </w:r>
            <w:r w:rsidRPr="00AE1AA5" w:rsidR="0001023D">
              <w:rPr>
                <w:rFonts w:cs="Calibri"/>
                <w:color w:val="000000"/>
                <w:lang w:val="en-US"/>
              </w:rPr>
              <w:t xml:space="preserve"> </w:t>
            </w:r>
          </w:p>
          <w:p w:rsidRPr="00AE1AA5" w:rsidR="0001023D" w:rsidP="008D0489" w:rsidRDefault="0001023D" w14:paraId="0DEBF2DA" w14:textId="78C014E9">
            <w:pPr>
              <w:pStyle w:val="ListParagraph"/>
              <w:numPr>
                <w:ilvl w:val="0"/>
                <w:numId w:val="44"/>
              </w:numPr>
              <w:spacing w:line="360" w:lineRule="auto"/>
              <w:rPr>
                <w:rFonts w:cs="Calibri"/>
                <w:color w:val="000000"/>
                <w:lang w:val="en-US"/>
              </w:rPr>
            </w:pPr>
            <w:r w:rsidRPr="00AE1AA5">
              <w:rPr>
                <w:rFonts w:cs="Calibri"/>
                <w:color w:val="000000"/>
                <w:lang w:val="en-US"/>
              </w:rPr>
              <w:t>Students will use phonics knowledge to spell words accurately in their writing</w:t>
            </w:r>
            <w:r w:rsidR="00AE1AA5">
              <w:rPr>
                <w:rFonts w:cs="Calibri"/>
                <w:color w:val="000000"/>
                <w:lang w:val="en-US"/>
              </w:rPr>
              <w:t>.</w:t>
            </w:r>
            <w:r w:rsidRPr="00AE1AA5">
              <w:rPr>
                <w:rFonts w:cs="Calibri"/>
                <w:color w:val="000000"/>
                <w:lang w:val="en-US"/>
              </w:rPr>
              <w:t xml:space="preserve"> </w:t>
            </w:r>
          </w:p>
          <w:p w:rsidRPr="00AE1AA5" w:rsidR="0001023D" w:rsidP="008D0489" w:rsidRDefault="0001023D" w14:paraId="2FD051E3" w14:textId="7BEF234E">
            <w:pPr>
              <w:pStyle w:val="ListParagraph"/>
              <w:numPr>
                <w:ilvl w:val="0"/>
                <w:numId w:val="44"/>
              </w:numPr>
              <w:spacing w:line="360" w:lineRule="auto"/>
              <w:rPr>
                <w:rFonts w:cs="Calibri"/>
                <w:color w:val="000000"/>
                <w:lang w:val="en-US"/>
              </w:rPr>
            </w:pPr>
            <w:r w:rsidRPr="00AE1AA5">
              <w:rPr>
                <w:rFonts w:cs="Calibri"/>
                <w:color w:val="000000"/>
                <w:lang w:val="en-US"/>
              </w:rPr>
              <w:t>Students will use phonemic awareness and decoding skills to learn how to apply encoding strategies in their writing</w:t>
            </w:r>
            <w:r w:rsidR="00AE1AA5">
              <w:rPr>
                <w:rFonts w:cs="Calibri"/>
                <w:color w:val="000000"/>
                <w:lang w:val="en-US"/>
              </w:rPr>
              <w:t>.</w:t>
            </w:r>
            <w:r w:rsidRPr="00AE1AA5">
              <w:rPr>
                <w:rFonts w:cs="Calibri"/>
                <w:color w:val="000000"/>
                <w:lang w:val="en-US"/>
              </w:rPr>
              <w:t xml:space="preserve"> </w:t>
            </w:r>
          </w:p>
          <w:p w:rsidRPr="00AE1AA5" w:rsidR="0001023D" w:rsidP="008D0489" w:rsidRDefault="0001023D" w14:paraId="65E2503F" w14:textId="202A607F">
            <w:pPr>
              <w:pStyle w:val="ListParagraph"/>
              <w:numPr>
                <w:ilvl w:val="0"/>
                <w:numId w:val="44"/>
              </w:numPr>
              <w:spacing w:line="360" w:lineRule="auto"/>
              <w:rPr>
                <w:rFonts w:cs="Calibri"/>
                <w:color w:val="000000"/>
                <w:lang w:val="en-US"/>
              </w:rPr>
            </w:pPr>
            <w:r w:rsidRPr="00AE1AA5">
              <w:rPr>
                <w:rFonts w:cs="Calibri"/>
                <w:color w:val="000000"/>
                <w:lang w:val="en-US"/>
              </w:rPr>
              <w:t>Students will receive quality feedback to improve their spelling and set learning goals</w:t>
            </w:r>
            <w:r w:rsidR="00AE1AA5">
              <w:rPr>
                <w:rFonts w:cs="Calibri"/>
                <w:color w:val="000000"/>
                <w:lang w:val="en-US"/>
              </w:rPr>
              <w:t>.</w:t>
            </w:r>
            <w:r w:rsidRPr="00AE1AA5">
              <w:rPr>
                <w:rFonts w:cs="Calibri"/>
                <w:color w:val="000000"/>
                <w:lang w:val="en-US"/>
              </w:rPr>
              <w:t xml:space="preserve"> </w:t>
            </w:r>
          </w:p>
          <w:p w:rsidRPr="00AE1AA5" w:rsidR="0001023D" w:rsidP="008D0489" w:rsidRDefault="0001023D" w14:paraId="362D7879" w14:textId="14C4B70A">
            <w:pPr>
              <w:pStyle w:val="ListParagraph"/>
              <w:numPr>
                <w:ilvl w:val="0"/>
                <w:numId w:val="44"/>
              </w:numPr>
              <w:spacing w:line="360" w:lineRule="auto"/>
              <w:rPr>
                <w:rFonts w:cs="Calibri"/>
                <w:color w:val="000000"/>
                <w:lang w:val="en-US"/>
              </w:rPr>
            </w:pPr>
            <w:r w:rsidRPr="00AE1AA5">
              <w:rPr>
                <w:rFonts w:cs="Calibri"/>
                <w:color w:val="000000"/>
                <w:lang w:val="en-US"/>
              </w:rPr>
              <w:t>Students will benefit from differentiated and explicit teaching of a variety of spelling strategies</w:t>
            </w:r>
            <w:r w:rsidR="00AE1AA5">
              <w:rPr>
                <w:rFonts w:cs="Calibri"/>
                <w:color w:val="000000"/>
                <w:lang w:val="en-US"/>
              </w:rPr>
              <w:t>.</w:t>
            </w:r>
            <w:r w:rsidRPr="00AE1AA5">
              <w:rPr>
                <w:rFonts w:cs="Calibri"/>
                <w:color w:val="000000"/>
                <w:lang w:val="en-US"/>
              </w:rPr>
              <w:t xml:space="preserve"> </w:t>
            </w:r>
          </w:p>
          <w:p w:rsidRPr="00AE1AA5" w:rsidR="00425A4B" w:rsidP="008D0489" w:rsidRDefault="0001023D" w14:paraId="160A7BA1" w14:textId="52241230">
            <w:pPr>
              <w:pStyle w:val="ListParagraph"/>
              <w:numPr>
                <w:ilvl w:val="0"/>
                <w:numId w:val="44"/>
              </w:numPr>
              <w:spacing w:line="360" w:lineRule="auto"/>
              <w:rPr>
                <w:rFonts w:cs="Calibri"/>
                <w:color w:val="000000"/>
                <w:lang w:val="en-US"/>
              </w:rPr>
            </w:pPr>
            <w:r w:rsidRPr="00AE1AA5">
              <w:rPr>
                <w:rFonts w:cs="Calibri"/>
                <w:color w:val="000000"/>
                <w:lang w:val="en-US"/>
              </w:rPr>
              <w:t xml:space="preserve">Students will benefit from Professional Learning Communities (PLCs) that are </w:t>
            </w:r>
            <w:proofErr w:type="spellStart"/>
            <w:r w:rsidRPr="00AE1AA5">
              <w:rPr>
                <w:rFonts w:cs="Calibri"/>
                <w:color w:val="000000"/>
                <w:lang w:val="en-US"/>
              </w:rPr>
              <w:t>utilised</w:t>
            </w:r>
            <w:proofErr w:type="spellEnd"/>
            <w:r w:rsidRPr="00AE1AA5">
              <w:rPr>
                <w:rFonts w:cs="Calibri"/>
                <w:color w:val="000000"/>
                <w:lang w:val="en-US"/>
              </w:rPr>
              <w:t xml:space="preserve"> as a forum to discuss student learning data to plan for future spelling goals and learning experiences</w:t>
            </w:r>
            <w:r w:rsidR="00AE1AA5">
              <w:rPr>
                <w:rFonts w:cs="Calibri"/>
                <w:color w:val="000000"/>
                <w:lang w:val="en-US"/>
              </w:rPr>
              <w:t>.</w:t>
            </w:r>
          </w:p>
        </w:tc>
      </w:tr>
    </w:tbl>
    <w:p w:rsidR="00AC6331" w:rsidP="00B701DA" w:rsidRDefault="00AC6331" w14:paraId="7622E0AE" w14:textId="607DB199">
      <w:pPr>
        <w:pStyle w:val="Heading3"/>
      </w:pPr>
      <w:bookmarkStart w:name="_Hlk527644000" w:id="1"/>
      <w:bookmarkStart w:name="_Hlk529190336" w:id="2"/>
      <w:bookmarkEnd w:id="0"/>
      <w:r>
        <w:t xml:space="preserve">Targets and </w:t>
      </w:r>
      <w:r w:rsidRPr="007326D1">
        <w:t>measures</w:t>
      </w:r>
    </w:p>
    <w:p w:rsidR="00AC6331" w:rsidP="00AC6331" w:rsidRDefault="00AC6331" w14:paraId="70987D3B" w14:textId="1FDF2718">
      <w:pPr>
        <w:pStyle w:val="Heading4"/>
      </w:pPr>
      <w:r>
        <w:t>Student learning data</w:t>
      </w:r>
    </w:p>
    <w:tbl>
      <w:tblPr>
        <w:tblStyle w:val="ARTableFigures"/>
        <w:tblW w:w="9466" w:type="dxa"/>
        <w:tblLook w:val="04A0" w:firstRow="1" w:lastRow="0" w:firstColumn="1" w:lastColumn="0" w:noHBand="0" w:noVBand="1"/>
      </w:tblPr>
      <w:tblGrid>
        <w:gridCol w:w="3154"/>
        <w:gridCol w:w="3155"/>
        <w:gridCol w:w="3157"/>
      </w:tblGrid>
      <w:tr w:rsidR="007326D1" w:rsidTr="00620B22" w14:paraId="7C748EE5"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rsidR="007326D1" w:rsidP="00620B22" w:rsidRDefault="007326D1" w14:paraId="795FC879" w14:textId="6114AA58">
            <w:pPr>
              <w:pStyle w:val="TableheadingNormal"/>
            </w:pPr>
            <w:r>
              <w:t>Target or measure</w:t>
            </w:r>
          </w:p>
        </w:tc>
        <w:tc>
          <w:tcPr>
            <w:tcW w:w="3155" w:type="dxa"/>
            <w:vAlign w:val="center"/>
          </w:tcPr>
          <w:p w:rsidR="007326D1" w:rsidP="00620B22" w:rsidRDefault="007326D1" w14:paraId="6A9ABA6C" w14:textId="432D6011">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rsidR="007326D1" w:rsidP="00620B22" w:rsidRDefault="007326D1" w14:paraId="4CEEB3CD" w14:textId="6D915BFF">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rsidTr="00620B22" w14:paraId="4C2622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CB21A7" w:rsidR="007326D1" w:rsidP="001E4CEF" w:rsidRDefault="00481782" w14:paraId="1E9AD5B7" w14:textId="7722681B">
            <w:pPr>
              <w:spacing w:after="120" w:line="240" w:lineRule="auto"/>
              <w:jc w:val="center"/>
            </w:pPr>
            <w:r w:rsidRPr="00CB21A7">
              <w:rPr>
                <w:rFonts w:eastAsia="Calibri" w:cs="Calibri"/>
              </w:rPr>
              <w:t>In</w:t>
            </w:r>
            <w:r w:rsidRPr="00CB21A7">
              <w:rPr>
                <w:rFonts w:eastAsia="Calibri" w:cs="Calibri"/>
                <w:color w:val="000000" w:themeColor="text1"/>
              </w:rPr>
              <w:t xml:space="preserve">crease the percentage of Year 3 students in the </w:t>
            </w:r>
            <w:r w:rsidRPr="00CB21A7">
              <w:rPr>
                <w:rFonts w:eastAsia="Calibri" w:cs="Calibri"/>
                <w:i/>
                <w:iCs/>
                <w:color w:val="000000" w:themeColor="text1"/>
              </w:rPr>
              <w:t>Strong</w:t>
            </w:r>
            <w:r w:rsidRPr="00CB21A7">
              <w:rPr>
                <w:rFonts w:eastAsia="Calibri" w:cs="Calibri"/>
                <w:color w:val="000000" w:themeColor="text1"/>
              </w:rPr>
              <w:t xml:space="preserve"> and </w:t>
            </w:r>
            <w:r w:rsidRPr="00CB21A7">
              <w:rPr>
                <w:rFonts w:eastAsia="Calibri" w:cs="Calibri"/>
                <w:i/>
                <w:iCs/>
                <w:color w:val="000000" w:themeColor="text1"/>
              </w:rPr>
              <w:t>Exceeding</w:t>
            </w:r>
            <w:r w:rsidRPr="00CB21A7">
              <w:rPr>
                <w:rFonts w:eastAsia="Calibri" w:cs="Calibri"/>
                <w:color w:val="000000" w:themeColor="text1"/>
              </w:rPr>
              <w:t xml:space="preserve"> proficiency levels in NAPLAN Spelling to 64% or more. </w:t>
            </w:r>
            <w:r w:rsidRPr="00CB21A7">
              <w:rPr>
                <w:rFonts w:eastAsia="Calibri" w:cs="Calibri"/>
              </w:rPr>
              <w:t xml:space="preserve">This target was set by averaging the percentage of students in the </w:t>
            </w:r>
            <w:r w:rsidRPr="00CB21A7">
              <w:rPr>
                <w:rFonts w:eastAsia="Calibri" w:cs="Calibri"/>
                <w:i/>
                <w:iCs/>
              </w:rPr>
              <w:t>Strong</w:t>
            </w:r>
            <w:r w:rsidRPr="00CB21A7">
              <w:rPr>
                <w:rFonts w:eastAsia="Calibri" w:cs="Calibri"/>
              </w:rPr>
              <w:t xml:space="preserve"> and </w:t>
            </w:r>
            <w:r w:rsidRPr="00CB21A7">
              <w:rPr>
                <w:rFonts w:eastAsia="Calibri" w:cs="Calibri"/>
                <w:i/>
                <w:iCs/>
              </w:rPr>
              <w:t>Exceeding</w:t>
            </w:r>
            <w:r w:rsidRPr="00CB21A7">
              <w:rPr>
                <w:rFonts w:eastAsia="Calibri" w:cs="Calibri"/>
              </w:rPr>
              <w:t xml:space="preserve"> proficiency levels in NAPLAN Spelling in ACT schools over the past two years.</w:t>
            </w:r>
          </w:p>
        </w:tc>
        <w:tc>
          <w:tcPr>
            <w:tcW w:w="3155" w:type="dxa"/>
            <w:vAlign w:val="center"/>
          </w:tcPr>
          <w:p w:rsidRPr="00CB21A7" w:rsidR="007326D1" w:rsidP="0024600A" w:rsidRDefault="00D831DA" w14:paraId="35057DF6" w14:textId="313A5708">
            <w:pPr>
              <w:pStyle w:val="Tabletext"/>
              <w:cnfStyle w:val="000000100000" w:firstRow="0" w:lastRow="0" w:firstColumn="0" w:lastColumn="0" w:oddVBand="0" w:evenVBand="0" w:oddHBand="1" w:evenHBand="0" w:firstRowFirstColumn="0" w:firstRowLastColumn="0" w:lastRowFirstColumn="0" w:lastRowLastColumn="0"/>
            </w:pPr>
            <w:r>
              <w:t>NAPLAN data available through Teaching and Learning Dashboard – NAPLAN School Overview.</w:t>
            </w:r>
          </w:p>
        </w:tc>
        <w:tc>
          <w:tcPr>
            <w:tcW w:w="3157" w:type="dxa"/>
            <w:vAlign w:val="center"/>
          </w:tcPr>
          <w:p w:rsidRPr="00CB21A7" w:rsidR="007326D1" w:rsidP="001E4CEF" w:rsidRDefault="00CB21A7" w14:paraId="2EBE0DDA" w14:textId="6C054B69">
            <w:pPr>
              <w:pStyle w:val="BodyText"/>
              <w:spacing w:line="240" w:lineRule="auto"/>
              <w:contextualSpacing/>
              <w:jc w:val="center"/>
              <w:cnfStyle w:val="000000100000" w:firstRow="0" w:lastRow="0" w:firstColumn="0" w:lastColumn="0" w:oddVBand="0" w:evenVBand="0" w:oddHBand="1" w:evenHBand="0" w:firstRowFirstColumn="0" w:firstRowLastColumn="0" w:lastRowFirstColumn="0" w:lastRowLastColumn="0"/>
              <w:rPr>
                <w:sz w:val="20"/>
              </w:rPr>
            </w:pPr>
            <w:r w:rsidRPr="00CB21A7">
              <w:rPr>
                <w:rFonts w:eastAsia="Calibri" w:cs="Calibri"/>
                <w:sz w:val="20"/>
              </w:rPr>
              <w:t>B</w:t>
            </w:r>
            <w:r w:rsidRPr="00CB21A7">
              <w:rPr>
                <w:rFonts w:eastAsia="Calibri" w:cs="Calibri"/>
                <w:color w:val="000000" w:themeColor="text1"/>
                <w:sz w:val="20"/>
              </w:rPr>
              <w:t xml:space="preserve">aseline of 54% was determined by averaging the percentage of students in the </w:t>
            </w:r>
            <w:r w:rsidRPr="00CB21A7">
              <w:rPr>
                <w:rFonts w:eastAsia="Calibri" w:cs="Calibri"/>
                <w:i/>
                <w:iCs/>
                <w:color w:val="000000" w:themeColor="text1"/>
                <w:sz w:val="20"/>
              </w:rPr>
              <w:t xml:space="preserve">Strong </w:t>
            </w:r>
            <w:r w:rsidRPr="00CB21A7">
              <w:rPr>
                <w:rFonts w:eastAsia="Calibri" w:cs="Calibri"/>
                <w:color w:val="000000" w:themeColor="text1"/>
                <w:sz w:val="20"/>
              </w:rPr>
              <w:t>and</w:t>
            </w:r>
            <w:r w:rsidRPr="00CB21A7">
              <w:rPr>
                <w:rFonts w:eastAsia="Calibri" w:cs="Calibri"/>
                <w:i/>
                <w:iCs/>
                <w:color w:val="000000" w:themeColor="text1"/>
                <w:sz w:val="20"/>
              </w:rPr>
              <w:t xml:space="preserve"> Exceeding</w:t>
            </w:r>
            <w:r w:rsidRPr="00CB21A7">
              <w:rPr>
                <w:rFonts w:eastAsia="Calibri" w:cs="Calibri"/>
                <w:color w:val="000000" w:themeColor="text1"/>
                <w:sz w:val="20"/>
              </w:rPr>
              <w:t xml:space="preserve"> proficiency levels in NAPLAN Spelling for the school over the past two years.</w:t>
            </w:r>
          </w:p>
        </w:tc>
      </w:tr>
      <w:tr w:rsidR="007326D1" w:rsidTr="00620B22" w14:paraId="523189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1E4CEF" w:rsidR="007326D1" w:rsidP="0046676A" w:rsidRDefault="008C4134" w14:paraId="6E0AA046" w14:textId="5FB100A2">
            <w:pPr>
              <w:spacing w:after="120" w:line="240" w:lineRule="auto"/>
              <w:jc w:val="center"/>
            </w:pPr>
            <w:r w:rsidRPr="001E4CEF">
              <w:rPr>
                <w:rFonts w:eastAsia="Calibri" w:cs="Calibri"/>
                <w:color w:val="000000" w:themeColor="text1"/>
              </w:rPr>
              <w:t xml:space="preserve">Increase the percentage of Year 5 students in the </w:t>
            </w:r>
            <w:r w:rsidRPr="001E4CEF">
              <w:rPr>
                <w:rFonts w:eastAsia="Calibri" w:cs="Calibri"/>
                <w:i/>
                <w:iCs/>
                <w:color w:val="000000" w:themeColor="text1"/>
              </w:rPr>
              <w:t>Strong</w:t>
            </w:r>
            <w:r w:rsidRPr="001E4CEF">
              <w:rPr>
                <w:rFonts w:eastAsia="Calibri" w:cs="Calibri"/>
                <w:color w:val="000000" w:themeColor="text1"/>
              </w:rPr>
              <w:t xml:space="preserve"> and </w:t>
            </w:r>
            <w:r w:rsidRPr="001E4CEF">
              <w:rPr>
                <w:rFonts w:eastAsia="Calibri" w:cs="Calibri"/>
                <w:i/>
                <w:iCs/>
                <w:color w:val="000000" w:themeColor="text1"/>
              </w:rPr>
              <w:t>Exceeding</w:t>
            </w:r>
            <w:r w:rsidRPr="001E4CEF">
              <w:rPr>
                <w:rFonts w:eastAsia="Calibri" w:cs="Calibri"/>
                <w:color w:val="000000" w:themeColor="text1"/>
              </w:rPr>
              <w:t xml:space="preserve"> proficiency levels in NAPLAN Spelling to 73% or more. This target was set by </w:t>
            </w:r>
            <w:r w:rsidRPr="001E4CEF">
              <w:rPr>
                <w:rFonts w:eastAsia="Calibri" w:cs="Calibri"/>
              </w:rPr>
              <w:t xml:space="preserve">averaging the percentage of students in the </w:t>
            </w:r>
            <w:r w:rsidRPr="001E4CEF">
              <w:rPr>
                <w:rFonts w:eastAsia="Calibri" w:cs="Calibri"/>
                <w:i/>
                <w:iCs/>
              </w:rPr>
              <w:t>Strong</w:t>
            </w:r>
            <w:r w:rsidRPr="001E4CEF">
              <w:rPr>
                <w:rFonts w:eastAsia="Calibri" w:cs="Calibri"/>
              </w:rPr>
              <w:t xml:space="preserve"> and </w:t>
            </w:r>
            <w:r w:rsidRPr="001E4CEF">
              <w:rPr>
                <w:rFonts w:eastAsia="Calibri" w:cs="Calibri"/>
                <w:i/>
                <w:iCs/>
              </w:rPr>
              <w:t>Exceeding</w:t>
            </w:r>
            <w:r w:rsidRPr="001E4CEF">
              <w:rPr>
                <w:rFonts w:eastAsia="Calibri" w:cs="Calibri"/>
              </w:rPr>
              <w:t xml:space="preserve"> proficiency levels in NAPLAN Spelling in ACT schools over the past two years.</w:t>
            </w:r>
          </w:p>
        </w:tc>
        <w:tc>
          <w:tcPr>
            <w:tcW w:w="3155" w:type="dxa"/>
            <w:vAlign w:val="center"/>
          </w:tcPr>
          <w:p w:rsidR="007326D1" w:rsidP="0046676A" w:rsidRDefault="00D831DA" w14:paraId="28B382F6" w14:textId="27F551F9">
            <w:pPr>
              <w:pStyle w:val="Tabletext"/>
              <w:spacing w:line="240" w:lineRule="auto"/>
              <w:cnfStyle w:val="000000010000" w:firstRow="0" w:lastRow="0" w:firstColumn="0" w:lastColumn="0" w:oddVBand="0" w:evenVBand="0" w:oddHBand="0" w:evenHBand="1" w:firstRowFirstColumn="0" w:firstRowLastColumn="0" w:lastRowFirstColumn="0" w:lastRowLastColumn="0"/>
            </w:pPr>
            <w:r>
              <w:t>NAPLAN data available through Teaching and Learning Dashboard – NAPLAN School Overview.</w:t>
            </w:r>
          </w:p>
        </w:tc>
        <w:tc>
          <w:tcPr>
            <w:tcW w:w="3157" w:type="dxa"/>
            <w:vAlign w:val="center"/>
          </w:tcPr>
          <w:p w:rsidRPr="001E4CEF" w:rsidR="007326D1" w:rsidP="0046676A" w:rsidRDefault="001E4CEF" w14:paraId="09B3CFA4" w14:textId="05DA9FED">
            <w:pPr>
              <w:spacing w:after="240"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1E4CEF">
              <w:rPr>
                <w:rFonts w:eastAsia="Calibri" w:cs="Calibri"/>
                <w:color w:val="000000" w:themeColor="text1"/>
                <w:sz w:val="20"/>
              </w:rPr>
              <w:t xml:space="preserve">Baseline of 63% was determined by averaging the percentage of students in the </w:t>
            </w:r>
            <w:r w:rsidRPr="001E4CEF">
              <w:rPr>
                <w:rFonts w:eastAsia="Calibri" w:cs="Calibri"/>
                <w:i/>
                <w:iCs/>
                <w:color w:val="000000" w:themeColor="text1"/>
                <w:sz w:val="20"/>
              </w:rPr>
              <w:t>Strong</w:t>
            </w:r>
            <w:r w:rsidRPr="001E4CEF">
              <w:rPr>
                <w:rFonts w:eastAsia="Calibri" w:cs="Calibri"/>
                <w:color w:val="000000" w:themeColor="text1"/>
                <w:sz w:val="20"/>
              </w:rPr>
              <w:t xml:space="preserve"> and</w:t>
            </w:r>
            <w:r w:rsidRPr="001E4CEF">
              <w:rPr>
                <w:rFonts w:eastAsia="Calibri" w:cs="Calibri"/>
                <w:i/>
                <w:iCs/>
                <w:color w:val="000000" w:themeColor="text1"/>
                <w:sz w:val="20"/>
              </w:rPr>
              <w:t xml:space="preserve"> Exceeding </w:t>
            </w:r>
            <w:r w:rsidRPr="001E4CEF">
              <w:rPr>
                <w:rFonts w:eastAsia="Calibri" w:cs="Calibri"/>
                <w:color w:val="000000" w:themeColor="text1"/>
                <w:sz w:val="20"/>
              </w:rPr>
              <w:t>proficiency levels in NAPLAN Spelling for the school over the past two years.</w:t>
            </w:r>
          </w:p>
        </w:tc>
      </w:tr>
    </w:tbl>
    <w:p w:rsidR="007326D1" w:rsidP="007326D1" w:rsidRDefault="007326D1" w14:paraId="217C504C" w14:textId="7B58D0D2">
      <w:pPr>
        <w:pStyle w:val="Heading4"/>
      </w:pPr>
      <w:r>
        <w:t>Perception data</w:t>
      </w:r>
    </w:p>
    <w:tbl>
      <w:tblPr>
        <w:tblStyle w:val="ARTableFigures"/>
        <w:tblW w:w="9466" w:type="dxa"/>
        <w:tblLook w:val="04A0" w:firstRow="1" w:lastRow="0" w:firstColumn="1" w:lastColumn="0" w:noHBand="0" w:noVBand="1"/>
      </w:tblPr>
      <w:tblGrid>
        <w:gridCol w:w="3154"/>
        <w:gridCol w:w="3155"/>
        <w:gridCol w:w="3157"/>
      </w:tblGrid>
      <w:tr w:rsidR="007326D1" w:rsidTr="00620B22" w14:paraId="3275082D"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rsidR="007326D1" w:rsidP="00620B22" w:rsidRDefault="007326D1" w14:paraId="39213061" w14:textId="77777777">
            <w:pPr>
              <w:pStyle w:val="TableheadingNormal"/>
            </w:pPr>
            <w:r>
              <w:t>Target or measure</w:t>
            </w:r>
          </w:p>
        </w:tc>
        <w:tc>
          <w:tcPr>
            <w:tcW w:w="3155" w:type="dxa"/>
            <w:vAlign w:val="center"/>
          </w:tcPr>
          <w:p w:rsidR="007326D1" w:rsidP="00620B22" w:rsidRDefault="007326D1" w14:paraId="4949B8A1" w14:textId="77777777">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rsidR="007326D1" w:rsidP="00620B22" w:rsidRDefault="007326D1" w14:paraId="2C3CC597" w14:textId="77777777">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rsidTr="00620B22" w14:paraId="314FEE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851BB9" w:rsidR="007326D1" w:rsidP="00851BB9" w:rsidRDefault="00FB2E2A" w14:paraId="4EC7636A" w14:textId="128A21CE">
            <w:pPr>
              <w:spacing w:before="0" w:after="120" w:line="240" w:lineRule="auto"/>
              <w:jc w:val="center"/>
            </w:pPr>
            <w:r w:rsidRPr="00FB2E2A">
              <w:rPr>
                <w:rFonts w:eastAsia="Calibri" w:cs="Calibri"/>
              </w:rPr>
              <w:t>Increase the percentage of students who agree/strongly agree they receive feedback through conferencing with their teacher to support and improve their spelling and set their learning goals.</w:t>
            </w:r>
          </w:p>
        </w:tc>
        <w:tc>
          <w:tcPr>
            <w:tcW w:w="3155" w:type="dxa"/>
            <w:vAlign w:val="center"/>
          </w:tcPr>
          <w:p w:rsidRPr="00851BB9" w:rsidR="007326D1" w:rsidP="00851BB9" w:rsidRDefault="000930A7" w14:paraId="523DB4C5" w14:textId="7CD7E172">
            <w:pPr>
              <w:spacing w:before="0" w:after="12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0930A7">
              <w:rPr>
                <w:rFonts w:eastAsia="Calibri" w:cs="Calibri"/>
                <w:sz w:val="20"/>
              </w:rPr>
              <w:t>School-based student survey</w:t>
            </w:r>
          </w:p>
        </w:tc>
        <w:tc>
          <w:tcPr>
            <w:tcW w:w="3157" w:type="dxa"/>
            <w:vAlign w:val="center"/>
          </w:tcPr>
          <w:p w:rsidRPr="00851BB9" w:rsidR="007326D1" w:rsidP="0024600A" w:rsidRDefault="000F045E" w14:paraId="244CCC8C" w14:textId="00F0C5CF">
            <w:pPr>
              <w:pStyle w:val="Tabletext"/>
              <w:cnfStyle w:val="000000100000" w:firstRow="0" w:lastRow="0" w:firstColumn="0" w:lastColumn="0" w:oddVBand="0" w:evenVBand="0" w:oddHBand="1" w:evenHBand="0" w:firstRowFirstColumn="0" w:firstRowLastColumn="0" w:lastRowFirstColumn="0" w:lastRowLastColumn="0"/>
            </w:pPr>
            <w:r w:rsidRPr="00851BB9">
              <w:t>Baseline to be determined Term 1 2025</w:t>
            </w:r>
            <w:r w:rsidR="00851BB9">
              <w:t>.</w:t>
            </w:r>
          </w:p>
        </w:tc>
      </w:tr>
      <w:tr w:rsidRPr="000366A1" w:rsidR="007326D1" w:rsidTr="00620B22" w14:paraId="11591E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24600A" w:rsidR="007326D1" w:rsidP="00A4410D" w:rsidRDefault="002A1BEF" w14:paraId="62843830" w14:textId="4A3528F7">
            <w:pPr>
              <w:pStyle w:val="Tabletext"/>
              <w:spacing w:line="240" w:lineRule="auto"/>
            </w:pPr>
            <w:r w:rsidRPr="0024600A">
              <w:t xml:space="preserve">Increase the percentage of students with strong Emotional Engagement to 75% or more. This target was set by taking the highest score for the school over the past 5 years. </w:t>
            </w:r>
            <w:r w:rsidRPr="0024600A">
              <w:rPr>
                <w:i/>
                <w:iCs/>
              </w:rPr>
              <w:t>The Emotional Engagement domain measures student perceptions of the extent to which students enjoy the work they do in class and feel excited about their work. It also addresses levels of students’ interest in what they are learning and their perceptions of how much fun learning in class is.</w:t>
            </w:r>
          </w:p>
        </w:tc>
        <w:tc>
          <w:tcPr>
            <w:tcW w:w="3155" w:type="dxa"/>
            <w:vAlign w:val="center"/>
          </w:tcPr>
          <w:p w:rsidR="007326D1" w:rsidP="00A4410D" w:rsidRDefault="0024600A" w14:paraId="056C855F" w14:textId="0CE4CD51">
            <w:pPr>
              <w:pStyle w:val="Tabletext"/>
              <w:spacing w:line="240" w:lineRule="auto"/>
              <w:cnfStyle w:val="000000010000" w:firstRow="0" w:lastRow="0" w:firstColumn="0" w:lastColumn="0" w:oddVBand="0" w:evenVBand="0" w:oddHBand="0" w:evenHBand="1" w:firstRowFirstColumn="0" w:firstRowLastColumn="0" w:lastRowFirstColumn="0" w:lastRowLastColumn="0"/>
            </w:pPr>
            <w:r>
              <w:t>Annual Satisfaction and Climate Survey: Students</w:t>
            </w:r>
          </w:p>
        </w:tc>
        <w:tc>
          <w:tcPr>
            <w:tcW w:w="3157" w:type="dxa"/>
            <w:vAlign w:val="center"/>
          </w:tcPr>
          <w:p w:rsidRPr="000366A1" w:rsidR="007326D1" w:rsidP="00A4410D" w:rsidRDefault="000366A1" w14:paraId="2F45519F" w14:textId="11BB4A13">
            <w:pPr>
              <w:pStyle w:val="BodyText"/>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1F4E79" w:themeColor="accent1" w:themeShade="80"/>
                <w:sz w:val="20"/>
              </w:rPr>
            </w:pPr>
            <w:r w:rsidRPr="000366A1">
              <w:rPr>
                <w:rFonts w:eastAsia="Calibri" w:cs="Calibri"/>
                <w:color w:val="000000" w:themeColor="text1"/>
                <w:sz w:val="20"/>
              </w:rPr>
              <w:t>Baseline data of 51% was determined by averaging the percentage of students</w:t>
            </w:r>
            <w:r w:rsidRPr="000366A1">
              <w:rPr>
                <w:rFonts w:eastAsia="Calibri" w:cs="Calibri"/>
                <w:color w:val="212121"/>
                <w:sz w:val="20"/>
              </w:rPr>
              <w:t xml:space="preserve"> with strong Emotional Engagement over the past 5 years.</w:t>
            </w:r>
          </w:p>
        </w:tc>
      </w:tr>
    </w:tbl>
    <w:p w:rsidR="007326D1" w:rsidP="007326D1" w:rsidRDefault="007326D1" w14:paraId="17D71D44" w14:textId="39A8493B">
      <w:pPr>
        <w:pStyle w:val="Heading4"/>
      </w:pPr>
      <w:r>
        <w:t>School process data</w:t>
      </w:r>
    </w:p>
    <w:tbl>
      <w:tblPr>
        <w:tblStyle w:val="ARTableFigures"/>
        <w:tblW w:w="9466" w:type="dxa"/>
        <w:tblLook w:val="04A0" w:firstRow="1" w:lastRow="0" w:firstColumn="1" w:lastColumn="0" w:noHBand="0" w:noVBand="1"/>
      </w:tblPr>
      <w:tblGrid>
        <w:gridCol w:w="3154"/>
        <w:gridCol w:w="3155"/>
        <w:gridCol w:w="3157"/>
      </w:tblGrid>
      <w:tr w:rsidR="007326D1" w:rsidTr="00620B22" w14:paraId="29081E7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4" w:type="dxa"/>
            <w:vAlign w:val="center"/>
          </w:tcPr>
          <w:p w:rsidR="007326D1" w:rsidP="00620B22" w:rsidRDefault="007326D1" w14:paraId="328A67A3" w14:textId="77777777">
            <w:pPr>
              <w:pStyle w:val="TableheadingNormal"/>
            </w:pPr>
            <w:r>
              <w:t>Target or measure</w:t>
            </w:r>
          </w:p>
        </w:tc>
        <w:tc>
          <w:tcPr>
            <w:tcW w:w="3155" w:type="dxa"/>
            <w:vAlign w:val="center"/>
          </w:tcPr>
          <w:p w:rsidR="007326D1" w:rsidP="00620B22" w:rsidRDefault="007326D1" w14:paraId="02B698F5" w14:textId="77777777">
            <w:pPr>
              <w:pStyle w:val="TableheadingNormal"/>
              <w:cnfStyle w:val="100000000000" w:firstRow="1" w:lastRow="0" w:firstColumn="0" w:lastColumn="0" w:oddVBand="0" w:evenVBand="0" w:oddHBand="0" w:evenHBand="0" w:firstRowFirstColumn="0" w:firstRowLastColumn="0" w:lastRowFirstColumn="0" w:lastRowLastColumn="0"/>
            </w:pPr>
            <w:r>
              <w:t>Source</w:t>
            </w:r>
          </w:p>
        </w:tc>
        <w:tc>
          <w:tcPr>
            <w:tcW w:w="3157" w:type="dxa"/>
            <w:vAlign w:val="center"/>
          </w:tcPr>
          <w:p w:rsidR="007326D1" w:rsidP="00620B22" w:rsidRDefault="007326D1" w14:paraId="3216A015" w14:textId="77777777">
            <w:pPr>
              <w:pStyle w:val="TableheadingNormal"/>
              <w:cnfStyle w:val="100000000000" w:firstRow="1" w:lastRow="0" w:firstColumn="0" w:lastColumn="0" w:oddVBand="0" w:evenVBand="0" w:oddHBand="0" w:evenHBand="0" w:firstRowFirstColumn="0" w:firstRowLastColumn="0" w:lastRowFirstColumn="0" w:lastRowLastColumn="0"/>
            </w:pPr>
            <w:r>
              <w:t>Starting point</w:t>
            </w:r>
          </w:p>
        </w:tc>
      </w:tr>
      <w:tr w:rsidR="007326D1" w:rsidTr="00620B22" w14:paraId="6DF886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851BB9" w:rsidR="007326D1" w:rsidP="00851BB9" w:rsidRDefault="00166E9A" w14:paraId="3786C8F3" w14:textId="140861E8">
            <w:pPr>
              <w:widowControl w:val="0"/>
              <w:autoSpaceDE w:val="0"/>
              <w:autoSpaceDN w:val="0"/>
              <w:spacing w:before="0" w:after="0" w:line="240" w:lineRule="auto"/>
              <w:jc w:val="center"/>
            </w:pPr>
            <w:r w:rsidRPr="00166E9A">
              <w:rPr>
                <w:rFonts w:eastAsia="Calibri" w:cs="Calibri"/>
                <w:lang w:bidi="en-AU"/>
              </w:rPr>
              <w:t>Increase average self-evaluation from ‘evolving’ to ‘embedding’ in</w:t>
            </w:r>
            <w:r w:rsidRPr="00166E9A">
              <w:rPr>
                <w:rFonts w:eastAsia="Calibri" w:cs="Calibri"/>
                <w:i/>
                <w:iCs/>
                <w:lang w:bidi="en-AU"/>
              </w:rPr>
              <w:t xml:space="preserve"> </w:t>
            </w:r>
            <w:r w:rsidRPr="00166E9A">
              <w:rPr>
                <w:rFonts w:eastAsia="Calibri" w:cs="Calibri"/>
                <w:i/>
                <w:iCs/>
                <w:lang w:val="en-US" w:bidi="en-AU"/>
              </w:rPr>
              <w:t>Data used to focus and drive collaborative improvement and evaluate impact on learning.</w:t>
            </w:r>
          </w:p>
        </w:tc>
        <w:tc>
          <w:tcPr>
            <w:tcW w:w="3155" w:type="dxa"/>
            <w:vAlign w:val="center"/>
          </w:tcPr>
          <w:p w:rsidRPr="00851BB9" w:rsidR="007326D1" w:rsidP="0024600A" w:rsidRDefault="00EE55DA" w14:paraId="48D7F1D0" w14:textId="4F41EC2B">
            <w:pPr>
              <w:pStyle w:val="Tabletext"/>
              <w:cnfStyle w:val="000000100000" w:firstRow="0" w:lastRow="0" w:firstColumn="0" w:lastColumn="0" w:oddVBand="0" w:evenVBand="0" w:oddHBand="1" w:evenHBand="0" w:firstRowFirstColumn="0" w:firstRowLastColumn="0" w:lastRowFirstColumn="0" w:lastRowLastColumn="0"/>
            </w:pPr>
            <w:r w:rsidRPr="00851BB9">
              <w:t>PLC Maturity Matrix</w:t>
            </w:r>
          </w:p>
        </w:tc>
        <w:tc>
          <w:tcPr>
            <w:tcW w:w="3157" w:type="dxa"/>
            <w:vAlign w:val="center"/>
          </w:tcPr>
          <w:p w:rsidRPr="00851BB9" w:rsidR="007326D1" w:rsidP="00851BB9" w:rsidRDefault="00E5666D" w14:paraId="1F6482BE" w14:textId="1E24ECB4">
            <w:pPr>
              <w:widowControl w:val="0"/>
              <w:autoSpaceDE w:val="0"/>
              <w:autoSpaceDN w:val="0"/>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5666D">
              <w:rPr>
                <w:rFonts w:eastAsia="Calibri" w:cs="Calibri"/>
                <w:sz w:val="20"/>
                <w:lang w:bidi="en-AU"/>
              </w:rPr>
              <w:t>Self-evaluation against the PLC Maturity Matrix in 2024 indicates an average assessment at the ‘evolving’ phase across all Professional Learning Communities.</w:t>
            </w:r>
          </w:p>
        </w:tc>
      </w:tr>
      <w:tr w:rsidR="007326D1" w:rsidTr="00620B22" w14:paraId="568362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vAlign w:val="center"/>
          </w:tcPr>
          <w:p w:rsidRPr="00851BB9" w:rsidR="007326D1" w:rsidP="00E5086C" w:rsidRDefault="00851BB9" w14:paraId="723E1798" w14:textId="4509E94B">
            <w:pPr>
              <w:spacing w:before="0" w:after="120" w:line="240" w:lineRule="auto"/>
              <w:jc w:val="center"/>
            </w:pPr>
            <w:r>
              <w:rPr>
                <w:rFonts w:eastAsia="Calibri" w:cs="Calibri"/>
              </w:rPr>
              <w:t>I</w:t>
            </w:r>
            <w:r w:rsidRPr="00D0318F" w:rsidR="00D0318F">
              <w:rPr>
                <w:rFonts w:eastAsia="Calibri" w:cs="Calibri"/>
              </w:rPr>
              <w:t>ncrease the average proficiency level of staff to provide effective feedback to students.</w:t>
            </w:r>
          </w:p>
        </w:tc>
        <w:tc>
          <w:tcPr>
            <w:tcW w:w="3155" w:type="dxa"/>
            <w:vAlign w:val="center"/>
          </w:tcPr>
          <w:p w:rsidRPr="00851BB9" w:rsidR="007326D1" w:rsidP="00851BB9" w:rsidRDefault="00AA63D7" w14:paraId="531C153C" w14:textId="1F5D56DF">
            <w:pPr>
              <w:spacing w:before="0" w:after="120" w:line="240" w:lineRule="auto"/>
              <w:jc w:val="center"/>
              <w:cnfStyle w:val="000000010000" w:firstRow="0" w:lastRow="0" w:firstColumn="0" w:lastColumn="0" w:oddVBand="0" w:evenVBand="0" w:oddHBand="0" w:evenHBand="1" w:firstRowFirstColumn="0" w:firstRowLastColumn="0" w:lastRowFirstColumn="0" w:lastRowLastColumn="0"/>
              <w:rPr>
                <w:sz w:val="20"/>
              </w:rPr>
            </w:pPr>
            <w:r w:rsidRPr="00AA63D7">
              <w:rPr>
                <w:rFonts w:eastAsia="Calibri" w:cs="Calibri"/>
                <w:color w:val="000000" w:themeColor="text1"/>
                <w:sz w:val="20"/>
              </w:rPr>
              <w:t xml:space="preserve">School-based classroom observations based on the Classroom Practice Continuum of the AITSL standard </w:t>
            </w:r>
            <w:r w:rsidRPr="00AA63D7">
              <w:rPr>
                <w:rFonts w:eastAsia="Calibri" w:cs="Calibri"/>
                <w:i/>
                <w:iCs/>
                <w:sz w:val="20"/>
              </w:rPr>
              <w:t>5.2 Provide feedback to students on their learning</w:t>
            </w:r>
            <w:r w:rsidRPr="00AA63D7">
              <w:rPr>
                <w:rFonts w:eastAsia="Calibri" w:cs="Calibri"/>
                <w:sz w:val="20"/>
              </w:rPr>
              <w:t xml:space="preserve"> (1= Beginning, 2= Proficient, 3 = Highly accomplished, 4 = Lead).</w:t>
            </w:r>
          </w:p>
        </w:tc>
        <w:tc>
          <w:tcPr>
            <w:tcW w:w="3157" w:type="dxa"/>
            <w:vAlign w:val="center"/>
          </w:tcPr>
          <w:p w:rsidRPr="00851BB9" w:rsidR="007326D1" w:rsidP="00E5086C" w:rsidRDefault="000552F6" w14:paraId="776771BD" w14:textId="6A6D4CF7">
            <w:pPr>
              <w:spacing w:before="0" w:after="120" w:line="240" w:lineRule="auto"/>
              <w:jc w:val="center"/>
              <w:cnfStyle w:val="000000010000" w:firstRow="0" w:lastRow="0" w:firstColumn="0" w:lastColumn="0" w:oddVBand="0" w:evenVBand="0" w:oddHBand="0" w:evenHBand="1" w:firstRowFirstColumn="0" w:firstRowLastColumn="0" w:lastRowFirstColumn="0" w:lastRowLastColumn="0"/>
            </w:pPr>
            <w:r w:rsidRPr="000552F6">
              <w:rPr>
                <w:rFonts w:eastAsia="Calibri" w:cs="Calibri"/>
                <w:sz w:val="20"/>
              </w:rPr>
              <w:t>Baseline to be determined in Term 1 2025.</w:t>
            </w:r>
          </w:p>
        </w:tc>
      </w:tr>
      <w:bookmarkEnd w:id="1"/>
      <w:bookmarkEnd w:id="2"/>
    </w:tbl>
    <w:p w:rsidR="00312DEE" w:rsidRDefault="00312DEE" w14:paraId="1FDF8875" w14:textId="77777777">
      <w:pPr>
        <w:spacing w:before="0" w:after="160" w:line="259" w:lineRule="auto"/>
        <w:rPr>
          <w:rFonts w:ascii="Arial Bold" w:hAnsi="Arial Bold"/>
          <w:bCs/>
          <w:color w:val="000000" w:themeColor="text1"/>
          <w:sz w:val="24"/>
          <w:szCs w:val="26"/>
        </w:rPr>
      </w:pPr>
      <w:r>
        <w:br w:type="page"/>
      </w:r>
    </w:p>
    <w:p w:rsidR="00B623CF" w:rsidP="007C6B74" w:rsidRDefault="00B623CF" w14:paraId="2243FEBA" w14:textId="77777777">
      <w:pPr>
        <w:sectPr w:rsidR="00B623CF" w:rsidSect="00CF1922">
          <w:headerReference w:type="even" r:id="rId11"/>
          <w:headerReference w:type="default" r:id="rId12"/>
          <w:footerReference w:type="even" r:id="rId13"/>
          <w:footerReference w:type="default" r:id="rId14"/>
          <w:headerReference w:type="first" r:id="rId15"/>
          <w:footerReference w:type="first" r:id="rId16"/>
          <w:type w:val="continuous"/>
          <w:pgSz w:w="11907" w:h="16840" w:orient="portrait" w:code="9"/>
          <w:pgMar w:top="1134" w:right="1134" w:bottom="1701" w:left="1134" w:header="1134" w:footer="254" w:gutter="0"/>
          <w:cols w:space="720"/>
          <w:docGrid w:linePitch="299"/>
        </w:sectPr>
      </w:pPr>
    </w:p>
    <w:p w:rsidR="00CF1922" w:rsidP="00B322BD" w:rsidRDefault="00BD1133" w14:paraId="7BA53A24" w14:textId="2B34652F">
      <w:pPr>
        <w:pStyle w:val="Heading2"/>
      </w:pPr>
      <w:r>
        <w:t>Our key improvement strategies</w:t>
      </w:r>
    </w:p>
    <w:p w:rsidRPr="00E5086C" w:rsidR="00BD1133" w:rsidP="00B701DA" w:rsidRDefault="00BD1133" w14:paraId="58BFD429" w14:textId="47B2820D">
      <w:pPr>
        <w:pStyle w:val="Heading3"/>
        <w:rPr>
          <w:rFonts w:ascii="Arial" w:hAnsi="Arial" w:cs="Arial"/>
          <w:color w:val="auto"/>
        </w:rPr>
      </w:pPr>
      <w:r>
        <w:t>Strategy 1:</w:t>
      </w:r>
      <w:r w:rsidR="4AD7F140">
        <w:t xml:space="preserve"> </w:t>
      </w:r>
      <w:r w:rsidR="00E5086C">
        <w:tab/>
      </w:r>
      <w:r w:rsidRPr="00E5086C" w:rsidR="4AD7F140">
        <w:rPr>
          <w:rFonts w:ascii="Arial" w:hAnsi="Arial" w:eastAsia="Montserrat Light" w:cs="Arial"/>
          <w:bCs w:val="0"/>
          <w:color w:val="auto"/>
          <w:szCs w:val="24"/>
        </w:rPr>
        <w:t>Develop and implement a whole school curriculum map for spelling</w:t>
      </w:r>
      <w:r w:rsidR="002B4B0D">
        <w:rPr>
          <w:rFonts w:ascii="Arial" w:hAnsi="Arial" w:eastAsia="Montserrat Light" w:cs="Arial"/>
          <w:bCs w:val="0"/>
          <w:color w:val="auto"/>
          <w:szCs w:val="24"/>
        </w:rPr>
        <w:t>.</w:t>
      </w:r>
      <w:r w:rsidRPr="00E5086C" w:rsidR="4AD7F140">
        <w:rPr>
          <w:rFonts w:ascii="Arial" w:hAnsi="Arial" w:eastAsia="Montserrat Light" w:cs="Arial"/>
          <w:bCs w:val="0"/>
          <w:color w:val="auto"/>
          <w:szCs w:val="24"/>
        </w:rPr>
        <w:t xml:space="preserve"> </w:t>
      </w:r>
      <w:r w:rsidRPr="00E5086C" w:rsidR="4AD7F140">
        <w:rPr>
          <w:rFonts w:ascii="Arial" w:hAnsi="Arial" w:cs="Arial"/>
          <w:color w:val="auto"/>
        </w:rPr>
        <w:t xml:space="preserve"> </w:t>
      </w:r>
    </w:p>
    <w:p w:rsidR="000E1C6D" w:rsidP="1FB6D950" w:rsidRDefault="000E1C6D" w14:paraId="74A59408" w14:textId="26340178">
      <w:pPr>
        <w:pStyle w:val="Heading3"/>
      </w:pPr>
      <w:r>
        <w:t>Strategy 2:</w:t>
      </w:r>
      <w:r w:rsidR="79372148">
        <w:t xml:space="preserve"> </w:t>
      </w:r>
      <w:r w:rsidR="00E5086C">
        <w:tab/>
      </w:r>
      <w:r w:rsidRPr="00E5086C" w:rsidR="79372148">
        <w:rPr>
          <w:rFonts w:ascii="Arial" w:hAnsi="Arial" w:eastAsia="Montserrat Light" w:cs="Arial"/>
          <w:bCs w:val="0"/>
          <w:color w:val="auto"/>
          <w:szCs w:val="24"/>
        </w:rPr>
        <w:t>Implement a whole school approach to spelling instruction</w:t>
      </w:r>
      <w:r w:rsidR="002B4B0D">
        <w:rPr>
          <w:rFonts w:ascii="Arial" w:hAnsi="Arial" w:eastAsia="Montserrat Light" w:cs="Arial"/>
          <w:bCs w:val="0"/>
          <w:color w:val="auto"/>
          <w:szCs w:val="24"/>
        </w:rPr>
        <w:t>.</w:t>
      </w:r>
      <w:r w:rsidRPr="00E5086C" w:rsidR="79372148">
        <w:rPr>
          <w:rFonts w:ascii="Montserrat Light" w:hAnsi="Montserrat Light" w:eastAsia="Montserrat Light" w:cs="Montserrat Light"/>
          <w:bCs w:val="0"/>
          <w:color w:val="auto"/>
          <w:szCs w:val="24"/>
        </w:rPr>
        <w:t xml:space="preserve"> </w:t>
      </w:r>
      <w:r w:rsidRPr="00E5086C" w:rsidR="79372148">
        <w:rPr>
          <w:color w:val="auto"/>
        </w:rPr>
        <w:t xml:space="preserve"> </w:t>
      </w:r>
    </w:p>
    <w:p w:rsidR="000E1C6D" w:rsidP="1FB6D950" w:rsidRDefault="000E1C6D" w14:paraId="7D3895EF" w14:textId="34291CC8">
      <w:pPr>
        <w:pStyle w:val="Heading3"/>
      </w:pPr>
      <w:r>
        <w:t>Strategy 3:</w:t>
      </w:r>
      <w:r w:rsidR="18E306F9">
        <w:t xml:space="preserve"> </w:t>
      </w:r>
      <w:r w:rsidR="00E5086C">
        <w:tab/>
      </w:r>
      <w:r w:rsidRPr="00E5086C" w:rsidR="18E306F9">
        <w:rPr>
          <w:rFonts w:ascii="Arial" w:hAnsi="Arial" w:eastAsia="Montserrat Light" w:cs="Arial"/>
          <w:bCs w:val="0"/>
          <w:color w:val="auto"/>
          <w:szCs w:val="24"/>
        </w:rPr>
        <w:t>Implement a consistent approach to spelling assessment</w:t>
      </w:r>
      <w:r w:rsidR="002B4B0D">
        <w:rPr>
          <w:rFonts w:ascii="Arial" w:hAnsi="Arial" w:eastAsia="Montserrat Light" w:cs="Arial"/>
          <w:bCs w:val="0"/>
          <w:color w:val="auto"/>
          <w:szCs w:val="24"/>
        </w:rPr>
        <w:t>.</w:t>
      </w:r>
      <w:r w:rsidRPr="00E5086C" w:rsidR="18E306F9">
        <w:rPr>
          <w:rFonts w:ascii="Montserrat Light" w:hAnsi="Montserrat Light" w:eastAsia="Montserrat Light" w:cs="Montserrat Light"/>
          <w:bCs w:val="0"/>
          <w:color w:val="auto"/>
          <w:szCs w:val="24"/>
        </w:rPr>
        <w:t xml:space="preserve"> </w:t>
      </w:r>
      <w:r w:rsidRPr="00E5086C" w:rsidR="18E306F9">
        <w:rPr>
          <w:color w:val="auto"/>
        </w:rPr>
        <w:t xml:space="preserve"> </w:t>
      </w:r>
    </w:p>
    <w:p w:rsidR="003F5223" w:rsidP="00B322BD" w:rsidRDefault="003F5223" w14:paraId="6F62A726" w14:textId="77777777">
      <w:pPr>
        <w:pStyle w:val="Heading2"/>
        <w:sectPr w:rsidR="003F5223" w:rsidSect="00672454">
          <w:headerReference w:type="default" r:id="rId17"/>
          <w:footerReference w:type="default" r:id="rId18"/>
          <w:pgSz w:w="11907" w:h="16840" w:orient="portrait" w:code="9"/>
          <w:pgMar w:top="1440" w:right="1440" w:bottom="1440" w:left="1440" w:header="567" w:footer="227" w:gutter="0"/>
          <w:cols w:space="720"/>
          <w:docGrid w:linePitch="299"/>
        </w:sectPr>
      </w:pPr>
    </w:p>
    <w:p w:rsidR="00BD1133" w:rsidP="00B322BD" w:rsidRDefault="00034178" w14:paraId="498034AC" w14:textId="17DAE45E">
      <w:pPr>
        <w:pStyle w:val="Heading2"/>
      </w:pPr>
      <w:r w:rsidRPr="00B322BD">
        <w:t>Endorsement</w:t>
      </w:r>
    </w:p>
    <w:p w:rsidRPr="00A30EC2" w:rsidR="00B322BD" w:rsidP="00B322BD" w:rsidRDefault="00B322BD" w14:paraId="540E8B1D" w14:textId="741A83C0">
      <w:pPr>
        <w:pStyle w:val="BodyText"/>
      </w:pPr>
      <w:r w:rsidRPr="0D5E6A1B">
        <w:t>This Strategic Plan has been endorsed electronically by our Principal, Executive Education Leader and Board Chair.</w:t>
      </w:r>
    </w:p>
    <w:p w:rsidR="00034178" w:rsidP="00B701DA" w:rsidRDefault="00B322BD" w14:paraId="6333C343" w14:textId="63B20C55">
      <w:pPr>
        <w:pStyle w:val="Heading3"/>
      </w:pPr>
      <w:r>
        <w:t>Principal</w:t>
      </w:r>
    </w:p>
    <w:p w:rsidR="00B322BD" w:rsidP="00B322BD" w:rsidRDefault="00B322BD" w14:paraId="10F75A59" w14:textId="529F345B">
      <w:r>
        <w:t>Name:</w:t>
      </w:r>
      <w:r w:rsidR="53353F2B">
        <w:t xml:space="preserve"> James Barnett</w:t>
      </w:r>
    </w:p>
    <w:p w:rsidRPr="00B322BD" w:rsidR="00B322BD" w:rsidP="00B322BD" w:rsidRDefault="00B322BD" w14:paraId="68F8C9E4" w14:textId="6BD88A76">
      <w:r>
        <w:t xml:space="preserve">Date: </w:t>
      </w:r>
      <w:sdt>
        <w:sdtPr>
          <w:id w:val="158043604"/>
          <w:placeholder>
            <w:docPart w:val="DefaultPlaceholder_-1854013437"/>
          </w:placeholder>
          <w:date w:fullDate="2025-03-17T00:00:00Z">
            <w:dateFormat w:val="dd/MM/yyyy"/>
            <w:lid w:val="en-AU"/>
            <w:storeMappedDataAs w:val="dateTime"/>
            <w:calendar w:val="gregorian"/>
          </w:date>
        </w:sdtPr>
        <w:sdtContent>
          <w:r w:rsidR="005B13DA">
            <w:t>17/03/2025</w:t>
          </w:r>
        </w:sdtContent>
      </w:sdt>
    </w:p>
    <w:p w:rsidR="00B322BD" w:rsidP="00B701DA" w:rsidRDefault="00B322BD" w14:paraId="72C03091" w14:textId="1DB3195D">
      <w:pPr>
        <w:pStyle w:val="Heading3"/>
      </w:pPr>
      <w:r>
        <w:t>Executive Education Leader</w:t>
      </w:r>
    </w:p>
    <w:p w:rsidR="00B322BD" w:rsidP="00B322BD" w:rsidRDefault="00B322BD" w14:paraId="4713B4AD" w14:textId="51A4EDF0">
      <w:r w:rsidR="00B322BD">
        <w:rPr/>
        <w:t>Name:</w:t>
      </w:r>
      <w:r w:rsidR="1831C377">
        <w:rPr/>
        <w:t xml:space="preserve">  A/g Danielle Porter</w:t>
      </w:r>
    </w:p>
    <w:p w:rsidRPr="00B322BD" w:rsidR="00B322BD" w:rsidP="00B322BD" w:rsidRDefault="00B322BD" w14:paraId="06355118" w14:textId="43341A0F">
      <w:r>
        <w:t xml:space="preserve">Date: </w:t>
      </w:r>
      <w:sdt>
        <w:sdtPr>
          <w:id w:val="-479545819"/>
          <w:placeholder>
            <w:docPart w:val="D6F2E2A3572747848E9D4233FC937DA0"/>
          </w:placeholder>
          <w:date w:fullDate="2025-03-18T00:00:00Z">
            <w:dateFormat w:val="dd/MM/yyyy"/>
            <w:lid w:val="en-AU"/>
            <w:storeMappedDataAs w:val="dateTime"/>
            <w:calendar w:val="gregorian"/>
          </w:date>
        </w:sdtPr>
        <w:sdtContent>
          <w:r w:rsidR="00B37F37">
            <w:t>18/03/2025</w:t>
          </w:r>
        </w:sdtContent>
      </w:sdt>
    </w:p>
    <w:p w:rsidR="00B322BD" w:rsidP="00B701DA" w:rsidRDefault="00B322BD" w14:paraId="1E0BFCD9" w14:textId="139AD427">
      <w:pPr>
        <w:pStyle w:val="Heading3"/>
      </w:pPr>
      <w:r>
        <w:t>Board Chair</w:t>
      </w:r>
    </w:p>
    <w:p w:rsidR="00B322BD" w:rsidP="00B322BD" w:rsidRDefault="00B322BD" w14:paraId="05CF296F" w14:textId="554A352C">
      <w:r>
        <w:t>Name:</w:t>
      </w:r>
      <w:r w:rsidR="25F3D844">
        <w:t xml:space="preserve"> Paul Cecere </w:t>
      </w:r>
    </w:p>
    <w:p w:rsidRPr="00B322BD" w:rsidR="00B322BD" w:rsidP="00B322BD" w:rsidRDefault="00B322BD" w14:paraId="1708F9CE" w14:textId="01B6EC81">
      <w:r>
        <w:t xml:space="preserve">Date: </w:t>
      </w:r>
      <w:sdt>
        <w:sdtPr>
          <w:id w:val="683869157"/>
          <w:placeholder>
            <w:docPart w:val="AFABF8508D5F44E0B272C49843D5887C"/>
          </w:placeholder>
          <w:date w:fullDate="2025-03-17T00:00:00Z">
            <w:dateFormat w:val="dd/MM/yyyy"/>
            <w:lid w:val="en-AU"/>
            <w:storeMappedDataAs w:val="dateTime"/>
            <w:calendar w:val="gregorian"/>
          </w:date>
        </w:sdtPr>
        <w:sdtContent>
          <w:r w:rsidR="005B13DA">
            <w:t>17/03/2025</w:t>
          </w:r>
        </w:sdtContent>
      </w:sdt>
    </w:p>
    <w:sectPr w:rsidRPr="00B322BD" w:rsidR="00B322BD" w:rsidSect="003F5223">
      <w:headerReference w:type="default" r:id="rId19"/>
      <w:footerReference w:type="default" r:id="rId20"/>
      <w:pgSz w:w="11907" w:h="16840" w:orient="portrait" w:code="9"/>
      <w:pgMar w:top="1134" w:right="1134" w:bottom="1701" w:left="1134" w:header="1134"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4781" w:rsidRDefault="00BB4781" w14:paraId="0D1EAB15" w14:textId="77777777">
      <w:pPr>
        <w:spacing w:before="0" w:after="0"/>
      </w:pPr>
      <w:r>
        <w:separator/>
      </w:r>
    </w:p>
    <w:p w:rsidR="00BB4781" w:rsidRDefault="00BB4781" w14:paraId="6C960823" w14:textId="77777777"/>
  </w:endnote>
  <w:endnote w:type="continuationSeparator" w:id="0">
    <w:p w:rsidR="00BB4781" w:rsidRDefault="00BB4781" w14:paraId="21C1CDAD" w14:textId="77777777">
      <w:pPr>
        <w:spacing w:before="0" w:after="0"/>
      </w:pPr>
      <w:r>
        <w:continuationSeparator/>
      </w:r>
    </w:p>
    <w:p w:rsidR="00BB4781" w:rsidRDefault="00BB4781" w14:paraId="22FC3786" w14:textId="77777777"/>
  </w:endnote>
  <w:endnote w:type="continuationNotice" w:id="1">
    <w:p w:rsidR="00BB4781" w:rsidRDefault="00BB4781" w14:paraId="093C67FC"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Content>
      <w:p w:rsidR="000459F7" w:rsidP="00B46B29" w:rsidRDefault="000459F7" w14:paraId="6250DCA5" w14:textId="15CDB356">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459F7" w:rsidP="00D6784A" w:rsidRDefault="000459F7" w14:paraId="65AD0C32" w14:textId="77777777">
    <w:pPr>
      <w:pStyle w:val="Footer"/>
      <w:ind w:right="360"/>
    </w:pPr>
  </w:p>
  <w:p w:rsidR="00D90986" w:rsidRDefault="00D90986" w14:paraId="2F70D8B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sdt>
    <w:sdtPr>
      <w:rPr>
        <w:rStyle w:val="PageNumber"/>
        <w:sz w:val="16"/>
        <w:szCs w:val="16"/>
      </w:rPr>
      <w:id w:val="-1138035189"/>
      <w:docPartObj>
        <w:docPartGallery w:val="Page Numbers (Bottom of Page)"/>
        <w:docPartUnique/>
      </w:docPartObj>
    </w:sdtPr>
    <w:sdtContent>
      <w:p w:rsidRPr="00A50ACF" w:rsidR="000459F7" w:rsidP="00B623CF" w:rsidRDefault="000459F7" w14:paraId="362FA08C" w14:textId="5E0AD43D">
        <w:pPr>
          <w:pStyle w:val="Footer"/>
          <w:framePr w:h="586" w:wrap="none" w:hAnchor="page" w:vAnchor="text" w:x="5825" w:y="-185" w:hRule="exact"/>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EndPr>
      <w:rPr>
        <w:rStyle w:val="PageNumber"/>
        <w:sz w:val="16"/>
        <w:szCs w:val="16"/>
      </w:rPr>
    </w:sdtEndPr>
  </w:sdt>
  <w:p w:rsidRPr="005561B3" w:rsidR="000459F7" w:rsidP="00B623CF" w:rsidRDefault="00B623CF" w14:paraId="61C7144D" w14:textId="75E11D80">
    <w:pPr>
      <w:pStyle w:val="Footer"/>
      <w:ind w:left="-284" w:right="-426"/>
      <w:jc w:val="center"/>
      <w:rPr>
        <w:b/>
      </w:rPr>
    </w:pPr>
    <w:r>
      <w:rPr>
        <w:noProof/>
      </w:rPr>
      <w:drawing>
        <wp:anchor distT="0" distB="0" distL="114300" distR="114300" simplePos="0" relativeHeight="251655680" behindDoc="1" locked="0" layoutInCell="1" allowOverlap="1" wp14:anchorId="2F866DD3" wp14:editId="15047573">
          <wp:simplePos x="0" y="0"/>
          <wp:positionH relativeFrom="margin">
            <wp:align>center</wp:align>
          </wp:positionH>
          <wp:positionV relativeFrom="paragraph">
            <wp:posOffset>-32063</wp:posOffset>
          </wp:positionV>
          <wp:extent cx="7109460" cy="251460"/>
          <wp:effectExtent l="0" t="0" r="0" b="0"/>
          <wp:wrapNone/>
          <wp:docPr id="940339403"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sidR="002D140B">
      <w:rPr>
        <w:noProof/>
      </w:rPr>
      <w:t>Education</w:t>
    </w:r>
    <w:r w:rsidR="0062148A">
      <w:rPr>
        <w:noProof/>
      </w:rPr>
      <w:t xml:space="preserve"> </w:t>
    </w:r>
    <w:r w:rsidR="00483345">
      <w:rPr>
        <w:noProof/>
      </w:rPr>
      <w:t>Directorate</w:t>
    </w:r>
    <w:r w:rsidRPr="00723F5C" w:rsidR="00A50ACF">
      <w:rPr>
        <w:noProof/>
      </w:rPr>
      <w:t xml:space="preserve"> </w:t>
    </w:r>
    <w:r w:rsidR="00723F5C">
      <w:rPr>
        <w:noProof/>
      </w:rPr>
      <w:tab/>
    </w:r>
    <w:r w:rsidR="0062148A">
      <w:rPr>
        <w:noProof/>
      </w:rPr>
      <w:tab/>
    </w:r>
    <w:r w:rsidR="004D749A">
      <w:rPr>
        <w:noProof/>
      </w:rPr>
      <w:tab/>
    </w:r>
    <w:r w:rsidR="004D749A">
      <w:rPr>
        <w:noProof/>
      </w:rPr>
      <w:tab/>
    </w:r>
    <w:r w:rsidR="004D749A">
      <w:rPr>
        <w:noProof/>
      </w:rPr>
      <w:t xml:space="preserve"> </w:t>
    </w:r>
    <w:r w:rsidR="004D749A">
      <w:rPr>
        <w:noProof/>
      </w:rPr>
      <w:tab/>
    </w:r>
    <w:r w:rsidR="004D749A">
      <w:rPr>
        <w:noProof/>
      </w:rPr>
      <w:tab/>
    </w:r>
    <w:r w:rsidR="004D749A">
      <w:rPr>
        <w:noProof/>
      </w:rPr>
      <w:tab/>
    </w:r>
    <w:r w:rsidR="00382841">
      <w:rPr>
        <w:b/>
      </w:rPr>
      <w:t>STRATEGIC PLAN</w:t>
    </w:r>
  </w:p>
  <w:p w:rsidR="00D90986" w:rsidP="00B623CF" w:rsidRDefault="00D90986" w14:paraId="4F229C26" w14:textId="4894D5FB">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1D85" w:rsidRDefault="00B51D85" w14:paraId="5E334AD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sdt>
    <w:sdtPr>
      <w:rPr>
        <w:rStyle w:val="PageNumber"/>
        <w:sz w:val="16"/>
        <w:szCs w:val="16"/>
      </w:rPr>
      <w:id w:val="698902676"/>
      <w:docPartObj>
        <w:docPartGallery w:val="Page Numbers (Bottom of Page)"/>
        <w:docPartUnique/>
      </w:docPartObj>
    </w:sdtPr>
    <w:sdtContent>
      <w:p w:rsidRPr="00A50ACF" w:rsidR="00B623CF" w:rsidP="00B623CF" w:rsidRDefault="00B623CF" w14:paraId="1FEB9AE5" w14:textId="77777777">
        <w:pPr>
          <w:pStyle w:val="Footer"/>
          <w:framePr w:h="586" w:wrap="none" w:hAnchor="page" w:vAnchor="text" w:x="8147" w:y="301" w:hRule="exact"/>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EndPr>
      <w:rPr>
        <w:rStyle w:val="PageNumber"/>
        <w:sz w:val="16"/>
        <w:szCs w:val="16"/>
      </w:rPr>
    </w:sdtEndPr>
  </w:sdt>
  <w:p w:rsidR="00B623CF" w:rsidP="00B623CF" w:rsidRDefault="00034178" w14:paraId="09884BBB" w14:textId="1FC6B24F">
    <w:pPr>
      <w:pStyle w:val="Footer"/>
      <w:ind w:left="0" w:right="-426"/>
      <w:rPr>
        <w:noProof/>
      </w:rPr>
    </w:pPr>
    <w:r>
      <w:rPr>
        <w:noProof/>
      </w:rPr>
      <w:drawing>
        <wp:anchor distT="0" distB="0" distL="114300" distR="114300" simplePos="0" relativeHeight="251656704" behindDoc="1" locked="0" layoutInCell="1" allowOverlap="1" wp14:anchorId="798E13FD" wp14:editId="0D11FC76">
          <wp:simplePos x="0" y="0"/>
          <wp:positionH relativeFrom="margin">
            <wp:posOffset>-632773</wp:posOffset>
          </wp:positionH>
          <wp:positionV relativeFrom="paragraph">
            <wp:posOffset>276860</wp:posOffset>
          </wp:positionV>
          <wp:extent cx="10073640" cy="245110"/>
          <wp:effectExtent l="0" t="0" r="3810" b="2540"/>
          <wp:wrapNone/>
          <wp:docPr id="548833897"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3640" cy="245110"/>
                  </a:xfrm>
                  <a:prstGeom prst="rect">
                    <a:avLst/>
                  </a:prstGeom>
                </pic:spPr>
              </pic:pic>
            </a:graphicData>
          </a:graphic>
          <wp14:sizeRelH relativeFrom="margin">
            <wp14:pctWidth>0</wp14:pctWidth>
          </wp14:sizeRelH>
          <wp14:sizeRelV relativeFrom="margin">
            <wp14:pctHeight>0</wp14:pctHeight>
          </wp14:sizeRelV>
        </wp:anchor>
      </w:drawing>
    </w:r>
  </w:p>
  <w:p w:rsidRPr="005561B3" w:rsidR="00B623CF" w:rsidP="00B51D85" w:rsidRDefault="00B623CF" w14:paraId="2CA20CB3" w14:textId="74777C33">
    <w:pPr>
      <w:pStyle w:val="Footer"/>
      <w:tabs>
        <w:tab w:val="left" w:pos="4975"/>
      </w:tabs>
      <w:ind w:left="0" w:right="-426"/>
      <w:rPr>
        <w:b/>
      </w:rPr>
    </w:pPr>
    <w:r>
      <w:rPr>
        <w:noProof/>
      </w:rPr>
      <w:t>Education Directorate</w:t>
    </w:r>
    <w:r>
      <w:rPr>
        <w:noProof/>
      </w:rPr>
      <w:tab/>
    </w:r>
    <w:r>
      <w:rPr>
        <w:noProof/>
      </w:rPr>
      <w:tab/>
    </w:r>
    <w:r>
      <w:rPr>
        <w:noProof/>
      </w:rPr>
      <w:tab/>
    </w:r>
    <w:r>
      <w:rPr>
        <w:noProof/>
      </w:rPr>
      <w:tab/>
    </w:r>
    <w:r w:rsidR="00B51D85">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b/>
      </w:rPr>
      <w:t>STRATEGIC PLAN</w:t>
    </w:r>
  </w:p>
  <w:p w:rsidR="00B623CF" w:rsidP="00B623CF" w:rsidRDefault="00B623CF" w14:paraId="5FCDE9C5" w14:textId="77777777">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sdt>
    <w:sdtPr>
      <w:rPr>
        <w:rStyle w:val="PageNumber"/>
        <w:sz w:val="16"/>
        <w:szCs w:val="16"/>
      </w:rPr>
      <w:id w:val="425398428"/>
      <w:docPartObj>
        <w:docPartGallery w:val="Page Numbers (Bottom of Page)"/>
        <w:docPartUnique/>
      </w:docPartObj>
    </w:sdtPr>
    <w:sdtContent>
      <w:p w:rsidRPr="00A50ACF" w:rsidR="003F5223" w:rsidP="003F5223" w:rsidRDefault="003F5223" w14:paraId="45E2811B" w14:textId="571212E3">
        <w:pPr>
          <w:pStyle w:val="Footer"/>
          <w:framePr w:h="586" w:wrap="none" w:hAnchor="page" w:vAnchor="text" w:x="5825" w:y="-185" w:hRule="exact"/>
          <w:jc w:val="center"/>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w:t>
        </w:r>
        <w:r w:rsidRPr="00A50ACF">
          <w:rPr>
            <w:rStyle w:val="PageNumber"/>
            <w:sz w:val="16"/>
            <w:szCs w:val="16"/>
          </w:rPr>
          <w:fldChar w:fldCharType="end"/>
        </w:r>
      </w:p>
    </w:sdtContent>
    <w:sdtEndPr>
      <w:rPr>
        <w:rStyle w:val="PageNumber"/>
        <w:sz w:val="16"/>
        <w:szCs w:val="16"/>
      </w:rPr>
    </w:sdtEndPr>
  </w:sdt>
  <w:p w:rsidRPr="005561B3" w:rsidR="003F5223" w:rsidP="003F5223" w:rsidRDefault="003F5223" w14:paraId="1D7FC798" w14:textId="77777777">
    <w:pPr>
      <w:pStyle w:val="Footer"/>
      <w:ind w:left="-284" w:right="-426"/>
      <w:jc w:val="center"/>
      <w:rPr>
        <w:b/>
      </w:rPr>
    </w:pPr>
    <w:r>
      <w:rPr>
        <w:noProof/>
      </w:rPr>
      <w:drawing>
        <wp:anchor distT="0" distB="0" distL="114300" distR="114300" simplePos="0" relativeHeight="251659776" behindDoc="1" locked="0" layoutInCell="1" allowOverlap="1" wp14:anchorId="37DA3BFF" wp14:editId="4A3C663A">
          <wp:simplePos x="0" y="0"/>
          <wp:positionH relativeFrom="margin">
            <wp:align>center</wp:align>
          </wp:positionH>
          <wp:positionV relativeFrom="paragraph">
            <wp:posOffset>-32063</wp:posOffset>
          </wp:positionV>
          <wp:extent cx="7109460" cy="251460"/>
          <wp:effectExtent l="0" t="0" r="0" b="0"/>
          <wp:wrapNone/>
          <wp:docPr id="605621818" name="Header WHog_B thin.p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3649" name="Header WHog_B thin.png">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9460" cy="251460"/>
                  </a:xfrm>
                  <a:prstGeom prst="rect">
                    <a:avLst/>
                  </a:prstGeom>
                </pic:spPr>
              </pic:pic>
            </a:graphicData>
          </a:graphic>
          <wp14:sizeRelH relativeFrom="margin">
            <wp14:pctWidth>0</wp14:pctWidth>
          </wp14:sizeRelH>
          <wp14:sizeRelV relativeFrom="margin">
            <wp14:pctHeight>0</wp14:pctHeight>
          </wp14:sizeRelV>
        </wp:anchor>
      </w:drawing>
    </w:r>
    <w:r>
      <w:rPr>
        <w:noProof/>
      </w:rPr>
      <w:t>Education Directorate</w:t>
    </w:r>
    <w:r w:rsidRPr="00723F5C">
      <w:rPr>
        <w:noProof/>
      </w:rPr>
      <w:t xml:space="preserve"> </w:t>
    </w:r>
    <w:r>
      <w:rPr>
        <w:noProof/>
      </w:rPr>
      <w:tab/>
    </w:r>
    <w:r>
      <w:rPr>
        <w:noProof/>
      </w:rPr>
      <w:tab/>
    </w:r>
    <w:r>
      <w:rPr>
        <w:noProof/>
      </w:rPr>
      <w:tab/>
    </w:r>
    <w:r>
      <w:rPr>
        <w:noProof/>
      </w:rPr>
      <w:tab/>
    </w:r>
    <w:r>
      <w:rPr>
        <w:noProof/>
      </w:rPr>
      <w:t xml:space="preserve"> </w:t>
    </w:r>
    <w:r>
      <w:rPr>
        <w:noProof/>
      </w:rPr>
      <w:tab/>
    </w:r>
    <w:r>
      <w:rPr>
        <w:noProof/>
      </w:rPr>
      <w:tab/>
    </w:r>
    <w:r>
      <w:rPr>
        <w:noProof/>
      </w:rPr>
      <w:tab/>
    </w:r>
    <w:r>
      <w:rPr>
        <w:b/>
      </w:rPr>
      <w:t>STRATEGIC PLAN</w:t>
    </w:r>
  </w:p>
  <w:p w:rsidR="003F5223" w:rsidP="003F5223" w:rsidRDefault="003F5223" w14:paraId="1321CA5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4781" w:rsidP="001723F7" w:rsidRDefault="00BB4781" w14:paraId="5B4312D3" w14:textId="77777777">
      <w:pPr>
        <w:spacing w:before="0" w:after="0"/>
      </w:pPr>
      <w:r>
        <w:separator/>
      </w:r>
    </w:p>
  </w:footnote>
  <w:footnote w:type="continuationSeparator" w:id="0">
    <w:p w:rsidR="00BB4781" w:rsidRDefault="00BB4781" w14:paraId="2E638970" w14:textId="77777777">
      <w:pPr>
        <w:spacing w:before="0" w:after="0"/>
      </w:pPr>
      <w:r>
        <w:continuationSeparator/>
      </w:r>
    </w:p>
    <w:p w:rsidR="00BB4781" w:rsidRDefault="00BB4781" w14:paraId="3B9C5A6A" w14:textId="77777777"/>
  </w:footnote>
  <w:footnote w:type="continuationNotice" w:id="1">
    <w:p w:rsidR="00BB4781" w:rsidRDefault="00BB4781" w14:paraId="1AA71E0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1BB1" w:rsidRDefault="00000000" w14:paraId="42E609AF" w14:textId="5FCD792B">
    <w:pPr>
      <w:pStyle w:val="Header"/>
    </w:pPr>
    <w:r>
      <w:rPr>
        <w:noProof/>
      </w:rPr>
      <w:pict w14:anchorId="68AE4A4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53571788" style="position:absolute;margin-left:0;margin-top:0;width:491.1pt;height:694.55pt;z-index:-251653632;mso-wrap-edited:f;mso-width-percent:0;mso-height-percent:0;mso-position-horizontal:center;mso-position-horizontal-relative:margin;mso-position-vertical:center;mso-position-vertical-relative:margin;mso-width-percent:0;mso-height-percent:0" alt="" o:spid="_x0000_s1025" o:allowincell="f" type="#_x0000_t75">
          <v:imagedata o:title="ACT_Gov_Templates_Report_blue" r:id="rId1"/>
          <w10:wrap anchorx="margin" anchory="margin"/>
        </v:shape>
      </w:pict>
    </w:r>
  </w:p>
  <w:p w:rsidR="00D90986" w:rsidRDefault="00D90986" w14:paraId="464C8D4A"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A0755" w:rsidP="008E5144" w:rsidRDefault="00CF1922" w14:paraId="3634C461" w14:textId="48A6806C">
    <w:pPr>
      <w:pStyle w:val="Header"/>
      <w:ind w:left="-567"/>
    </w:pPr>
    <w:r>
      <w:rPr>
        <w:noProof/>
      </w:rPr>
      <w:drawing>
        <wp:anchor distT="0" distB="0" distL="114300" distR="114300" simplePos="0" relativeHeight="251653632" behindDoc="1" locked="0" layoutInCell="1" allowOverlap="1" wp14:anchorId="3A422AD7" wp14:editId="7CB521FE">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11923705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54656" behindDoc="1" locked="0" layoutInCell="1" allowOverlap="1" wp14:anchorId="262D1DB1" wp14:editId="557CFD99">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17000833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p w:rsidR="00D90986" w:rsidRDefault="00D90986" w14:paraId="29F6278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937A95" w:rsidRDefault="00937A95" w14:paraId="6FA2EE2F" w14:textId="60C2A202">
    <w:pPr>
      <w:pStyle w:val="Header"/>
    </w:pPr>
    <w:r>
      <w:rPr>
        <w:noProof/>
      </w:rPr>
      <w:drawing>
        <wp:anchor distT="0" distB="0" distL="114300" distR="114300" simplePos="0" relativeHeight="251652608" behindDoc="1" locked="0" layoutInCell="1" allowOverlap="1" wp14:anchorId="25CE12C6" wp14:editId="5D4B175D">
          <wp:simplePos x="0" y="0"/>
          <wp:positionH relativeFrom="column">
            <wp:posOffset>-368710</wp:posOffset>
          </wp:positionH>
          <wp:positionV relativeFrom="paragraph">
            <wp:posOffset>0</wp:posOffset>
          </wp:positionV>
          <wp:extent cx="6885305" cy="10690225"/>
          <wp:effectExtent l="0" t="0" r="0" b="0"/>
          <wp:wrapNone/>
          <wp:docPr id="2078746391" name="Picture 2078746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23CF" w:rsidP="008E5144" w:rsidRDefault="00FC0504" w14:paraId="79C047F6" w14:textId="4A1683F3">
    <w:pPr>
      <w:pStyle w:val="Header"/>
      <w:ind w:left="-567"/>
    </w:pPr>
    <w:r>
      <w:rPr>
        <w:noProof/>
      </w:rPr>
      <w:drawing>
        <wp:anchor distT="0" distB="0" distL="114300" distR="114300" simplePos="0" relativeHeight="251658752" behindDoc="1" locked="0" layoutInCell="1" allowOverlap="1" wp14:anchorId="59F7ED24" wp14:editId="1F29B123">
          <wp:simplePos x="0" y="0"/>
          <wp:positionH relativeFrom="margin">
            <wp:posOffset>7026275</wp:posOffset>
          </wp:positionH>
          <wp:positionV relativeFrom="paragraph">
            <wp:posOffset>-71442</wp:posOffset>
          </wp:positionV>
          <wp:extent cx="1134110" cy="582930"/>
          <wp:effectExtent l="0" t="0" r="8890" b="7620"/>
          <wp:wrapTight wrapText="bothSides">
            <wp:wrapPolygon edited="0">
              <wp:start x="0" y="0"/>
              <wp:lineTo x="0" y="21176"/>
              <wp:lineTo x="21406" y="21176"/>
              <wp:lineTo x="21406" y="0"/>
              <wp:lineTo x="0" y="0"/>
            </wp:wrapPolygon>
          </wp:wrapTight>
          <wp:docPr id="155063650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r>
      <w:rPr>
        <w:noProof/>
      </w:rPr>
      <w:drawing>
        <wp:anchor distT="0" distB="0" distL="114300" distR="114300" simplePos="0" relativeHeight="251657728" behindDoc="1" locked="0" layoutInCell="1" allowOverlap="1" wp14:anchorId="68CF9671" wp14:editId="6FA58F2F">
          <wp:simplePos x="0" y="0"/>
          <wp:positionH relativeFrom="margin">
            <wp:posOffset>177165</wp:posOffset>
          </wp:positionH>
          <wp:positionV relativeFrom="paragraph">
            <wp:posOffset>-171772</wp:posOffset>
          </wp:positionV>
          <wp:extent cx="1938020" cy="782955"/>
          <wp:effectExtent l="0" t="0" r="5080" b="0"/>
          <wp:wrapTight wrapText="bothSides">
            <wp:wrapPolygon edited="0">
              <wp:start x="0" y="0"/>
              <wp:lineTo x="0" y="21022"/>
              <wp:lineTo x="21444" y="21022"/>
              <wp:lineTo x="21444" y="0"/>
              <wp:lineTo x="0" y="0"/>
            </wp:wrapPolygon>
          </wp:wrapTight>
          <wp:docPr id="211739470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p>
  <w:p w:rsidR="00B623CF" w:rsidRDefault="00B623CF" w14:paraId="6095AB0A" w14:textId="777777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F5223" w:rsidP="003F5223" w:rsidRDefault="003F5223" w14:paraId="65EFF7F3" w14:textId="59EE77BC">
    <w:pPr>
      <w:pStyle w:val="Header"/>
      <w:ind w:left="-567"/>
    </w:pPr>
    <w:r>
      <w:rPr>
        <w:noProof/>
      </w:rPr>
      <w:drawing>
        <wp:anchor distT="0" distB="0" distL="114300" distR="114300" simplePos="0" relativeHeight="251660800" behindDoc="1" locked="0" layoutInCell="1" allowOverlap="1" wp14:anchorId="7B2B86C6" wp14:editId="4FDE6286">
          <wp:simplePos x="0" y="0"/>
          <wp:positionH relativeFrom="column">
            <wp:posOffset>-291465</wp:posOffset>
          </wp:positionH>
          <wp:positionV relativeFrom="paragraph">
            <wp:posOffset>-434340</wp:posOffset>
          </wp:positionV>
          <wp:extent cx="1938020" cy="782955"/>
          <wp:effectExtent l="0" t="0" r="5080" b="0"/>
          <wp:wrapTight wrapText="bothSides">
            <wp:wrapPolygon edited="0">
              <wp:start x="0" y="0"/>
              <wp:lineTo x="0" y="21022"/>
              <wp:lineTo x="21444" y="21022"/>
              <wp:lineTo x="21444" y="0"/>
              <wp:lineTo x="0" y="0"/>
            </wp:wrapPolygon>
          </wp:wrapTight>
          <wp:docPr id="95702727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9313"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8020" cy="782955"/>
                  </a:xfrm>
                  <a:prstGeom prst="rect">
                    <a:avLst/>
                  </a:prstGeom>
                </pic:spPr>
              </pic:pic>
            </a:graphicData>
          </a:graphic>
        </wp:anchor>
      </w:drawing>
    </w:r>
    <w:r>
      <w:rPr>
        <w:noProof/>
      </w:rPr>
      <w:drawing>
        <wp:anchor distT="0" distB="0" distL="114300" distR="114300" simplePos="0" relativeHeight="251661824" behindDoc="1" locked="0" layoutInCell="1" allowOverlap="1" wp14:anchorId="21768D9E" wp14:editId="5C239F31">
          <wp:simplePos x="0" y="0"/>
          <wp:positionH relativeFrom="column">
            <wp:posOffset>5265420</wp:posOffset>
          </wp:positionH>
          <wp:positionV relativeFrom="paragraph">
            <wp:posOffset>-342900</wp:posOffset>
          </wp:positionV>
          <wp:extent cx="1134110" cy="582930"/>
          <wp:effectExtent l="0" t="0" r="8890" b="7620"/>
          <wp:wrapTight wrapText="bothSides">
            <wp:wrapPolygon edited="0">
              <wp:start x="0" y="0"/>
              <wp:lineTo x="0" y="21176"/>
              <wp:lineTo x="21406" y="21176"/>
              <wp:lineTo x="21406" y="0"/>
              <wp:lineTo x="0" y="0"/>
            </wp:wrapPolygon>
          </wp:wrapTight>
          <wp:docPr id="1508457819"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99" name="Picture 2"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110" cy="582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8834CFA"/>
    <w:multiLevelType w:val="hybridMultilevel"/>
    <w:tmpl w:val="CE24C0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color w:val="auto"/>
      </w:rPr>
    </w:lvl>
    <w:lvl w:ilvl="1">
      <w:start w:val="1"/>
      <w:numFmt w:val="bullet"/>
      <w:pStyle w:val="Bullet2"/>
      <w:lvlText w:val="–"/>
      <w:lvlJc w:val="left"/>
      <w:pPr>
        <w:ind w:left="568" w:hanging="284"/>
      </w:pPr>
      <w:rPr>
        <w:rFonts w:hint="default" w:ascii="Arial" w:hAnsi="Arial"/>
        <w:color w:val="44546A" w:themeColor="text2"/>
      </w:rPr>
    </w:lvl>
    <w:lvl w:ilvl="2">
      <w:start w:val="1"/>
      <w:numFmt w:val="bullet"/>
      <w:pStyle w:val="Bullet3"/>
      <w:lvlText w:val="»"/>
      <w:lvlJc w:val="left"/>
      <w:pPr>
        <w:ind w:left="852" w:hanging="284"/>
      </w:pPr>
      <w:rPr>
        <w:rFonts w:hint="default" w:ascii="Arial" w:hAnsi="Arial"/>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7C7DED1"/>
    <w:multiLevelType w:val="multilevel"/>
    <w:tmpl w:val="4DD2ED80"/>
    <w:lvl w:ilvl="0">
      <w:start w:val="1"/>
      <w:numFmt w:val="lowerLetter"/>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hint="default" w:ascii="Symbol" w:hAnsi="Symbol"/>
        <w:color w:val="auto"/>
      </w:rPr>
    </w:lvl>
    <w:lvl w:ilvl="1">
      <w:start w:val="1"/>
      <w:numFmt w:val="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44546A" w:themeColor="text2"/>
      </w:rPr>
    </w:lvl>
    <w:lvl w:ilvl="3">
      <w:start w:val="1"/>
      <w:numFmt w:val="bullet"/>
      <w:lvlText w:val="»"/>
      <w:lvlJc w:val="left"/>
      <w:pPr>
        <w:ind w:left="794" w:hanging="510"/>
      </w:pPr>
      <w:rPr>
        <w:rFonts w:hint="default" w:ascii="Arial" w:hAnsi="Arial"/>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9D3153"/>
    <w:multiLevelType w:val="hybridMultilevel"/>
    <w:tmpl w:val="19ECDB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6216FC"/>
    <w:multiLevelType w:val="hybridMultilevel"/>
    <w:tmpl w:val="D53AC0B0"/>
    <w:lvl w:ilvl="0" w:tplc="1FF8EE08">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8B6B8E"/>
    <w:multiLevelType w:val="hybridMultilevel"/>
    <w:tmpl w:val="07A0E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211323"/>
    <w:multiLevelType w:val="multilevel"/>
    <w:tmpl w:val="CE787522"/>
    <w:lvl w:ilvl="0">
      <w:start w:val="1"/>
      <w:numFmt w:val="bullet"/>
      <w:lvlText w:val=""/>
      <w:lvlJc w:val="left"/>
      <w:pPr>
        <w:tabs>
          <w:tab w:val="num" w:pos="284"/>
        </w:tabs>
        <w:ind w:left="567" w:hanging="283"/>
      </w:pPr>
      <w:rPr>
        <w:rFonts w:hint="default" w:ascii="Symbol" w:hAnsi="Symbol"/>
        <w:color w:val="auto"/>
      </w:rPr>
    </w:lvl>
    <w:lvl w:ilvl="1">
      <w:start w:val="1"/>
      <w:numFmt w:val="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44546A" w:themeColor="text2"/>
      </w:rPr>
    </w:lvl>
    <w:lvl w:ilvl="3">
      <w:start w:val="1"/>
      <w:numFmt w:val="bullet"/>
      <w:lvlText w:val="»"/>
      <w:lvlJc w:val="left"/>
      <w:pPr>
        <w:ind w:left="794" w:hanging="510"/>
      </w:pPr>
      <w:rPr>
        <w:rFonts w:hint="default" w:ascii="Arial" w:hAnsi="Arial"/>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37462FBD"/>
    <w:multiLevelType w:val="hybridMultilevel"/>
    <w:tmpl w:val="A63822D8"/>
    <w:lvl w:ilvl="0" w:tplc="11F687DC">
      <w:start w:val="1"/>
      <w:numFmt w:val="bullet"/>
      <w:lvlText w:val="-"/>
      <w:lvlJc w:val="left"/>
      <w:pPr>
        <w:ind w:left="644" w:hanging="360"/>
      </w:pPr>
      <w:rPr>
        <w:rFonts w:hint="default" w:ascii="Calibri" w:hAnsi="Calibri" w:cs="Calibri" w:eastAsiaTheme="minorHAnsi"/>
        <w:i/>
      </w:rPr>
    </w:lvl>
    <w:lvl w:ilvl="1" w:tplc="0C090003" w:tentative="1">
      <w:start w:val="1"/>
      <w:numFmt w:val="bullet"/>
      <w:lvlText w:val="o"/>
      <w:lvlJc w:val="left"/>
      <w:pPr>
        <w:ind w:left="1364" w:hanging="360"/>
      </w:pPr>
      <w:rPr>
        <w:rFonts w:hint="default" w:ascii="Courier New" w:hAnsi="Courier New" w:cs="Courier New"/>
      </w:rPr>
    </w:lvl>
    <w:lvl w:ilvl="2" w:tplc="0C090005" w:tentative="1">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16" w15:restartNumberingAfterBreak="0">
    <w:nsid w:val="376568C5"/>
    <w:multiLevelType w:val="hybridMultilevel"/>
    <w:tmpl w:val="2FFC3C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C3449F3"/>
    <w:multiLevelType w:val="hybridMultilevel"/>
    <w:tmpl w:val="4FA4CE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hint="default" w:ascii="Symbol" w:hAnsi="Symbol"/>
        <w:color w:val="auto"/>
      </w:rPr>
    </w:lvl>
    <w:lvl w:ilvl="1">
      <w:start w:val="1"/>
      <w:numFmt w:val="bullet"/>
      <w:pStyle w:val="Boxed2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44546A" w:themeColor="text2"/>
      </w:rPr>
    </w:lvl>
    <w:lvl w:ilvl="3">
      <w:start w:val="1"/>
      <w:numFmt w:val="bullet"/>
      <w:lvlText w:val="»"/>
      <w:lvlJc w:val="left"/>
      <w:pPr>
        <w:ind w:left="794" w:hanging="510"/>
      </w:pPr>
      <w:rPr>
        <w:rFonts w:hint="default" w:ascii="Arial" w:hAnsi="Arial"/>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24F17C3"/>
    <w:multiLevelType w:val="hybridMultilevel"/>
    <w:tmpl w:val="82AEEC4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1" w15:restartNumberingAfterBreak="0">
    <w:nsid w:val="465A212B"/>
    <w:multiLevelType w:val="hybridMultilevel"/>
    <w:tmpl w:val="D924B6FE"/>
    <w:lvl w:ilvl="0" w:tplc="CEAE7970">
      <w:numFmt w:val="bullet"/>
      <w:pStyle w:val="bullet30"/>
      <w:lvlText w:val="-"/>
      <w:lvlJc w:val="left"/>
      <w:pPr>
        <w:ind w:left="1077" w:hanging="360"/>
      </w:pPr>
      <w:rPr>
        <w:rFonts w:hint="default" w:ascii="Calibri" w:hAnsi="Calibri" w:eastAsiaTheme="minorHAnsi" w:cstheme="minorBidi"/>
      </w:rPr>
    </w:lvl>
    <w:lvl w:ilvl="1" w:tplc="0C090003" w:tentative="1">
      <w:start w:val="1"/>
      <w:numFmt w:val="bullet"/>
      <w:lvlText w:val="o"/>
      <w:lvlJc w:val="left"/>
      <w:pPr>
        <w:ind w:left="1797" w:hanging="360"/>
      </w:pPr>
      <w:rPr>
        <w:rFonts w:hint="default" w:ascii="Courier New" w:hAnsi="Courier New" w:cs="Courier New"/>
      </w:rPr>
    </w:lvl>
    <w:lvl w:ilvl="2" w:tplc="0C090005" w:tentative="1">
      <w:start w:val="1"/>
      <w:numFmt w:val="bullet"/>
      <w:lvlText w:val=""/>
      <w:lvlJc w:val="left"/>
      <w:pPr>
        <w:ind w:left="2517" w:hanging="360"/>
      </w:pPr>
      <w:rPr>
        <w:rFonts w:hint="default" w:ascii="Wingdings" w:hAnsi="Wingdings"/>
      </w:rPr>
    </w:lvl>
    <w:lvl w:ilvl="3" w:tplc="0C090001" w:tentative="1">
      <w:start w:val="1"/>
      <w:numFmt w:val="bullet"/>
      <w:lvlText w:val=""/>
      <w:lvlJc w:val="left"/>
      <w:pPr>
        <w:ind w:left="3237" w:hanging="360"/>
      </w:pPr>
      <w:rPr>
        <w:rFonts w:hint="default" w:ascii="Symbol" w:hAnsi="Symbol"/>
      </w:rPr>
    </w:lvl>
    <w:lvl w:ilvl="4" w:tplc="0C090003" w:tentative="1">
      <w:start w:val="1"/>
      <w:numFmt w:val="bullet"/>
      <w:lvlText w:val="o"/>
      <w:lvlJc w:val="left"/>
      <w:pPr>
        <w:ind w:left="3957" w:hanging="360"/>
      </w:pPr>
      <w:rPr>
        <w:rFonts w:hint="default" w:ascii="Courier New" w:hAnsi="Courier New" w:cs="Courier New"/>
      </w:rPr>
    </w:lvl>
    <w:lvl w:ilvl="5" w:tplc="0C090005" w:tentative="1">
      <w:start w:val="1"/>
      <w:numFmt w:val="bullet"/>
      <w:lvlText w:val=""/>
      <w:lvlJc w:val="left"/>
      <w:pPr>
        <w:ind w:left="4677" w:hanging="360"/>
      </w:pPr>
      <w:rPr>
        <w:rFonts w:hint="default" w:ascii="Wingdings" w:hAnsi="Wingdings"/>
      </w:rPr>
    </w:lvl>
    <w:lvl w:ilvl="6" w:tplc="0C090001" w:tentative="1">
      <w:start w:val="1"/>
      <w:numFmt w:val="bullet"/>
      <w:lvlText w:val=""/>
      <w:lvlJc w:val="left"/>
      <w:pPr>
        <w:ind w:left="5397" w:hanging="360"/>
      </w:pPr>
      <w:rPr>
        <w:rFonts w:hint="default" w:ascii="Symbol" w:hAnsi="Symbol"/>
      </w:rPr>
    </w:lvl>
    <w:lvl w:ilvl="7" w:tplc="0C090003" w:tentative="1">
      <w:start w:val="1"/>
      <w:numFmt w:val="bullet"/>
      <w:lvlText w:val="o"/>
      <w:lvlJc w:val="left"/>
      <w:pPr>
        <w:ind w:left="6117" w:hanging="360"/>
      </w:pPr>
      <w:rPr>
        <w:rFonts w:hint="default" w:ascii="Courier New" w:hAnsi="Courier New" w:cs="Courier New"/>
      </w:rPr>
    </w:lvl>
    <w:lvl w:ilvl="8" w:tplc="0C090005" w:tentative="1">
      <w:start w:val="1"/>
      <w:numFmt w:val="bullet"/>
      <w:lvlText w:val=""/>
      <w:lvlJc w:val="left"/>
      <w:pPr>
        <w:ind w:left="6837" w:hanging="360"/>
      </w:pPr>
      <w:rPr>
        <w:rFonts w:hint="default" w:ascii="Wingdings" w:hAnsi="Wingdings"/>
      </w:rPr>
    </w:lvl>
  </w:abstractNum>
  <w:abstractNum w:abstractNumId="22" w15:restartNumberingAfterBreak="0">
    <w:nsid w:val="4A235471"/>
    <w:multiLevelType w:val="hybridMultilevel"/>
    <w:tmpl w:val="674679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hint="default" w:ascii="Courier New" w:hAnsi="Courier New"/>
      </w:rPr>
    </w:lvl>
    <w:lvl w:ilvl="2" w:tplc="0C09001B">
      <w:start w:val="1"/>
      <w:numFmt w:val="bullet"/>
      <w:lvlText w:val=""/>
      <w:lvlJc w:val="left"/>
      <w:pPr>
        <w:tabs>
          <w:tab w:val="num" w:pos="2520"/>
        </w:tabs>
        <w:ind w:left="2520" w:hanging="360"/>
      </w:pPr>
      <w:rPr>
        <w:rFonts w:hint="default" w:ascii="Wingdings" w:hAnsi="Wingdings"/>
      </w:rPr>
    </w:lvl>
    <w:lvl w:ilvl="3" w:tplc="0C09000F">
      <w:start w:val="1"/>
      <w:numFmt w:val="bullet"/>
      <w:lvlText w:val=""/>
      <w:lvlJc w:val="left"/>
      <w:pPr>
        <w:tabs>
          <w:tab w:val="num" w:pos="3240"/>
        </w:tabs>
        <w:ind w:left="3240" w:hanging="360"/>
      </w:pPr>
      <w:rPr>
        <w:rFonts w:hint="default" w:ascii="Symbol" w:hAnsi="Symbol"/>
      </w:rPr>
    </w:lvl>
    <w:lvl w:ilvl="4" w:tplc="0C090019">
      <w:start w:val="1"/>
      <w:numFmt w:val="bullet"/>
      <w:lvlText w:val="o"/>
      <w:lvlJc w:val="left"/>
      <w:pPr>
        <w:tabs>
          <w:tab w:val="num" w:pos="3960"/>
        </w:tabs>
        <w:ind w:left="3960" w:hanging="360"/>
      </w:pPr>
      <w:rPr>
        <w:rFonts w:hint="default" w:ascii="Courier New" w:hAnsi="Courier New"/>
      </w:rPr>
    </w:lvl>
    <w:lvl w:ilvl="5" w:tplc="0C09001B">
      <w:start w:val="1"/>
      <w:numFmt w:val="bullet"/>
      <w:lvlText w:val=""/>
      <w:lvlJc w:val="left"/>
      <w:pPr>
        <w:tabs>
          <w:tab w:val="num" w:pos="4680"/>
        </w:tabs>
        <w:ind w:left="4680" w:hanging="360"/>
      </w:pPr>
      <w:rPr>
        <w:rFonts w:hint="default" w:ascii="Wingdings" w:hAnsi="Wingdings"/>
      </w:rPr>
    </w:lvl>
    <w:lvl w:ilvl="6" w:tplc="0C09000F">
      <w:start w:val="1"/>
      <w:numFmt w:val="bullet"/>
      <w:lvlText w:val=""/>
      <w:lvlJc w:val="left"/>
      <w:pPr>
        <w:tabs>
          <w:tab w:val="num" w:pos="5400"/>
        </w:tabs>
        <w:ind w:left="5400" w:hanging="360"/>
      </w:pPr>
      <w:rPr>
        <w:rFonts w:hint="default" w:ascii="Symbol" w:hAnsi="Symbol"/>
      </w:rPr>
    </w:lvl>
    <w:lvl w:ilvl="7" w:tplc="0C090019">
      <w:start w:val="1"/>
      <w:numFmt w:val="bullet"/>
      <w:lvlText w:val="o"/>
      <w:lvlJc w:val="left"/>
      <w:pPr>
        <w:tabs>
          <w:tab w:val="num" w:pos="6120"/>
        </w:tabs>
        <w:ind w:left="6120" w:hanging="360"/>
      </w:pPr>
      <w:rPr>
        <w:rFonts w:hint="default" w:ascii="Courier New" w:hAnsi="Courier New"/>
      </w:rPr>
    </w:lvl>
    <w:lvl w:ilvl="8" w:tplc="0C09001B">
      <w:start w:val="1"/>
      <w:numFmt w:val="bullet"/>
      <w:lvlText w:val=""/>
      <w:lvlJc w:val="left"/>
      <w:pPr>
        <w:tabs>
          <w:tab w:val="num" w:pos="6840"/>
        </w:tabs>
        <w:ind w:left="6840" w:hanging="360"/>
      </w:pPr>
      <w:rPr>
        <w:rFonts w:hint="default" w:ascii="Wingdings" w:hAnsi="Wingdings"/>
      </w:rPr>
    </w:lvl>
  </w:abstractNum>
  <w:abstractNum w:abstractNumId="24" w15:restartNumberingAfterBreak="0">
    <w:nsid w:val="4C0518D8"/>
    <w:multiLevelType w:val="multilevel"/>
    <w:tmpl w:val="CE787522"/>
    <w:lvl w:ilvl="0">
      <w:start w:val="1"/>
      <w:numFmt w:val="bullet"/>
      <w:lvlText w:val=""/>
      <w:lvlJc w:val="left"/>
      <w:pPr>
        <w:tabs>
          <w:tab w:val="num" w:pos="284"/>
        </w:tabs>
        <w:ind w:left="567" w:hanging="283"/>
      </w:pPr>
      <w:rPr>
        <w:rFonts w:hint="default" w:ascii="Symbol" w:hAnsi="Symbol"/>
        <w:color w:val="auto"/>
      </w:rPr>
    </w:lvl>
    <w:lvl w:ilvl="1">
      <w:start w:val="1"/>
      <w:numFmt w:val="bullet"/>
      <w:lvlText w:val=""/>
      <w:lvlJc w:val="left"/>
      <w:pPr>
        <w:tabs>
          <w:tab w:val="num" w:pos="284"/>
        </w:tabs>
        <w:ind w:left="567" w:hanging="283"/>
      </w:pPr>
      <w:rPr>
        <w:rFonts w:hint="default" w:ascii="Symbol" w:hAnsi="Symbol"/>
        <w:color w:val="auto"/>
      </w:rPr>
    </w:lvl>
    <w:lvl w:ilvl="2">
      <w:start w:val="1"/>
      <w:numFmt w:val="bullet"/>
      <w:lvlText w:val="–"/>
      <w:lvlJc w:val="left"/>
      <w:pPr>
        <w:ind w:left="624" w:hanging="340"/>
      </w:pPr>
      <w:rPr>
        <w:rFonts w:hint="default" w:ascii="Arial" w:hAnsi="Arial"/>
        <w:color w:val="44546A" w:themeColor="text2"/>
      </w:rPr>
    </w:lvl>
    <w:lvl w:ilvl="3">
      <w:start w:val="1"/>
      <w:numFmt w:val="bullet"/>
      <w:lvlText w:val="»"/>
      <w:lvlJc w:val="left"/>
      <w:pPr>
        <w:ind w:left="794" w:hanging="510"/>
      </w:pPr>
      <w:rPr>
        <w:rFonts w:hint="default" w:ascii="Arial" w:hAnsi="Arial"/>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50517343"/>
    <w:multiLevelType w:val="multilevel"/>
    <w:tmpl w:val="131EEC6C"/>
    <w:numStyleLink w:val="TableNumbers"/>
  </w:abstractNum>
  <w:abstractNum w:abstractNumId="26" w15:restartNumberingAfterBreak="0">
    <w:nsid w:val="50E12008"/>
    <w:multiLevelType w:val="multilevel"/>
    <w:tmpl w:val="57D26A18"/>
    <w:numStyleLink w:val="KCBullets"/>
  </w:abstractNum>
  <w:abstractNum w:abstractNumId="27" w15:restartNumberingAfterBreak="0">
    <w:nsid w:val="51294B5A"/>
    <w:multiLevelType w:val="hybridMultilevel"/>
    <w:tmpl w:val="CE12370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51475B84"/>
    <w:multiLevelType w:val="hybridMultilevel"/>
    <w:tmpl w:val="54DE60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63048B"/>
    <w:multiLevelType w:val="multilevel"/>
    <w:tmpl w:val="C284D0B0"/>
    <w:numStyleLink w:val="FigureNumbers"/>
  </w:abstractNum>
  <w:abstractNum w:abstractNumId="32" w15:restartNumberingAfterBreak="0">
    <w:nsid w:val="56865EF2"/>
    <w:multiLevelType w:val="multilevel"/>
    <w:tmpl w:val="CE4CCD96"/>
    <w:lvl w:ilvl="0">
      <w:start w:val="1"/>
      <w:numFmt w:val="lowerLetter"/>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8F771F"/>
    <w:multiLevelType w:val="multilevel"/>
    <w:tmpl w:val="341A4B9E"/>
    <w:lvl w:ilvl="0">
      <w:start w:val="1"/>
      <w:numFmt w:val="bullet"/>
      <w:lvlText w:val=""/>
      <w:lvlJc w:val="left"/>
      <w:pPr>
        <w:ind w:left="714" w:hanging="357"/>
      </w:pPr>
      <w:rPr>
        <w:rFonts w:hint="default" w:ascii="Symbol" w:hAnsi="Symbol"/>
      </w:rPr>
    </w:lvl>
    <w:lvl w:ilvl="1">
      <w:start w:val="1"/>
      <w:numFmt w:val="bullet"/>
      <w:lvlText w:val="o"/>
      <w:lvlJc w:val="left"/>
      <w:pPr>
        <w:ind w:left="1224" w:hanging="357"/>
      </w:pPr>
      <w:rPr>
        <w:rFonts w:hint="default" w:ascii="Courier New" w:hAnsi="Courier New"/>
      </w:rPr>
    </w:lvl>
    <w:lvl w:ilvl="2">
      <w:start w:val="1"/>
      <w:numFmt w:val="bullet"/>
      <w:lvlText w:val=""/>
      <w:lvlJc w:val="left"/>
      <w:pPr>
        <w:ind w:left="1734" w:hanging="357"/>
      </w:pPr>
      <w:rPr>
        <w:rFonts w:hint="default" w:ascii="Wingdings" w:hAnsi="Wingdings"/>
      </w:rPr>
    </w:lvl>
    <w:lvl w:ilvl="3">
      <w:start w:val="1"/>
      <w:numFmt w:val="bullet"/>
      <w:lvlText w:val=""/>
      <w:lvlJc w:val="left"/>
      <w:pPr>
        <w:ind w:left="2244" w:hanging="357"/>
      </w:pPr>
      <w:rPr>
        <w:rFonts w:hint="default" w:ascii="Symbol" w:hAnsi="Symbol"/>
      </w:rPr>
    </w:lvl>
    <w:lvl w:ilvl="4">
      <w:start w:val="1"/>
      <w:numFmt w:val="bullet"/>
      <w:lvlText w:val="o"/>
      <w:lvlJc w:val="left"/>
      <w:pPr>
        <w:ind w:left="2754" w:hanging="357"/>
      </w:pPr>
      <w:rPr>
        <w:rFonts w:hint="default" w:ascii="Courier New" w:hAnsi="Courier New" w:cs="Courier New"/>
      </w:rPr>
    </w:lvl>
    <w:lvl w:ilvl="5">
      <w:start w:val="1"/>
      <w:numFmt w:val="bullet"/>
      <w:lvlText w:val=""/>
      <w:lvlJc w:val="left"/>
      <w:pPr>
        <w:ind w:left="3264" w:hanging="357"/>
      </w:pPr>
      <w:rPr>
        <w:rFonts w:hint="default" w:ascii="Wingdings" w:hAnsi="Wingdings"/>
      </w:rPr>
    </w:lvl>
    <w:lvl w:ilvl="6">
      <w:start w:val="1"/>
      <w:numFmt w:val="bullet"/>
      <w:lvlText w:val=""/>
      <w:lvlJc w:val="left"/>
      <w:pPr>
        <w:ind w:left="3774" w:hanging="357"/>
      </w:pPr>
      <w:rPr>
        <w:rFonts w:hint="default" w:ascii="Symbol" w:hAnsi="Symbol"/>
      </w:rPr>
    </w:lvl>
    <w:lvl w:ilvl="7">
      <w:start w:val="1"/>
      <w:numFmt w:val="bullet"/>
      <w:lvlText w:val="o"/>
      <w:lvlJc w:val="left"/>
      <w:pPr>
        <w:ind w:left="4284" w:hanging="357"/>
      </w:pPr>
      <w:rPr>
        <w:rFonts w:hint="default" w:ascii="Courier New" w:hAnsi="Courier New" w:cs="Courier New"/>
      </w:rPr>
    </w:lvl>
    <w:lvl w:ilvl="8">
      <w:start w:val="1"/>
      <w:numFmt w:val="bullet"/>
      <w:lvlText w:val=""/>
      <w:lvlJc w:val="left"/>
      <w:pPr>
        <w:ind w:left="4794" w:hanging="357"/>
      </w:pPr>
      <w:rPr>
        <w:rFonts w:hint="default" w:ascii="Wingdings" w:hAnsi="Wingdings"/>
      </w:rPr>
    </w:lvl>
  </w:abstractNum>
  <w:abstractNum w:abstractNumId="34" w15:restartNumberingAfterBreak="0">
    <w:nsid w:val="56972564"/>
    <w:multiLevelType w:val="hybridMultilevel"/>
    <w:tmpl w:val="5FA824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34477A0"/>
    <w:multiLevelType w:val="hybridMultilevel"/>
    <w:tmpl w:val="26CCBB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79D420E"/>
    <w:multiLevelType w:val="hybridMultilevel"/>
    <w:tmpl w:val="695EDD6C"/>
    <w:lvl w:ilvl="0" w:tplc="1F80BF74">
      <w:start w:val="1"/>
      <w:numFmt w:val="bullet"/>
      <w:lvlText w:val=""/>
      <w:lvlJc w:val="left"/>
      <w:pPr>
        <w:ind w:left="360" w:hanging="360"/>
      </w:pPr>
      <w:rPr>
        <w:rFonts w:hint="default" w:ascii="Symbol" w:hAnsi="Symbol"/>
        <w:sz w:val="24"/>
      </w:rPr>
    </w:lvl>
    <w:lvl w:ilvl="1" w:tplc="0C090019">
      <w:start w:val="1"/>
      <w:numFmt w:val="bullet"/>
      <w:lvlText w:val="o"/>
      <w:lvlJc w:val="left"/>
      <w:pPr>
        <w:tabs>
          <w:tab w:val="num" w:pos="1800"/>
        </w:tabs>
        <w:ind w:left="1800" w:hanging="360"/>
      </w:pPr>
      <w:rPr>
        <w:rFonts w:hint="default" w:ascii="Courier New" w:hAnsi="Courier New"/>
      </w:rPr>
    </w:lvl>
    <w:lvl w:ilvl="2" w:tplc="0C09001B">
      <w:start w:val="1"/>
      <w:numFmt w:val="bullet"/>
      <w:lvlText w:val=""/>
      <w:lvlJc w:val="left"/>
      <w:pPr>
        <w:tabs>
          <w:tab w:val="num" w:pos="2520"/>
        </w:tabs>
        <w:ind w:left="2520" w:hanging="360"/>
      </w:pPr>
      <w:rPr>
        <w:rFonts w:hint="default" w:ascii="Wingdings" w:hAnsi="Wingdings"/>
      </w:rPr>
    </w:lvl>
    <w:lvl w:ilvl="3" w:tplc="0C09000F">
      <w:start w:val="1"/>
      <w:numFmt w:val="bullet"/>
      <w:lvlText w:val=""/>
      <w:lvlJc w:val="left"/>
      <w:pPr>
        <w:tabs>
          <w:tab w:val="num" w:pos="3240"/>
        </w:tabs>
        <w:ind w:left="3240" w:hanging="360"/>
      </w:pPr>
      <w:rPr>
        <w:rFonts w:hint="default" w:ascii="Symbol" w:hAnsi="Symbol"/>
      </w:rPr>
    </w:lvl>
    <w:lvl w:ilvl="4" w:tplc="0C090019">
      <w:start w:val="1"/>
      <w:numFmt w:val="bullet"/>
      <w:lvlText w:val="o"/>
      <w:lvlJc w:val="left"/>
      <w:pPr>
        <w:tabs>
          <w:tab w:val="num" w:pos="3960"/>
        </w:tabs>
        <w:ind w:left="3960" w:hanging="360"/>
      </w:pPr>
      <w:rPr>
        <w:rFonts w:hint="default" w:ascii="Courier New" w:hAnsi="Courier New"/>
      </w:rPr>
    </w:lvl>
    <w:lvl w:ilvl="5" w:tplc="0C09001B">
      <w:start w:val="1"/>
      <w:numFmt w:val="bullet"/>
      <w:lvlText w:val=""/>
      <w:lvlJc w:val="left"/>
      <w:pPr>
        <w:tabs>
          <w:tab w:val="num" w:pos="4680"/>
        </w:tabs>
        <w:ind w:left="4680" w:hanging="360"/>
      </w:pPr>
      <w:rPr>
        <w:rFonts w:hint="default" w:ascii="Wingdings" w:hAnsi="Wingdings"/>
      </w:rPr>
    </w:lvl>
    <w:lvl w:ilvl="6" w:tplc="0C09000F">
      <w:start w:val="1"/>
      <w:numFmt w:val="bullet"/>
      <w:lvlText w:val=""/>
      <w:lvlJc w:val="left"/>
      <w:pPr>
        <w:tabs>
          <w:tab w:val="num" w:pos="5400"/>
        </w:tabs>
        <w:ind w:left="5400" w:hanging="360"/>
      </w:pPr>
      <w:rPr>
        <w:rFonts w:hint="default" w:ascii="Symbol" w:hAnsi="Symbol"/>
      </w:rPr>
    </w:lvl>
    <w:lvl w:ilvl="7" w:tplc="0C090019">
      <w:start w:val="1"/>
      <w:numFmt w:val="bullet"/>
      <w:lvlText w:val="o"/>
      <w:lvlJc w:val="left"/>
      <w:pPr>
        <w:tabs>
          <w:tab w:val="num" w:pos="6120"/>
        </w:tabs>
        <w:ind w:left="6120" w:hanging="360"/>
      </w:pPr>
      <w:rPr>
        <w:rFonts w:hint="default" w:ascii="Courier New" w:hAnsi="Courier New"/>
      </w:rPr>
    </w:lvl>
    <w:lvl w:ilvl="8" w:tplc="0C09001B">
      <w:start w:val="1"/>
      <w:numFmt w:val="bullet"/>
      <w:lvlText w:val=""/>
      <w:lvlJc w:val="left"/>
      <w:pPr>
        <w:tabs>
          <w:tab w:val="num" w:pos="6840"/>
        </w:tabs>
        <w:ind w:left="6840" w:hanging="360"/>
      </w:pPr>
      <w:rPr>
        <w:rFonts w:hint="default" w:ascii="Wingdings" w:hAnsi="Wingdings"/>
      </w:rPr>
    </w:lvl>
  </w:abstractNum>
  <w:abstractNum w:abstractNumId="37" w15:restartNumberingAfterBreak="0">
    <w:nsid w:val="6BBA65AB"/>
    <w:multiLevelType w:val="hybridMultilevel"/>
    <w:tmpl w:val="FC002D7E"/>
    <w:lvl w:ilvl="0" w:tplc="A058FA2E">
      <w:start w:val="1"/>
      <w:numFmt w:val="bullet"/>
      <w:lvlText w:val="·"/>
      <w:lvlJc w:val="left"/>
      <w:pPr>
        <w:ind w:left="720" w:hanging="360"/>
      </w:pPr>
      <w:rPr>
        <w:rFonts w:hint="default" w:ascii="Symbol" w:hAnsi="Symbol"/>
      </w:rPr>
    </w:lvl>
    <w:lvl w:ilvl="1" w:tplc="7AFCAF28">
      <w:start w:val="1"/>
      <w:numFmt w:val="bullet"/>
      <w:lvlText w:val="o"/>
      <w:lvlJc w:val="left"/>
      <w:pPr>
        <w:ind w:left="1440" w:hanging="360"/>
      </w:pPr>
      <w:rPr>
        <w:rFonts w:hint="default" w:ascii="Courier New" w:hAnsi="Courier New"/>
      </w:rPr>
    </w:lvl>
    <w:lvl w:ilvl="2" w:tplc="37C843A8">
      <w:start w:val="1"/>
      <w:numFmt w:val="bullet"/>
      <w:lvlText w:val=""/>
      <w:lvlJc w:val="left"/>
      <w:pPr>
        <w:ind w:left="2160" w:hanging="360"/>
      </w:pPr>
      <w:rPr>
        <w:rFonts w:hint="default" w:ascii="Wingdings" w:hAnsi="Wingdings"/>
      </w:rPr>
    </w:lvl>
    <w:lvl w:ilvl="3" w:tplc="19729D72">
      <w:start w:val="1"/>
      <w:numFmt w:val="bullet"/>
      <w:lvlText w:val=""/>
      <w:lvlJc w:val="left"/>
      <w:pPr>
        <w:ind w:left="2880" w:hanging="360"/>
      </w:pPr>
      <w:rPr>
        <w:rFonts w:hint="default" w:ascii="Symbol" w:hAnsi="Symbol"/>
      </w:rPr>
    </w:lvl>
    <w:lvl w:ilvl="4" w:tplc="8C1463DE">
      <w:start w:val="1"/>
      <w:numFmt w:val="bullet"/>
      <w:lvlText w:val="o"/>
      <w:lvlJc w:val="left"/>
      <w:pPr>
        <w:ind w:left="3600" w:hanging="360"/>
      </w:pPr>
      <w:rPr>
        <w:rFonts w:hint="default" w:ascii="Courier New" w:hAnsi="Courier New"/>
      </w:rPr>
    </w:lvl>
    <w:lvl w:ilvl="5" w:tplc="B3345EAC">
      <w:start w:val="1"/>
      <w:numFmt w:val="bullet"/>
      <w:lvlText w:val=""/>
      <w:lvlJc w:val="left"/>
      <w:pPr>
        <w:ind w:left="4320" w:hanging="360"/>
      </w:pPr>
      <w:rPr>
        <w:rFonts w:hint="default" w:ascii="Wingdings" w:hAnsi="Wingdings"/>
      </w:rPr>
    </w:lvl>
    <w:lvl w:ilvl="6" w:tplc="4136FE58">
      <w:start w:val="1"/>
      <w:numFmt w:val="bullet"/>
      <w:lvlText w:val=""/>
      <w:lvlJc w:val="left"/>
      <w:pPr>
        <w:ind w:left="5040" w:hanging="360"/>
      </w:pPr>
      <w:rPr>
        <w:rFonts w:hint="default" w:ascii="Symbol" w:hAnsi="Symbol"/>
      </w:rPr>
    </w:lvl>
    <w:lvl w:ilvl="7" w:tplc="03E27318">
      <w:start w:val="1"/>
      <w:numFmt w:val="bullet"/>
      <w:lvlText w:val="o"/>
      <w:lvlJc w:val="left"/>
      <w:pPr>
        <w:ind w:left="5760" w:hanging="360"/>
      </w:pPr>
      <w:rPr>
        <w:rFonts w:hint="default" w:ascii="Courier New" w:hAnsi="Courier New"/>
      </w:rPr>
    </w:lvl>
    <w:lvl w:ilvl="8" w:tplc="03D2C7A4">
      <w:start w:val="1"/>
      <w:numFmt w:val="bullet"/>
      <w:lvlText w:val=""/>
      <w:lvlJc w:val="left"/>
      <w:pPr>
        <w:ind w:left="6480" w:hanging="360"/>
      </w:pPr>
      <w:rPr>
        <w:rFonts w:hint="default" w:ascii="Wingdings" w:hAnsi="Wingdings"/>
      </w:rPr>
    </w:lvl>
  </w:abstractNum>
  <w:abstractNum w:abstractNumId="38" w15:restartNumberingAfterBreak="0">
    <w:nsid w:val="6C5ED1DA"/>
    <w:multiLevelType w:val="hybridMultilevel"/>
    <w:tmpl w:val="91ACD9CE"/>
    <w:lvl w:ilvl="0" w:tplc="73EA4AC8">
      <w:start w:val="1"/>
      <w:numFmt w:val="bullet"/>
      <w:lvlText w:val=""/>
      <w:lvlJc w:val="left"/>
      <w:pPr>
        <w:ind w:left="720" w:hanging="360"/>
      </w:pPr>
      <w:rPr>
        <w:rFonts w:hint="default" w:ascii="Symbol" w:hAnsi="Symbol"/>
      </w:rPr>
    </w:lvl>
    <w:lvl w:ilvl="1" w:tplc="4612A9CA">
      <w:start w:val="1"/>
      <w:numFmt w:val="bullet"/>
      <w:lvlText w:val="o"/>
      <w:lvlJc w:val="left"/>
      <w:pPr>
        <w:ind w:left="1440" w:hanging="360"/>
      </w:pPr>
      <w:rPr>
        <w:rFonts w:hint="default" w:ascii="Courier New" w:hAnsi="Courier New"/>
      </w:rPr>
    </w:lvl>
    <w:lvl w:ilvl="2" w:tplc="27789610">
      <w:start w:val="1"/>
      <w:numFmt w:val="bullet"/>
      <w:lvlText w:val=""/>
      <w:lvlJc w:val="left"/>
      <w:pPr>
        <w:ind w:left="2160" w:hanging="360"/>
      </w:pPr>
      <w:rPr>
        <w:rFonts w:hint="default" w:ascii="Wingdings" w:hAnsi="Wingdings"/>
      </w:rPr>
    </w:lvl>
    <w:lvl w:ilvl="3" w:tplc="6AC21BF0">
      <w:start w:val="1"/>
      <w:numFmt w:val="bullet"/>
      <w:lvlText w:val=""/>
      <w:lvlJc w:val="left"/>
      <w:pPr>
        <w:ind w:left="2880" w:hanging="360"/>
      </w:pPr>
      <w:rPr>
        <w:rFonts w:hint="default" w:ascii="Symbol" w:hAnsi="Symbol"/>
      </w:rPr>
    </w:lvl>
    <w:lvl w:ilvl="4" w:tplc="4D74F2CC">
      <w:start w:val="1"/>
      <w:numFmt w:val="bullet"/>
      <w:lvlText w:val="o"/>
      <w:lvlJc w:val="left"/>
      <w:pPr>
        <w:ind w:left="3600" w:hanging="360"/>
      </w:pPr>
      <w:rPr>
        <w:rFonts w:hint="default" w:ascii="Courier New" w:hAnsi="Courier New"/>
      </w:rPr>
    </w:lvl>
    <w:lvl w:ilvl="5" w:tplc="32EE547E">
      <w:start w:val="1"/>
      <w:numFmt w:val="bullet"/>
      <w:lvlText w:val=""/>
      <w:lvlJc w:val="left"/>
      <w:pPr>
        <w:ind w:left="4320" w:hanging="360"/>
      </w:pPr>
      <w:rPr>
        <w:rFonts w:hint="default" w:ascii="Wingdings" w:hAnsi="Wingdings"/>
      </w:rPr>
    </w:lvl>
    <w:lvl w:ilvl="6" w:tplc="DB3AF072">
      <w:start w:val="1"/>
      <w:numFmt w:val="bullet"/>
      <w:lvlText w:val=""/>
      <w:lvlJc w:val="left"/>
      <w:pPr>
        <w:ind w:left="5040" w:hanging="360"/>
      </w:pPr>
      <w:rPr>
        <w:rFonts w:hint="default" w:ascii="Symbol" w:hAnsi="Symbol"/>
      </w:rPr>
    </w:lvl>
    <w:lvl w:ilvl="7" w:tplc="0C98A9A0">
      <w:start w:val="1"/>
      <w:numFmt w:val="bullet"/>
      <w:lvlText w:val="o"/>
      <w:lvlJc w:val="left"/>
      <w:pPr>
        <w:ind w:left="5760" w:hanging="360"/>
      </w:pPr>
      <w:rPr>
        <w:rFonts w:hint="default" w:ascii="Courier New" w:hAnsi="Courier New"/>
      </w:rPr>
    </w:lvl>
    <w:lvl w:ilvl="8" w:tplc="D46817AA">
      <w:start w:val="1"/>
      <w:numFmt w:val="bullet"/>
      <w:lvlText w:val=""/>
      <w:lvlJc w:val="left"/>
      <w:pPr>
        <w:ind w:left="6480" w:hanging="360"/>
      </w:pPr>
      <w:rPr>
        <w:rFonts w:hint="default" w:ascii="Wingdings" w:hAnsi="Wingdings"/>
      </w:rPr>
    </w:lvl>
  </w:abstractNum>
  <w:abstractNum w:abstractNumId="39" w15:restartNumberingAfterBreak="0">
    <w:nsid w:val="6F607433"/>
    <w:multiLevelType w:val="hybridMultilevel"/>
    <w:tmpl w:val="DAEC419C"/>
    <w:lvl w:ilvl="0" w:tplc="4D784E72">
      <w:start w:val="1"/>
      <w:numFmt w:val="bullet"/>
      <w:pStyle w:val="bullet10"/>
      <w:lvlText w:val=""/>
      <w:lvlJc w:val="left"/>
      <w:pPr>
        <w:ind w:left="360" w:hanging="360"/>
      </w:pPr>
      <w:rPr>
        <w:rFonts w:hint="default" w:ascii="Symbol" w:hAnsi="Symbol"/>
        <w:sz w:val="24"/>
      </w:rPr>
    </w:lvl>
    <w:lvl w:ilvl="1" w:tplc="0C090019">
      <w:start w:val="1"/>
      <w:numFmt w:val="bullet"/>
      <w:lvlText w:val="o"/>
      <w:lvlJc w:val="left"/>
      <w:pPr>
        <w:tabs>
          <w:tab w:val="num" w:pos="1800"/>
        </w:tabs>
        <w:ind w:left="1800" w:hanging="360"/>
      </w:pPr>
      <w:rPr>
        <w:rFonts w:hint="default" w:ascii="Courier New" w:hAnsi="Courier New"/>
      </w:rPr>
    </w:lvl>
    <w:lvl w:ilvl="2" w:tplc="0C09001B">
      <w:start w:val="1"/>
      <w:numFmt w:val="bullet"/>
      <w:lvlText w:val=""/>
      <w:lvlJc w:val="left"/>
      <w:pPr>
        <w:tabs>
          <w:tab w:val="num" w:pos="2520"/>
        </w:tabs>
        <w:ind w:left="2520" w:hanging="360"/>
      </w:pPr>
      <w:rPr>
        <w:rFonts w:hint="default" w:ascii="Wingdings" w:hAnsi="Wingdings"/>
      </w:rPr>
    </w:lvl>
    <w:lvl w:ilvl="3" w:tplc="0C09000F">
      <w:start w:val="1"/>
      <w:numFmt w:val="bullet"/>
      <w:lvlText w:val=""/>
      <w:lvlJc w:val="left"/>
      <w:pPr>
        <w:tabs>
          <w:tab w:val="num" w:pos="3240"/>
        </w:tabs>
        <w:ind w:left="3240" w:hanging="360"/>
      </w:pPr>
      <w:rPr>
        <w:rFonts w:hint="default" w:ascii="Symbol" w:hAnsi="Symbol"/>
      </w:rPr>
    </w:lvl>
    <w:lvl w:ilvl="4" w:tplc="0C090019">
      <w:start w:val="1"/>
      <w:numFmt w:val="bullet"/>
      <w:lvlText w:val="o"/>
      <w:lvlJc w:val="left"/>
      <w:pPr>
        <w:tabs>
          <w:tab w:val="num" w:pos="3960"/>
        </w:tabs>
        <w:ind w:left="3960" w:hanging="360"/>
      </w:pPr>
      <w:rPr>
        <w:rFonts w:hint="default" w:ascii="Courier New" w:hAnsi="Courier New"/>
      </w:rPr>
    </w:lvl>
    <w:lvl w:ilvl="5" w:tplc="0C09001B">
      <w:start w:val="1"/>
      <w:numFmt w:val="bullet"/>
      <w:lvlText w:val=""/>
      <w:lvlJc w:val="left"/>
      <w:pPr>
        <w:tabs>
          <w:tab w:val="num" w:pos="4680"/>
        </w:tabs>
        <w:ind w:left="4680" w:hanging="360"/>
      </w:pPr>
      <w:rPr>
        <w:rFonts w:hint="default" w:ascii="Wingdings" w:hAnsi="Wingdings"/>
      </w:rPr>
    </w:lvl>
    <w:lvl w:ilvl="6" w:tplc="0C09000F">
      <w:start w:val="1"/>
      <w:numFmt w:val="bullet"/>
      <w:lvlText w:val=""/>
      <w:lvlJc w:val="left"/>
      <w:pPr>
        <w:tabs>
          <w:tab w:val="num" w:pos="5400"/>
        </w:tabs>
        <w:ind w:left="5400" w:hanging="360"/>
      </w:pPr>
      <w:rPr>
        <w:rFonts w:hint="default" w:ascii="Symbol" w:hAnsi="Symbol"/>
      </w:rPr>
    </w:lvl>
    <w:lvl w:ilvl="7" w:tplc="0C090019">
      <w:start w:val="1"/>
      <w:numFmt w:val="bullet"/>
      <w:lvlText w:val="o"/>
      <w:lvlJc w:val="left"/>
      <w:pPr>
        <w:tabs>
          <w:tab w:val="num" w:pos="6120"/>
        </w:tabs>
        <w:ind w:left="6120" w:hanging="360"/>
      </w:pPr>
      <w:rPr>
        <w:rFonts w:hint="default" w:ascii="Courier New" w:hAnsi="Courier New"/>
      </w:rPr>
    </w:lvl>
    <w:lvl w:ilvl="8" w:tplc="0C09001B">
      <w:start w:val="1"/>
      <w:numFmt w:val="bullet"/>
      <w:lvlText w:val=""/>
      <w:lvlJc w:val="left"/>
      <w:pPr>
        <w:tabs>
          <w:tab w:val="num" w:pos="6840"/>
        </w:tabs>
        <w:ind w:left="6840" w:hanging="360"/>
      </w:pPr>
      <w:rPr>
        <w:rFonts w:hint="default" w:ascii="Wingdings" w:hAnsi="Wingdings"/>
      </w:rPr>
    </w:lvl>
  </w:abstractNum>
  <w:abstractNum w:abstractNumId="40" w15:restartNumberingAfterBreak="0">
    <w:nsid w:val="75DC39B4"/>
    <w:multiLevelType w:val="hybridMultilevel"/>
    <w:tmpl w:val="C5444B7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1" w15:restartNumberingAfterBreak="0">
    <w:nsid w:val="790B67C4"/>
    <w:multiLevelType w:val="multilevel"/>
    <w:tmpl w:val="FE688822"/>
    <w:numStyleLink w:val="BoxedBullets"/>
  </w:abstractNum>
  <w:abstractNum w:abstractNumId="42" w15:restartNumberingAfterBreak="0">
    <w:nsid w:val="7D48030A"/>
    <w:multiLevelType w:val="hybridMultilevel"/>
    <w:tmpl w:val="6BD091A0"/>
    <w:lvl w:ilvl="0" w:tplc="FD7069A8">
      <w:numFmt w:val="bullet"/>
      <w:lvlText w:val="-"/>
      <w:lvlJc w:val="left"/>
      <w:pPr>
        <w:ind w:left="720" w:hanging="360"/>
      </w:pPr>
      <w:rPr>
        <w:rFonts w:hint="default" w:ascii="Calibri" w:hAnsi="Calibri"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D9C1199"/>
    <w:multiLevelType w:val="multilevel"/>
    <w:tmpl w:val="903E40C8"/>
    <w:lvl w:ilvl="0">
      <w:start w:val="1"/>
      <w:numFmt w:val="bullet"/>
      <w:pStyle w:val="bullet20"/>
      <w:lvlText w:val="o"/>
      <w:lvlJc w:val="left"/>
      <w:pPr>
        <w:ind w:left="717" w:hanging="360"/>
      </w:pPr>
      <w:rPr>
        <w:rFonts w:hint="default" w:ascii="Courier New" w:hAnsi="Courier New"/>
      </w:rPr>
    </w:lvl>
    <w:lvl w:ilvl="1">
      <w:start w:val="1"/>
      <w:numFmt w:val="bullet"/>
      <w:lvlText w:val="o"/>
      <w:lvlJc w:val="left"/>
      <w:pPr>
        <w:ind w:left="1224" w:hanging="357"/>
      </w:pPr>
      <w:rPr>
        <w:rFonts w:hint="default" w:ascii="Courier New" w:hAnsi="Courier New"/>
      </w:rPr>
    </w:lvl>
    <w:lvl w:ilvl="2">
      <w:start w:val="1"/>
      <w:numFmt w:val="bullet"/>
      <w:lvlText w:val=""/>
      <w:lvlJc w:val="left"/>
      <w:pPr>
        <w:ind w:left="1734" w:hanging="357"/>
      </w:pPr>
      <w:rPr>
        <w:rFonts w:hint="default" w:ascii="Wingdings" w:hAnsi="Wingdings"/>
      </w:rPr>
    </w:lvl>
    <w:lvl w:ilvl="3">
      <w:start w:val="1"/>
      <w:numFmt w:val="bullet"/>
      <w:lvlText w:val=""/>
      <w:lvlJc w:val="left"/>
      <w:pPr>
        <w:ind w:left="2244" w:hanging="357"/>
      </w:pPr>
      <w:rPr>
        <w:rFonts w:hint="default" w:ascii="Symbol" w:hAnsi="Symbol"/>
      </w:rPr>
    </w:lvl>
    <w:lvl w:ilvl="4">
      <w:start w:val="1"/>
      <w:numFmt w:val="bullet"/>
      <w:lvlText w:val="o"/>
      <w:lvlJc w:val="left"/>
      <w:pPr>
        <w:ind w:left="2754" w:hanging="357"/>
      </w:pPr>
      <w:rPr>
        <w:rFonts w:hint="default" w:ascii="Courier New" w:hAnsi="Courier New" w:cs="Courier New"/>
      </w:rPr>
    </w:lvl>
    <w:lvl w:ilvl="5">
      <w:start w:val="1"/>
      <w:numFmt w:val="bullet"/>
      <w:lvlText w:val=""/>
      <w:lvlJc w:val="left"/>
      <w:pPr>
        <w:ind w:left="3264" w:hanging="357"/>
      </w:pPr>
      <w:rPr>
        <w:rFonts w:hint="default" w:ascii="Wingdings" w:hAnsi="Wingdings"/>
      </w:rPr>
    </w:lvl>
    <w:lvl w:ilvl="6">
      <w:start w:val="1"/>
      <w:numFmt w:val="bullet"/>
      <w:lvlText w:val=""/>
      <w:lvlJc w:val="left"/>
      <w:pPr>
        <w:ind w:left="3774" w:hanging="357"/>
      </w:pPr>
      <w:rPr>
        <w:rFonts w:hint="default" w:ascii="Symbol" w:hAnsi="Symbol"/>
      </w:rPr>
    </w:lvl>
    <w:lvl w:ilvl="7">
      <w:start w:val="1"/>
      <w:numFmt w:val="bullet"/>
      <w:lvlText w:val="o"/>
      <w:lvlJc w:val="left"/>
      <w:pPr>
        <w:ind w:left="4284" w:hanging="357"/>
      </w:pPr>
      <w:rPr>
        <w:rFonts w:hint="default" w:ascii="Courier New" w:hAnsi="Courier New" w:cs="Courier New"/>
      </w:rPr>
    </w:lvl>
    <w:lvl w:ilvl="8">
      <w:start w:val="1"/>
      <w:numFmt w:val="bullet"/>
      <w:lvlText w:val=""/>
      <w:lvlJc w:val="left"/>
      <w:pPr>
        <w:ind w:left="4794" w:hanging="357"/>
      </w:pPr>
      <w:rPr>
        <w:rFonts w:hint="default" w:ascii="Wingdings" w:hAnsi="Wingdings"/>
      </w:rPr>
    </w:lvl>
  </w:abstractNum>
  <w:num w:numId="1" w16cid:durableId="54133017">
    <w:abstractNumId w:val="5"/>
  </w:num>
  <w:num w:numId="2" w16cid:durableId="474956711">
    <w:abstractNumId w:val="32"/>
  </w:num>
  <w:num w:numId="3" w16cid:durableId="1724668679">
    <w:abstractNumId w:val="36"/>
  </w:num>
  <w:num w:numId="4" w16cid:durableId="32654751">
    <w:abstractNumId w:val="33"/>
  </w:num>
  <w:num w:numId="5" w16cid:durableId="979111286">
    <w:abstractNumId w:val="13"/>
  </w:num>
  <w:num w:numId="6" w16cid:durableId="624122357">
    <w:abstractNumId w:val="21"/>
  </w:num>
  <w:num w:numId="7" w16cid:durableId="1305547621">
    <w:abstractNumId w:val="28"/>
  </w:num>
  <w:num w:numId="8" w16cid:durableId="941953301">
    <w:abstractNumId w:val="40"/>
  </w:num>
  <w:num w:numId="9" w16cid:durableId="483199948">
    <w:abstractNumId w:val="42"/>
  </w:num>
  <w:num w:numId="10" w16cid:durableId="1158498186">
    <w:abstractNumId w:val="39"/>
  </w:num>
  <w:num w:numId="11" w16cid:durableId="1532960818">
    <w:abstractNumId w:val="43"/>
  </w:num>
  <w:num w:numId="12" w16cid:durableId="552470070">
    <w:abstractNumId w:val="4"/>
  </w:num>
  <w:num w:numId="13" w16cid:durableId="611396820">
    <w:abstractNumId w:val="26"/>
  </w:num>
  <w:num w:numId="14" w16cid:durableId="404570024">
    <w:abstractNumId w:val="23"/>
  </w:num>
  <w:num w:numId="15" w16cid:durableId="1146051722">
    <w:abstractNumId w:val="18"/>
  </w:num>
  <w:num w:numId="16" w16cid:durableId="1241332359">
    <w:abstractNumId w:val="41"/>
  </w:num>
  <w:num w:numId="17" w16cid:durableId="1911385974">
    <w:abstractNumId w:val="19"/>
  </w:num>
  <w:num w:numId="18" w16cid:durableId="1516848563">
    <w:abstractNumId w:val="7"/>
  </w:num>
  <w:num w:numId="19" w16cid:durableId="1699962891">
    <w:abstractNumId w:val="3"/>
  </w:num>
  <w:num w:numId="20" w16cid:durableId="147866753">
    <w:abstractNumId w:val="27"/>
  </w:num>
  <w:num w:numId="21" w16cid:durableId="1466852107">
    <w:abstractNumId w:val="12"/>
  </w:num>
  <w:num w:numId="22" w16cid:durableId="1419139231">
    <w:abstractNumId w:val="1"/>
  </w:num>
  <w:num w:numId="23" w16cid:durableId="691340400">
    <w:abstractNumId w:val="34"/>
  </w:num>
  <w:num w:numId="24" w16cid:durableId="146287623">
    <w:abstractNumId w:val="8"/>
  </w:num>
  <w:num w:numId="25" w16cid:durableId="456097330">
    <w:abstractNumId w:val="31"/>
  </w:num>
  <w:num w:numId="26" w16cid:durableId="1181697863">
    <w:abstractNumId w:val="14"/>
  </w:num>
  <w:num w:numId="27" w16cid:durableId="1943611697">
    <w:abstractNumId w:val="6"/>
  </w:num>
  <w:num w:numId="28" w16cid:durableId="222719881">
    <w:abstractNumId w:val="15"/>
  </w:num>
  <w:num w:numId="29" w16cid:durableId="1180238210">
    <w:abstractNumId w:val="11"/>
  </w:num>
  <w:num w:numId="30" w16cid:durableId="594635628">
    <w:abstractNumId w:val="24"/>
  </w:num>
  <w:num w:numId="31" w16cid:durableId="540555259">
    <w:abstractNumId w:val="35"/>
  </w:num>
  <w:num w:numId="32" w16cid:durableId="1135489105">
    <w:abstractNumId w:val="30"/>
  </w:num>
  <w:num w:numId="33" w16cid:durableId="557402120">
    <w:abstractNumId w:val="10"/>
  </w:num>
  <w:num w:numId="34" w16cid:durableId="2081054892">
    <w:abstractNumId w:val="25"/>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5" w16cid:durableId="1793204199">
    <w:abstractNumId w:val="0"/>
  </w:num>
  <w:num w:numId="36" w16cid:durableId="647906734">
    <w:abstractNumId w:val="29"/>
  </w:num>
  <w:num w:numId="37" w16cid:durableId="1698383008">
    <w:abstractNumId w:val="20"/>
  </w:num>
  <w:num w:numId="38" w16cid:durableId="490145506">
    <w:abstractNumId w:val="17"/>
  </w:num>
  <w:num w:numId="39" w16cid:durableId="102503928">
    <w:abstractNumId w:val="2"/>
  </w:num>
  <w:num w:numId="40" w16cid:durableId="2142919504">
    <w:abstractNumId w:val="22"/>
  </w:num>
  <w:num w:numId="41" w16cid:durableId="85149392">
    <w:abstractNumId w:val="37"/>
  </w:num>
  <w:num w:numId="42" w16cid:durableId="1806921577">
    <w:abstractNumId w:val="38"/>
  </w:num>
  <w:num w:numId="43" w16cid:durableId="1330791599">
    <w:abstractNumId w:val="16"/>
  </w:num>
  <w:num w:numId="44" w16cid:durableId="1643583846">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0000"/>
    <w:rsid w:val="00002A83"/>
    <w:rsid w:val="00002AF7"/>
    <w:rsid w:val="00002E80"/>
    <w:rsid w:val="0001023D"/>
    <w:rsid w:val="0001033F"/>
    <w:rsid w:val="00011180"/>
    <w:rsid w:val="000148A1"/>
    <w:rsid w:val="000166E2"/>
    <w:rsid w:val="00024DB8"/>
    <w:rsid w:val="00030F0F"/>
    <w:rsid w:val="00033095"/>
    <w:rsid w:val="00033B8B"/>
    <w:rsid w:val="00034178"/>
    <w:rsid w:val="00034451"/>
    <w:rsid w:val="000366A1"/>
    <w:rsid w:val="000409CC"/>
    <w:rsid w:val="00041229"/>
    <w:rsid w:val="00041F2C"/>
    <w:rsid w:val="00042315"/>
    <w:rsid w:val="000459F7"/>
    <w:rsid w:val="000468A5"/>
    <w:rsid w:val="00046C7E"/>
    <w:rsid w:val="00047A2F"/>
    <w:rsid w:val="0005202D"/>
    <w:rsid w:val="00052CE2"/>
    <w:rsid w:val="0005427C"/>
    <w:rsid w:val="000552F6"/>
    <w:rsid w:val="00060883"/>
    <w:rsid w:val="00061209"/>
    <w:rsid w:val="00061CB7"/>
    <w:rsid w:val="00062FC3"/>
    <w:rsid w:val="00063F53"/>
    <w:rsid w:val="00067AB9"/>
    <w:rsid w:val="00067E3F"/>
    <w:rsid w:val="00067F06"/>
    <w:rsid w:val="00070C45"/>
    <w:rsid w:val="000772E8"/>
    <w:rsid w:val="00080696"/>
    <w:rsid w:val="00080A08"/>
    <w:rsid w:val="000815FE"/>
    <w:rsid w:val="00083026"/>
    <w:rsid w:val="000930A7"/>
    <w:rsid w:val="00093948"/>
    <w:rsid w:val="000945FC"/>
    <w:rsid w:val="000977F2"/>
    <w:rsid w:val="000A1179"/>
    <w:rsid w:val="000A2753"/>
    <w:rsid w:val="000A31F3"/>
    <w:rsid w:val="000A5858"/>
    <w:rsid w:val="000A6F7E"/>
    <w:rsid w:val="000B192F"/>
    <w:rsid w:val="000B357A"/>
    <w:rsid w:val="000B416C"/>
    <w:rsid w:val="000B5A89"/>
    <w:rsid w:val="000C124F"/>
    <w:rsid w:val="000D3642"/>
    <w:rsid w:val="000D3DE7"/>
    <w:rsid w:val="000D424D"/>
    <w:rsid w:val="000D473E"/>
    <w:rsid w:val="000D5635"/>
    <w:rsid w:val="000D64AA"/>
    <w:rsid w:val="000D7B2A"/>
    <w:rsid w:val="000E01B8"/>
    <w:rsid w:val="000E11E7"/>
    <w:rsid w:val="000E1C6D"/>
    <w:rsid w:val="000E27F5"/>
    <w:rsid w:val="000E35A9"/>
    <w:rsid w:val="000F045E"/>
    <w:rsid w:val="000F1369"/>
    <w:rsid w:val="000F489D"/>
    <w:rsid w:val="000F5BCE"/>
    <w:rsid w:val="000F7076"/>
    <w:rsid w:val="00103C68"/>
    <w:rsid w:val="0010655A"/>
    <w:rsid w:val="0011082B"/>
    <w:rsid w:val="00113337"/>
    <w:rsid w:val="0011491A"/>
    <w:rsid w:val="00116A4B"/>
    <w:rsid w:val="001202BC"/>
    <w:rsid w:val="00120DB6"/>
    <w:rsid w:val="00122B4D"/>
    <w:rsid w:val="00125E59"/>
    <w:rsid w:val="00126A84"/>
    <w:rsid w:val="001274ED"/>
    <w:rsid w:val="00137F41"/>
    <w:rsid w:val="00140E63"/>
    <w:rsid w:val="001411B2"/>
    <w:rsid w:val="001456B1"/>
    <w:rsid w:val="00146D8C"/>
    <w:rsid w:val="00147183"/>
    <w:rsid w:val="0014725F"/>
    <w:rsid w:val="00147648"/>
    <w:rsid w:val="00147A4B"/>
    <w:rsid w:val="001509FD"/>
    <w:rsid w:val="001628EB"/>
    <w:rsid w:val="0016387F"/>
    <w:rsid w:val="001659C3"/>
    <w:rsid w:val="00165D31"/>
    <w:rsid w:val="00166E9A"/>
    <w:rsid w:val="001723F7"/>
    <w:rsid w:val="00181A2D"/>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4CEF"/>
    <w:rsid w:val="001E6D0F"/>
    <w:rsid w:val="001F14CD"/>
    <w:rsid w:val="001F5368"/>
    <w:rsid w:val="001F5A1E"/>
    <w:rsid w:val="001F5F80"/>
    <w:rsid w:val="00200493"/>
    <w:rsid w:val="00201991"/>
    <w:rsid w:val="00206AF0"/>
    <w:rsid w:val="00207295"/>
    <w:rsid w:val="00214621"/>
    <w:rsid w:val="002151D4"/>
    <w:rsid w:val="002220C0"/>
    <w:rsid w:val="00222C35"/>
    <w:rsid w:val="002246A4"/>
    <w:rsid w:val="00225168"/>
    <w:rsid w:val="00225D81"/>
    <w:rsid w:val="00226D92"/>
    <w:rsid w:val="00227DEA"/>
    <w:rsid w:val="00232D72"/>
    <w:rsid w:val="002456B4"/>
    <w:rsid w:val="0024600A"/>
    <w:rsid w:val="002519BD"/>
    <w:rsid w:val="00254EE3"/>
    <w:rsid w:val="0025564E"/>
    <w:rsid w:val="00257E4B"/>
    <w:rsid w:val="00264497"/>
    <w:rsid w:val="00272E11"/>
    <w:rsid w:val="00273FD1"/>
    <w:rsid w:val="00277AF5"/>
    <w:rsid w:val="0028052C"/>
    <w:rsid w:val="00284B1E"/>
    <w:rsid w:val="00286DF6"/>
    <w:rsid w:val="0028772E"/>
    <w:rsid w:val="00287C17"/>
    <w:rsid w:val="002901DC"/>
    <w:rsid w:val="002903A5"/>
    <w:rsid w:val="00290922"/>
    <w:rsid w:val="00291845"/>
    <w:rsid w:val="00292832"/>
    <w:rsid w:val="002A0931"/>
    <w:rsid w:val="002A1BEF"/>
    <w:rsid w:val="002A3C2D"/>
    <w:rsid w:val="002A47C5"/>
    <w:rsid w:val="002A47F8"/>
    <w:rsid w:val="002B3A89"/>
    <w:rsid w:val="002B4201"/>
    <w:rsid w:val="002B4B0D"/>
    <w:rsid w:val="002B6770"/>
    <w:rsid w:val="002C494E"/>
    <w:rsid w:val="002C4BD6"/>
    <w:rsid w:val="002D0C44"/>
    <w:rsid w:val="002D140B"/>
    <w:rsid w:val="002D3D10"/>
    <w:rsid w:val="002D741F"/>
    <w:rsid w:val="002D7E91"/>
    <w:rsid w:val="002E15CE"/>
    <w:rsid w:val="002E54EC"/>
    <w:rsid w:val="002E6EF4"/>
    <w:rsid w:val="002F14F6"/>
    <w:rsid w:val="002F4845"/>
    <w:rsid w:val="00300CCC"/>
    <w:rsid w:val="003035F1"/>
    <w:rsid w:val="0031221A"/>
    <w:rsid w:val="0031298B"/>
    <w:rsid w:val="00312DEE"/>
    <w:rsid w:val="003144A1"/>
    <w:rsid w:val="00325808"/>
    <w:rsid w:val="0032718E"/>
    <w:rsid w:val="00327C98"/>
    <w:rsid w:val="00334042"/>
    <w:rsid w:val="0033488F"/>
    <w:rsid w:val="003355AA"/>
    <w:rsid w:val="00340363"/>
    <w:rsid w:val="003418BE"/>
    <w:rsid w:val="003435A9"/>
    <w:rsid w:val="00350A19"/>
    <w:rsid w:val="00350BBA"/>
    <w:rsid w:val="003512DE"/>
    <w:rsid w:val="00360481"/>
    <w:rsid w:val="0036278E"/>
    <w:rsid w:val="003633D4"/>
    <w:rsid w:val="003677B1"/>
    <w:rsid w:val="00370197"/>
    <w:rsid w:val="00371114"/>
    <w:rsid w:val="00371DB7"/>
    <w:rsid w:val="00373693"/>
    <w:rsid w:val="00376982"/>
    <w:rsid w:val="00382841"/>
    <w:rsid w:val="00382CED"/>
    <w:rsid w:val="00386324"/>
    <w:rsid w:val="003868DC"/>
    <w:rsid w:val="0039075C"/>
    <w:rsid w:val="003908E5"/>
    <w:rsid w:val="00390C4F"/>
    <w:rsid w:val="00391887"/>
    <w:rsid w:val="00396F98"/>
    <w:rsid w:val="003A12EE"/>
    <w:rsid w:val="003A148A"/>
    <w:rsid w:val="003A1497"/>
    <w:rsid w:val="003A2050"/>
    <w:rsid w:val="003A4765"/>
    <w:rsid w:val="003A5449"/>
    <w:rsid w:val="003A5E33"/>
    <w:rsid w:val="003A74DD"/>
    <w:rsid w:val="003B4079"/>
    <w:rsid w:val="003B42E5"/>
    <w:rsid w:val="003B7CE2"/>
    <w:rsid w:val="003C0B38"/>
    <w:rsid w:val="003C2BC2"/>
    <w:rsid w:val="003C3BAF"/>
    <w:rsid w:val="003C3D01"/>
    <w:rsid w:val="003C4D86"/>
    <w:rsid w:val="003C4FA4"/>
    <w:rsid w:val="003C5CA1"/>
    <w:rsid w:val="003D22DE"/>
    <w:rsid w:val="003D4137"/>
    <w:rsid w:val="003D6B00"/>
    <w:rsid w:val="003E232D"/>
    <w:rsid w:val="003E42E0"/>
    <w:rsid w:val="003E45FA"/>
    <w:rsid w:val="003E4738"/>
    <w:rsid w:val="003F440B"/>
    <w:rsid w:val="003F5223"/>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A4B"/>
    <w:rsid w:val="00425FF0"/>
    <w:rsid w:val="00430784"/>
    <w:rsid w:val="00435884"/>
    <w:rsid w:val="00435E6A"/>
    <w:rsid w:val="00441160"/>
    <w:rsid w:val="00441D11"/>
    <w:rsid w:val="00442B9C"/>
    <w:rsid w:val="00443784"/>
    <w:rsid w:val="00444579"/>
    <w:rsid w:val="00453C62"/>
    <w:rsid w:val="00454420"/>
    <w:rsid w:val="00457A95"/>
    <w:rsid w:val="00460520"/>
    <w:rsid w:val="00462830"/>
    <w:rsid w:val="0046676A"/>
    <w:rsid w:val="004670B2"/>
    <w:rsid w:val="0046797D"/>
    <w:rsid w:val="00470DB3"/>
    <w:rsid w:val="00473ED1"/>
    <w:rsid w:val="004779EA"/>
    <w:rsid w:val="00480801"/>
    <w:rsid w:val="00481782"/>
    <w:rsid w:val="00481CB2"/>
    <w:rsid w:val="0048305D"/>
    <w:rsid w:val="00483345"/>
    <w:rsid w:val="00483F8D"/>
    <w:rsid w:val="00493D80"/>
    <w:rsid w:val="00495309"/>
    <w:rsid w:val="00495C6A"/>
    <w:rsid w:val="004A003A"/>
    <w:rsid w:val="004A0755"/>
    <w:rsid w:val="004A4DD8"/>
    <w:rsid w:val="004A5A93"/>
    <w:rsid w:val="004A6470"/>
    <w:rsid w:val="004B03AD"/>
    <w:rsid w:val="004B44FE"/>
    <w:rsid w:val="004B6B2F"/>
    <w:rsid w:val="004B7F23"/>
    <w:rsid w:val="004C59F7"/>
    <w:rsid w:val="004D5F0A"/>
    <w:rsid w:val="004D749A"/>
    <w:rsid w:val="004E3BF4"/>
    <w:rsid w:val="004E4E46"/>
    <w:rsid w:val="004E501E"/>
    <w:rsid w:val="004E5B32"/>
    <w:rsid w:val="004F3F45"/>
    <w:rsid w:val="004F65EA"/>
    <w:rsid w:val="0050400E"/>
    <w:rsid w:val="00510DEA"/>
    <w:rsid w:val="00511720"/>
    <w:rsid w:val="00513CD6"/>
    <w:rsid w:val="00514C3A"/>
    <w:rsid w:val="00515C14"/>
    <w:rsid w:val="00517864"/>
    <w:rsid w:val="00525465"/>
    <w:rsid w:val="005331E2"/>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23B3"/>
    <w:rsid w:val="005A4883"/>
    <w:rsid w:val="005A4F2B"/>
    <w:rsid w:val="005B13DA"/>
    <w:rsid w:val="005B1F3C"/>
    <w:rsid w:val="005B6770"/>
    <w:rsid w:val="005B6FCE"/>
    <w:rsid w:val="005C4F69"/>
    <w:rsid w:val="005D23F2"/>
    <w:rsid w:val="005D314B"/>
    <w:rsid w:val="005D37BD"/>
    <w:rsid w:val="005D3F6F"/>
    <w:rsid w:val="005D4C23"/>
    <w:rsid w:val="005D5A3F"/>
    <w:rsid w:val="005D5ABB"/>
    <w:rsid w:val="005D7FE5"/>
    <w:rsid w:val="005E1406"/>
    <w:rsid w:val="005E238A"/>
    <w:rsid w:val="005E35C3"/>
    <w:rsid w:val="005E69BD"/>
    <w:rsid w:val="005F0068"/>
    <w:rsid w:val="005F1EC8"/>
    <w:rsid w:val="005F22A3"/>
    <w:rsid w:val="005F311A"/>
    <w:rsid w:val="005F70C4"/>
    <w:rsid w:val="0060051C"/>
    <w:rsid w:val="006017C1"/>
    <w:rsid w:val="00602987"/>
    <w:rsid w:val="00606296"/>
    <w:rsid w:val="006073A7"/>
    <w:rsid w:val="00611666"/>
    <w:rsid w:val="00613213"/>
    <w:rsid w:val="00613831"/>
    <w:rsid w:val="0061416F"/>
    <w:rsid w:val="0061514F"/>
    <w:rsid w:val="00615621"/>
    <w:rsid w:val="006167C6"/>
    <w:rsid w:val="00620B22"/>
    <w:rsid w:val="0062146F"/>
    <w:rsid w:val="0062148A"/>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2454"/>
    <w:rsid w:val="006744F8"/>
    <w:rsid w:val="00675B96"/>
    <w:rsid w:val="00691BCF"/>
    <w:rsid w:val="0069227D"/>
    <w:rsid w:val="0069252D"/>
    <w:rsid w:val="00695160"/>
    <w:rsid w:val="0069525D"/>
    <w:rsid w:val="00697374"/>
    <w:rsid w:val="006A00BD"/>
    <w:rsid w:val="006A0434"/>
    <w:rsid w:val="006A1CA9"/>
    <w:rsid w:val="006A6532"/>
    <w:rsid w:val="006A686B"/>
    <w:rsid w:val="006B0E38"/>
    <w:rsid w:val="006B4600"/>
    <w:rsid w:val="006B4D3E"/>
    <w:rsid w:val="006B56AA"/>
    <w:rsid w:val="006C3AC5"/>
    <w:rsid w:val="006C6D9F"/>
    <w:rsid w:val="006C7758"/>
    <w:rsid w:val="006D2061"/>
    <w:rsid w:val="006E167F"/>
    <w:rsid w:val="006E2503"/>
    <w:rsid w:val="006F7B65"/>
    <w:rsid w:val="006F7F07"/>
    <w:rsid w:val="00700913"/>
    <w:rsid w:val="00703909"/>
    <w:rsid w:val="00705236"/>
    <w:rsid w:val="007127C2"/>
    <w:rsid w:val="00713070"/>
    <w:rsid w:val="007136CE"/>
    <w:rsid w:val="007145ED"/>
    <w:rsid w:val="00716175"/>
    <w:rsid w:val="00716CFA"/>
    <w:rsid w:val="007206D5"/>
    <w:rsid w:val="007227F0"/>
    <w:rsid w:val="00723F5C"/>
    <w:rsid w:val="007245BD"/>
    <w:rsid w:val="00726A29"/>
    <w:rsid w:val="00727119"/>
    <w:rsid w:val="00730294"/>
    <w:rsid w:val="00731BA1"/>
    <w:rsid w:val="007326D1"/>
    <w:rsid w:val="00733974"/>
    <w:rsid w:val="00736191"/>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6C56"/>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A4BB8"/>
    <w:rsid w:val="007B0885"/>
    <w:rsid w:val="007B7F17"/>
    <w:rsid w:val="007C31FD"/>
    <w:rsid w:val="007C3FE1"/>
    <w:rsid w:val="007C65A3"/>
    <w:rsid w:val="007C6B74"/>
    <w:rsid w:val="007C762F"/>
    <w:rsid w:val="007D1067"/>
    <w:rsid w:val="007D1854"/>
    <w:rsid w:val="007D31D0"/>
    <w:rsid w:val="007D37ED"/>
    <w:rsid w:val="007D3FD2"/>
    <w:rsid w:val="007D446B"/>
    <w:rsid w:val="007D5BA1"/>
    <w:rsid w:val="007D6B26"/>
    <w:rsid w:val="007D7624"/>
    <w:rsid w:val="007E09A7"/>
    <w:rsid w:val="007E0C22"/>
    <w:rsid w:val="007E150A"/>
    <w:rsid w:val="007E1ADF"/>
    <w:rsid w:val="007E5050"/>
    <w:rsid w:val="007E6D09"/>
    <w:rsid w:val="00804089"/>
    <w:rsid w:val="00805FD8"/>
    <w:rsid w:val="008069F5"/>
    <w:rsid w:val="00807B4A"/>
    <w:rsid w:val="00810AF1"/>
    <w:rsid w:val="00810C5B"/>
    <w:rsid w:val="00813D10"/>
    <w:rsid w:val="00814AEE"/>
    <w:rsid w:val="00814D89"/>
    <w:rsid w:val="008150D6"/>
    <w:rsid w:val="00823A16"/>
    <w:rsid w:val="00824F4C"/>
    <w:rsid w:val="00825C83"/>
    <w:rsid w:val="0083203F"/>
    <w:rsid w:val="008323AC"/>
    <w:rsid w:val="00832706"/>
    <w:rsid w:val="00832E86"/>
    <w:rsid w:val="00835132"/>
    <w:rsid w:val="00842844"/>
    <w:rsid w:val="00844A05"/>
    <w:rsid w:val="00846EFE"/>
    <w:rsid w:val="00850058"/>
    <w:rsid w:val="00850953"/>
    <w:rsid w:val="00851091"/>
    <w:rsid w:val="00851BB9"/>
    <w:rsid w:val="00852E60"/>
    <w:rsid w:val="00853876"/>
    <w:rsid w:val="00854DDA"/>
    <w:rsid w:val="00855415"/>
    <w:rsid w:val="00860455"/>
    <w:rsid w:val="008618D2"/>
    <w:rsid w:val="00861E0D"/>
    <w:rsid w:val="00864104"/>
    <w:rsid w:val="00864883"/>
    <w:rsid w:val="00870043"/>
    <w:rsid w:val="00874AB3"/>
    <w:rsid w:val="0087638C"/>
    <w:rsid w:val="0088195F"/>
    <w:rsid w:val="00885484"/>
    <w:rsid w:val="00887730"/>
    <w:rsid w:val="008878D6"/>
    <w:rsid w:val="008958D2"/>
    <w:rsid w:val="00896247"/>
    <w:rsid w:val="008A0404"/>
    <w:rsid w:val="008A251E"/>
    <w:rsid w:val="008A46A8"/>
    <w:rsid w:val="008A555D"/>
    <w:rsid w:val="008C081A"/>
    <w:rsid w:val="008C1A20"/>
    <w:rsid w:val="008C3B2F"/>
    <w:rsid w:val="008C3BB7"/>
    <w:rsid w:val="008C4134"/>
    <w:rsid w:val="008C5418"/>
    <w:rsid w:val="008C7FD2"/>
    <w:rsid w:val="008D0489"/>
    <w:rsid w:val="008D0602"/>
    <w:rsid w:val="008D5EAC"/>
    <w:rsid w:val="008D6BB7"/>
    <w:rsid w:val="008E07C5"/>
    <w:rsid w:val="008E13EE"/>
    <w:rsid w:val="008E3B95"/>
    <w:rsid w:val="008E5144"/>
    <w:rsid w:val="008E62A6"/>
    <w:rsid w:val="008F068E"/>
    <w:rsid w:val="008F1092"/>
    <w:rsid w:val="008F4891"/>
    <w:rsid w:val="008F4C1C"/>
    <w:rsid w:val="008F70AD"/>
    <w:rsid w:val="0090425A"/>
    <w:rsid w:val="009051C5"/>
    <w:rsid w:val="00905992"/>
    <w:rsid w:val="00911A17"/>
    <w:rsid w:val="009169D8"/>
    <w:rsid w:val="009171D8"/>
    <w:rsid w:val="00917D52"/>
    <w:rsid w:val="009266DD"/>
    <w:rsid w:val="009273A3"/>
    <w:rsid w:val="0093265F"/>
    <w:rsid w:val="00934578"/>
    <w:rsid w:val="00936B0E"/>
    <w:rsid w:val="00937A95"/>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C6EF0"/>
    <w:rsid w:val="009D0C1B"/>
    <w:rsid w:val="009D1D56"/>
    <w:rsid w:val="009D2444"/>
    <w:rsid w:val="009D3931"/>
    <w:rsid w:val="009D3D0A"/>
    <w:rsid w:val="009D5769"/>
    <w:rsid w:val="009E0A13"/>
    <w:rsid w:val="009E4490"/>
    <w:rsid w:val="009E6741"/>
    <w:rsid w:val="009E7231"/>
    <w:rsid w:val="009F1345"/>
    <w:rsid w:val="009F1A2F"/>
    <w:rsid w:val="009F4D46"/>
    <w:rsid w:val="00A0120A"/>
    <w:rsid w:val="00A0335D"/>
    <w:rsid w:val="00A06137"/>
    <w:rsid w:val="00A061B8"/>
    <w:rsid w:val="00A070FE"/>
    <w:rsid w:val="00A074EE"/>
    <w:rsid w:val="00A07E1A"/>
    <w:rsid w:val="00A10BAB"/>
    <w:rsid w:val="00A1203B"/>
    <w:rsid w:val="00A1237C"/>
    <w:rsid w:val="00A14766"/>
    <w:rsid w:val="00A206FA"/>
    <w:rsid w:val="00A225E8"/>
    <w:rsid w:val="00A23149"/>
    <w:rsid w:val="00A2632E"/>
    <w:rsid w:val="00A31721"/>
    <w:rsid w:val="00A31BA5"/>
    <w:rsid w:val="00A42E9A"/>
    <w:rsid w:val="00A4410D"/>
    <w:rsid w:val="00A46A16"/>
    <w:rsid w:val="00A47788"/>
    <w:rsid w:val="00A47E3D"/>
    <w:rsid w:val="00A50ACF"/>
    <w:rsid w:val="00A51A6D"/>
    <w:rsid w:val="00A52C0F"/>
    <w:rsid w:val="00A53C78"/>
    <w:rsid w:val="00A53D59"/>
    <w:rsid w:val="00A5763E"/>
    <w:rsid w:val="00A614ED"/>
    <w:rsid w:val="00A64EF8"/>
    <w:rsid w:val="00A663F3"/>
    <w:rsid w:val="00A66AC5"/>
    <w:rsid w:val="00A6761B"/>
    <w:rsid w:val="00A71035"/>
    <w:rsid w:val="00A72F08"/>
    <w:rsid w:val="00A74F68"/>
    <w:rsid w:val="00A754BB"/>
    <w:rsid w:val="00A75733"/>
    <w:rsid w:val="00A75F42"/>
    <w:rsid w:val="00A767D7"/>
    <w:rsid w:val="00A77EA4"/>
    <w:rsid w:val="00A8061E"/>
    <w:rsid w:val="00A8523A"/>
    <w:rsid w:val="00A92730"/>
    <w:rsid w:val="00A955A6"/>
    <w:rsid w:val="00AA51A2"/>
    <w:rsid w:val="00AA5467"/>
    <w:rsid w:val="00AA63D7"/>
    <w:rsid w:val="00AA658C"/>
    <w:rsid w:val="00AA7C1A"/>
    <w:rsid w:val="00AB4664"/>
    <w:rsid w:val="00AB55B3"/>
    <w:rsid w:val="00AB6329"/>
    <w:rsid w:val="00AB661A"/>
    <w:rsid w:val="00AC12C3"/>
    <w:rsid w:val="00AC267D"/>
    <w:rsid w:val="00AC4601"/>
    <w:rsid w:val="00AC5AF0"/>
    <w:rsid w:val="00AC6331"/>
    <w:rsid w:val="00AC64F8"/>
    <w:rsid w:val="00AE1AA5"/>
    <w:rsid w:val="00AE52FA"/>
    <w:rsid w:val="00AE7D36"/>
    <w:rsid w:val="00AF479A"/>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22BD"/>
    <w:rsid w:val="00B358EC"/>
    <w:rsid w:val="00B37F37"/>
    <w:rsid w:val="00B40632"/>
    <w:rsid w:val="00B40ECE"/>
    <w:rsid w:val="00B4239B"/>
    <w:rsid w:val="00B42B61"/>
    <w:rsid w:val="00B4507C"/>
    <w:rsid w:val="00B46596"/>
    <w:rsid w:val="00B46B29"/>
    <w:rsid w:val="00B514E3"/>
    <w:rsid w:val="00B51D85"/>
    <w:rsid w:val="00B5293F"/>
    <w:rsid w:val="00B54D08"/>
    <w:rsid w:val="00B5537D"/>
    <w:rsid w:val="00B621B9"/>
    <w:rsid w:val="00B623CF"/>
    <w:rsid w:val="00B62D1F"/>
    <w:rsid w:val="00B6389F"/>
    <w:rsid w:val="00B6647F"/>
    <w:rsid w:val="00B701DA"/>
    <w:rsid w:val="00B76680"/>
    <w:rsid w:val="00B77263"/>
    <w:rsid w:val="00B83969"/>
    <w:rsid w:val="00B83F53"/>
    <w:rsid w:val="00B84CC3"/>
    <w:rsid w:val="00B85096"/>
    <w:rsid w:val="00B938DC"/>
    <w:rsid w:val="00B95D27"/>
    <w:rsid w:val="00BA7CDA"/>
    <w:rsid w:val="00BB2F88"/>
    <w:rsid w:val="00BB4781"/>
    <w:rsid w:val="00BC0D5F"/>
    <w:rsid w:val="00BC2C5D"/>
    <w:rsid w:val="00BC4261"/>
    <w:rsid w:val="00BC531E"/>
    <w:rsid w:val="00BC673B"/>
    <w:rsid w:val="00BC712F"/>
    <w:rsid w:val="00BD1133"/>
    <w:rsid w:val="00BD6431"/>
    <w:rsid w:val="00BD7ADC"/>
    <w:rsid w:val="00BE310F"/>
    <w:rsid w:val="00BE3CFD"/>
    <w:rsid w:val="00BF5B50"/>
    <w:rsid w:val="00BF6B28"/>
    <w:rsid w:val="00BF7545"/>
    <w:rsid w:val="00BF7E02"/>
    <w:rsid w:val="00C00757"/>
    <w:rsid w:val="00C02A27"/>
    <w:rsid w:val="00C068D6"/>
    <w:rsid w:val="00C06FD9"/>
    <w:rsid w:val="00C10B18"/>
    <w:rsid w:val="00C1197A"/>
    <w:rsid w:val="00C12B90"/>
    <w:rsid w:val="00C16227"/>
    <w:rsid w:val="00C23AE3"/>
    <w:rsid w:val="00C32A8C"/>
    <w:rsid w:val="00C33B04"/>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09E1"/>
    <w:rsid w:val="00C7137B"/>
    <w:rsid w:val="00C73E0D"/>
    <w:rsid w:val="00C80B9D"/>
    <w:rsid w:val="00C833B5"/>
    <w:rsid w:val="00C837A4"/>
    <w:rsid w:val="00C91661"/>
    <w:rsid w:val="00C92867"/>
    <w:rsid w:val="00CA1F1D"/>
    <w:rsid w:val="00CA31DD"/>
    <w:rsid w:val="00CA512E"/>
    <w:rsid w:val="00CB21A7"/>
    <w:rsid w:val="00CB3342"/>
    <w:rsid w:val="00CC0126"/>
    <w:rsid w:val="00CC2B24"/>
    <w:rsid w:val="00CC412C"/>
    <w:rsid w:val="00CC6ABC"/>
    <w:rsid w:val="00CC730C"/>
    <w:rsid w:val="00CD5F70"/>
    <w:rsid w:val="00CE176F"/>
    <w:rsid w:val="00CE416B"/>
    <w:rsid w:val="00CE5718"/>
    <w:rsid w:val="00CE63E8"/>
    <w:rsid w:val="00CF0AE7"/>
    <w:rsid w:val="00CF1922"/>
    <w:rsid w:val="00CF24C8"/>
    <w:rsid w:val="00D024CA"/>
    <w:rsid w:val="00D0318F"/>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37CFC"/>
    <w:rsid w:val="00D40B93"/>
    <w:rsid w:val="00D42111"/>
    <w:rsid w:val="00D440B0"/>
    <w:rsid w:val="00D4564A"/>
    <w:rsid w:val="00D45681"/>
    <w:rsid w:val="00D47905"/>
    <w:rsid w:val="00D50DE9"/>
    <w:rsid w:val="00D52252"/>
    <w:rsid w:val="00D5231F"/>
    <w:rsid w:val="00D5237E"/>
    <w:rsid w:val="00D53344"/>
    <w:rsid w:val="00D55EB0"/>
    <w:rsid w:val="00D565AB"/>
    <w:rsid w:val="00D56624"/>
    <w:rsid w:val="00D572A8"/>
    <w:rsid w:val="00D6240D"/>
    <w:rsid w:val="00D6784A"/>
    <w:rsid w:val="00D71B5A"/>
    <w:rsid w:val="00D720FE"/>
    <w:rsid w:val="00D722A0"/>
    <w:rsid w:val="00D73FC9"/>
    <w:rsid w:val="00D76208"/>
    <w:rsid w:val="00D80869"/>
    <w:rsid w:val="00D81AA3"/>
    <w:rsid w:val="00D83139"/>
    <w:rsid w:val="00D831DA"/>
    <w:rsid w:val="00D843E0"/>
    <w:rsid w:val="00D905AF"/>
    <w:rsid w:val="00D90986"/>
    <w:rsid w:val="00DA0027"/>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63CA"/>
    <w:rsid w:val="00DF21AB"/>
    <w:rsid w:val="00DF5208"/>
    <w:rsid w:val="00DF6F42"/>
    <w:rsid w:val="00E071F5"/>
    <w:rsid w:val="00E07BEB"/>
    <w:rsid w:val="00E10878"/>
    <w:rsid w:val="00E10C37"/>
    <w:rsid w:val="00E12C79"/>
    <w:rsid w:val="00E14DDE"/>
    <w:rsid w:val="00E155D9"/>
    <w:rsid w:val="00E35D14"/>
    <w:rsid w:val="00E3756B"/>
    <w:rsid w:val="00E40127"/>
    <w:rsid w:val="00E5086C"/>
    <w:rsid w:val="00E513D9"/>
    <w:rsid w:val="00E53156"/>
    <w:rsid w:val="00E544A0"/>
    <w:rsid w:val="00E55523"/>
    <w:rsid w:val="00E5666D"/>
    <w:rsid w:val="00E61BB1"/>
    <w:rsid w:val="00E63215"/>
    <w:rsid w:val="00E65238"/>
    <w:rsid w:val="00E67C9A"/>
    <w:rsid w:val="00E733FE"/>
    <w:rsid w:val="00E80388"/>
    <w:rsid w:val="00E80F78"/>
    <w:rsid w:val="00E81555"/>
    <w:rsid w:val="00E83515"/>
    <w:rsid w:val="00E83AA0"/>
    <w:rsid w:val="00E83D6F"/>
    <w:rsid w:val="00E8455D"/>
    <w:rsid w:val="00E90D49"/>
    <w:rsid w:val="00E92BF8"/>
    <w:rsid w:val="00EA2AAD"/>
    <w:rsid w:val="00EA6023"/>
    <w:rsid w:val="00EA78E9"/>
    <w:rsid w:val="00EB4651"/>
    <w:rsid w:val="00EB55F8"/>
    <w:rsid w:val="00EC09ED"/>
    <w:rsid w:val="00EC10B6"/>
    <w:rsid w:val="00EC28F6"/>
    <w:rsid w:val="00EC5694"/>
    <w:rsid w:val="00EC6674"/>
    <w:rsid w:val="00ED1301"/>
    <w:rsid w:val="00ED1700"/>
    <w:rsid w:val="00ED72CA"/>
    <w:rsid w:val="00ED7A5E"/>
    <w:rsid w:val="00EE4D71"/>
    <w:rsid w:val="00EE55DA"/>
    <w:rsid w:val="00EE67FE"/>
    <w:rsid w:val="00EF6F02"/>
    <w:rsid w:val="00EF7650"/>
    <w:rsid w:val="00F01833"/>
    <w:rsid w:val="00F049EF"/>
    <w:rsid w:val="00F04ACA"/>
    <w:rsid w:val="00F1233C"/>
    <w:rsid w:val="00F2286D"/>
    <w:rsid w:val="00F235B9"/>
    <w:rsid w:val="00F2424C"/>
    <w:rsid w:val="00F24DFF"/>
    <w:rsid w:val="00F271F9"/>
    <w:rsid w:val="00F304AE"/>
    <w:rsid w:val="00F332AF"/>
    <w:rsid w:val="00F33EBD"/>
    <w:rsid w:val="00F354C8"/>
    <w:rsid w:val="00F379D4"/>
    <w:rsid w:val="00F46791"/>
    <w:rsid w:val="00F508F4"/>
    <w:rsid w:val="00F50F96"/>
    <w:rsid w:val="00F51125"/>
    <w:rsid w:val="00F52258"/>
    <w:rsid w:val="00F52F3B"/>
    <w:rsid w:val="00F65925"/>
    <w:rsid w:val="00F66D3F"/>
    <w:rsid w:val="00F7071A"/>
    <w:rsid w:val="00F74592"/>
    <w:rsid w:val="00F76AAC"/>
    <w:rsid w:val="00F76D7B"/>
    <w:rsid w:val="00F80284"/>
    <w:rsid w:val="00F83811"/>
    <w:rsid w:val="00F939BC"/>
    <w:rsid w:val="00F957C1"/>
    <w:rsid w:val="00F95BCA"/>
    <w:rsid w:val="00F97959"/>
    <w:rsid w:val="00FA0C41"/>
    <w:rsid w:val="00FA6FCF"/>
    <w:rsid w:val="00FB1A89"/>
    <w:rsid w:val="00FB23DB"/>
    <w:rsid w:val="00FB24F6"/>
    <w:rsid w:val="00FB2E2A"/>
    <w:rsid w:val="00FB3D0B"/>
    <w:rsid w:val="00FB592F"/>
    <w:rsid w:val="00FB6B08"/>
    <w:rsid w:val="00FC0504"/>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 w:val="0D5E6A1B"/>
    <w:rsid w:val="1831C377"/>
    <w:rsid w:val="18E306F9"/>
    <w:rsid w:val="1DC350A4"/>
    <w:rsid w:val="1FB6D950"/>
    <w:rsid w:val="25F3D844"/>
    <w:rsid w:val="352A2EC1"/>
    <w:rsid w:val="41846D8E"/>
    <w:rsid w:val="4AD7F140"/>
    <w:rsid w:val="4C54EED0"/>
    <w:rsid w:val="53353F2B"/>
    <w:rsid w:val="79372148"/>
    <w:rsid w:val="7F20EB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28F1"/>
    <w:pPr>
      <w:spacing w:before="200" w:after="200" w:line="276" w:lineRule="auto"/>
    </w:pPr>
    <w:rPr>
      <w:rFonts w:ascii="Calibri" w:hAnsi="Calibri" w:eastAsia="Times New Roman" w:cs="Times New Roman"/>
      <w:szCs w:val="20"/>
    </w:rPr>
  </w:style>
  <w:style w:type="paragraph" w:styleId="Heading1">
    <w:name w:val="heading 1"/>
    <w:basedOn w:val="Normal"/>
    <w:next w:val="Normal"/>
    <w:link w:val="Heading1Char"/>
    <w:autoRedefine/>
    <w:qFormat/>
    <w:rsid w:val="00286DF6"/>
    <w:pPr>
      <w:keepNext/>
      <w:spacing w:before="600"/>
      <w:jc w:val="center"/>
      <w:outlineLvl w:val="0"/>
    </w:pPr>
    <w:rPr>
      <w:rFonts w:ascii="Arial" w:hAnsi="Arial"/>
      <w:b/>
      <w:color w:val="7030A0"/>
      <w:kern w:val="28"/>
      <w:sz w:val="72"/>
      <w:szCs w:val="72"/>
    </w:rPr>
  </w:style>
  <w:style w:type="paragraph" w:styleId="Heading2">
    <w:name w:val="heading 2"/>
    <w:basedOn w:val="Normal"/>
    <w:next w:val="Normal"/>
    <w:link w:val="Heading2Char"/>
    <w:qFormat/>
    <w:rsid w:val="00B322BD"/>
    <w:pPr>
      <w:keepNext/>
      <w:spacing w:before="240" w:after="240"/>
      <w:outlineLvl w:val="1"/>
    </w:pPr>
    <w:rPr>
      <w:rFonts w:ascii="Arial" w:hAnsi="Arial"/>
      <w:b/>
      <w:snapToGrid w:val="0"/>
      <w:color w:val="7030A0"/>
      <w:sz w:val="30"/>
    </w:rPr>
  </w:style>
  <w:style w:type="paragraph" w:styleId="Heading3">
    <w:name w:val="heading 3"/>
    <w:basedOn w:val="Normal"/>
    <w:next w:val="Normal"/>
    <w:link w:val="Heading3Char"/>
    <w:autoRedefine/>
    <w:qFormat/>
    <w:rsid w:val="00B701DA"/>
    <w:pPr>
      <w:keepNext/>
      <w:keepLines/>
      <w:spacing w:before="240" w:after="240"/>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286DF6"/>
    <w:rPr>
      <w:rFonts w:ascii="Arial" w:hAnsi="Arial" w:eastAsia="Times New Roman" w:cs="Times New Roman"/>
      <w:b/>
      <w:color w:val="7030A0"/>
      <w:kern w:val="28"/>
      <w:sz w:val="72"/>
      <w:szCs w:val="72"/>
    </w:rPr>
  </w:style>
  <w:style w:type="character" w:styleId="Heading2Char" w:customStyle="1">
    <w:name w:val="Heading 2 Char"/>
    <w:basedOn w:val="DefaultParagraphFont"/>
    <w:link w:val="Heading2"/>
    <w:rsid w:val="00B322BD"/>
    <w:rPr>
      <w:rFonts w:ascii="Arial" w:hAnsi="Arial" w:eastAsia="Times New Roman" w:cs="Times New Roman"/>
      <w:b/>
      <w:snapToGrid w:val="0"/>
      <w:color w:val="7030A0"/>
      <w:sz w:val="30"/>
      <w:szCs w:val="20"/>
    </w:rPr>
  </w:style>
  <w:style w:type="character" w:styleId="Heading3Char" w:customStyle="1">
    <w:name w:val="Heading 3 Char"/>
    <w:basedOn w:val="DefaultParagraphFont"/>
    <w:link w:val="Heading3"/>
    <w:rsid w:val="00B701DA"/>
    <w:rPr>
      <w:rFonts w:ascii="Arial Bold" w:hAnsi="Arial Bold" w:eastAsia="Times New Roman" w:cs="Times New Roman"/>
      <w:bCs/>
      <w:color w:val="000000" w:themeColor="text1"/>
      <w:sz w:val="24"/>
      <w:szCs w:val="26"/>
    </w:rPr>
  </w:style>
  <w:style w:type="character" w:styleId="Heading4Char" w:customStyle="1">
    <w:name w:val="Heading 4 Char"/>
    <w:basedOn w:val="DefaultParagraphFont"/>
    <w:link w:val="Heading4"/>
    <w:rsid w:val="00A31BA5"/>
    <w:rPr>
      <w:rFonts w:eastAsia="Times New Roman" w:cstheme="majorBidi"/>
      <w:b/>
      <w:color w:val="000000" w:themeColor="text1"/>
      <w:sz w:val="24"/>
      <w:szCs w:val="20"/>
    </w:rPr>
  </w:style>
  <w:style w:type="character" w:styleId="Heading5Char" w:customStyle="1">
    <w:name w:val="Heading 5 Char"/>
    <w:basedOn w:val="DefaultParagraphFont"/>
    <w:link w:val="Heading5"/>
    <w:rsid w:val="000459F7"/>
    <w:rPr>
      <w:rFonts w:ascii="Calibri" w:hAnsi="Calibri" w:eastAsia="Times New Roman"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styleId="HeaderChar" w:customStyle="1">
    <w:name w:val="Header Char"/>
    <w:basedOn w:val="DefaultParagraphFont"/>
    <w:link w:val="Header"/>
    <w:uiPriority w:val="99"/>
    <w:rsid w:val="00EC5694"/>
    <w:rPr>
      <w:rFonts w:ascii="Calibri" w:hAnsi="Calibri" w:eastAsia="Times New Roman"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styleId="FooterChar" w:customStyle="1">
    <w:name w:val="Footer Char"/>
    <w:basedOn w:val="DefaultParagraphFont"/>
    <w:link w:val="Footer"/>
    <w:rsid w:val="004D749A"/>
    <w:rPr>
      <w:rFonts w:ascii="Calibri" w:hAnsi="Calibri" w:eastAsia="Times New Roman" w:cs="Times New Roman"/>
      <w:color w:val="FFFFFF" w:themeColor="background1"/>
      <w:sz w:val="20"/>
      <w:szCs w:val="20"/>
    </w:rPr>
  </w:style>
  <w:style w:type="paragraph" w:styleId="BodyText1" w:customStyle="1">
    <w:name w:val="Body Text1"/>
    <w:basedOn w:val="Normal"/>
    <w:link w:val="BodytextChar"/>
    <w:qFormat/>
    <w:rsid w:val="00911A17"/>
  </w:style>
  <w:style w:type="paragraph" w:styleId="bullet10" w:customStyle="1">
    <w:name w:val="bullet 1"/>
    <w:basedOn w:val="BodyText"/>
    <w:link w:val="bullet1Char"/>
    <w:rsid w:val="00657B12"/>
    <w:pPr>
      <w:numPr>
        <w:numId w:val="10"/>
      </w:numPr>
      <w:spacing w:before="60" w:after="60"/>
      <w:ind w:left="357" w:hanging="357"/>
    </w:pPr>
  </w:style>
  <w:style w:type="character" w:styleId="bullet1Char" w:customStyle="1">
    <w:name w:val="bullet 1 Char"/>
    <w:basedOn w:val="DefaultParagraphFont"/>
    <w:link w:val="bullet10"/>
    <w:rsid w:val="00657B12"/>
    <w:rPr>
      <w:rFonts w:ascii="Calibri" w:hAnsi="Calibri" w:eastAsia="Times New Roman" w:cs="Times New Roman"/>
      <w:szCs w:val="20"/>
    </w:rPr>
  </w:style>
  <w:style w:type="paragraph" w:styleId="note" w:customStyle="1">
    <w:name w:val="note"/>
    <w:basedOn w:val="NoteHeading"/>
    <w:link w:val="noteChar"/>
    <w:qFormat/>
    <w:rsid w:val="00183FC6"/>
    <w:pPr>
      <w:keepNext/>
      <w:spacing w:before="120"/>
    </w:pPr>
    <w:rPr>
      <w:bCs/>
      <w:sz w:val="18"/>
      <w:szCs w:val="16"/>
    </w:rPr>
  </w:style>
  <w:style w:type="character" w:styleId="noteChar" w:customStyle="1">
    <w:name w:val="note Char"/>
    <w:link w:val="note"/>
    <w:rsid w:val="00183FC6"/>
    <w:rPr>
      <w:rFonts w:ascii="Calibri" w:hAnsi="Calibri" w:eastAsia="Times New Roman" w:cs="Times New Roman"/>
      <w:bCs/>
      <w:sz w:val="18"/>
      <w:szCs w:val="16"/>
    </w:rPr>
  </w:style>
  <w:style w:type="paragraph" w:styleId="bullet20" w:customStyle="1">
    <w:name w:val="bullet 2"/>
    <w:basedOn w:val="bullet10"/>
    <w:link w:val="bullet2Char"/>
    <w:rsid w:val="009D2444"/>
    <w:pPr>
      <w:numPr>
        <w:numId w:val="11"/>
      </w:numPr>
    </w:pPr>
  </w:style>
  <w:style w:type="character" w:styleId="bullet2Char" w:customStyle="1">
    <w:name w:val="bullet 2 Char"/>
    <w:basedOn w:val="bullet1Char"/>
    <w:link w:val="bullet20"/>
    <w:rsid w:val="009D2444"/>
    <w:rPr>
      <w:rFonts w:ascii="Calibri" w:hAnsi="Calibri" w:eastAsia="Times New Roman" w:cs="Times New Roman"/>
      <w:szCs w:val="20"/>
    </w:rPr>
  </w:style>
  <w:style w:type="paragraph" w:styleId="Tablefigures" w:customStyle="1">
    <w:name w:val="Table figures"/>
    <w:basedOn w:val="Tabletext"/>
    <w:link w:val="TablefiguresChar"/>
    <w:autoRedefine/>
    <w:qFormat/>
    <w:rsid w:val="00EC5694"/>
    <w:pPr>
      <w:jc w:val="right"/>
    </w:pPr>
    <w:rPr>
      <w:bCs/>
    </w:rPr>
  </w:style>
  <w:style w:type="paragraph" w:styleId="Tabletext" w:customStyle="1">
    <w:name w:val="Table text"/>
    <w:basedOn w:val="Normal"/>
    <w:link w:val="TabletextChar"/>
    <w:autoRedefine/>
    <w:qFormat/>
    <w:rsid w:val="0024600A"/>
    <w:pPr>
      <w:spacing w:before="60" w:after="60"/>
      <w:jc w:val="center"/>
    </w:pPr>
    <w:rPr>
      <w:rFonts w:eastAsia="Calibri" w:cs="Calibri"/>
      <w:color w:val="000000" w:themeColor="text1"/>
      <w:sz w:val="20"/>
      <w:lang w:eastAsia="en-AU"/>
    </w:rPr>
  </w:style>
  <w:style w:type="character" w:styleId="TablefiguresChar" w:customStyle="1">
    <w:name w:val="Table figures Char"/>
    <w:basedOn w:val="DefaultParagraphFont"/>
    <w:link w:val="Tablefigures"/>
    <w:rsid w:val="00EC5694"/>
    <w:rPr>
      <w:rFonts w:ascii="Calibri" w:hAnsi="Calibri" w:eastAsia="Times New Roman" w:cs="Times New Roman"/>
      <w:sz w:val="20"/>
      <w:szCs w:val="20"/>
      <w:lang w:eastAsia="en-AU"/>
    </w:rPr>
  </w:style>
  <w:style w:type="character" w:styleId="TabletextChar" w:customStyle="1">
    <w:name w:val="Table text Char"/>
    <w:basedOn w:val="DefaultParagraphFont"/>
    <w:link w:val="Tabletext"/>
    <w:rsid w:val="0024600A"/>
    <w:rPr>
      <w:rFonts w:ascii="Calibri" w:hAnsi="Calibri" w:eastAsia="Calibri" w:cs="Calibri"/>
      <w:color w:val="000000" w:themeColor="text1"/>
      <w:sz w:val="20"/>
      <w:szCs w:val="20"/>
      <w:lang w:eastAsia="en-AU"/>
    </w:rPr>
  </w:style>
  <w:style w:type="paragraph" w:styleId="noteslist" w:customStyle="1">
    <w:name w:val="notes list"/>
    <w:basedOn w:val="Normal"/>
    <w:link w:val="noteslistChar"/>
    <w:qFormat/>
    <w:rsid w:val="00EC5694"/>
    <w:pPr>
      <w:numPr>
        <w:numId w:val="5"/>
      </w:numPr>
      <w:spacing w:before="0" w:after="0"/>
    </w:pPr>
    <w:rPr>
      <w:sz w:val="18"/>
      <w:szCs w:val="24"/>
    </w:rPr>
  </w:style>
  <w:style w:type="character" w:styleId="noteslistChar" w:customStyle="1">
    <w:name w:val="notes list Char"/>
    <w:basedOn w:val="DefaultParagraphFont"/>
    <w:link w:val="noteslist"/>
    <w:rsid w:val="00EC5694"/>
    <w:rPr>
      <w:rFonts w:ascii="Calibri" w:hAnsi="Calibri" w:eastAsia="Times New Roman" w:cs="Times New Roman"/>
      <w:sz w:val="18"/>
      <w:szCs w:val="24"/>
    </w:rPr>
  </w:style>
  <w:style w:type="paragraph" w:styleId="TableFiguresheading" w:customStyle="1">
    <w:name w:val="Table Figures_heading"/>
    <w:basedOn w:val="Normal"/>
    <w:link w:val="TableFiguresheadingChar"/>
    <w:qFormat/>
    <w:rsid w:val="00EC5694"/>
    <w:pPr>
      <w:spacing w:before="0" w:after="0"/>
      <w:jc w:val="right"/>
    </w:pPr>
    <w:rPr>
      <w:b/>
      <w:sz w:val="20"/>
    </w:rPr>
  </w:style>
  <w:style w:type="character" w:styleId="TableFiguresheadingChar" w:customStyle="1">
    <w:name w:val="Table Figures_heading Char"/>
    <w:basedOn w:val="DefaultParagraphFont"/>
    <w:link w:val="TableFiguresheading"/>
    <w:rsid w:val="00EC5694"/>
    <w:rPr>
      <w:rFonts w:ascii="Calibri" w:hAnsi="Calibri" w:eastAsia="Times New Roman" w:cs="Times New Roman"/>
      <w:b/>
      <w:sz w:val="20"/>
      <w:szCs w:val="20"/>
    </w:rPr>
  </w:style>
  <w:style w:type="paragraph" w:styleId="Tabletextbold" w:customStyle="1">
    <w:name w:val="Table text bold"/>
    <w:basedOn w:val="Normal"/>
    <w:qFormat/>
    <w:rsid w:val="00B83F53"/>
    <w:pPr>
      <w:spacing w:before="60" w:after="60"/>
    </w:pPr>
    <w:rPr>
      <w:b/>
      <w:sz w:val="20"/>
      <w:lang w:eastAsia="en-AU"/>
    </w:rPr>
  </w:style>
  <w:style w:type="paragraph" w:styleId="TableTextbolditalics" w:customStyle="1">
    <w:name w:val="Table Text bold italics"/>
    <w:basedOn w:val="Tabletext"/>
    <w:qFormat/>
    <w:rsid w:val="00EC5694"/>
    <w:rPr>
      <w:b/>
      <w:i/>
    </w:rPr>
  </w:style>
  <w:style w:type="paragraph" w:styleId="TableCaption" w:customStyle="1">
    <w:name w:val="Table Caption"/>
    <w:basedOn w:val="Caption"/>
    <w:qFormat/>
    <w:rsid w:val="00BF7545"/>
    <w:pPr>
      <w:keepNext/>
      <w:spacing w:before="240" w:after="120"/>
      <w:jc w:val="center"/>
    </w:pPr>
    <w:rPr>
      <w:b/>
      <w:bCs/>
      <w:i w:val="0"/>
      <w:iCs w:val="0"/>
      <w:color w:val="7030A0"/>
      <w:sz w:val="28"/>
      <w:szCs w:val="22"/>
      <w:lang w:eastAsia="en-AU" w:bidi="en-AU"/>
    </w:rPr>
  </w:style>
  <w:style w:type="table" w:styleId="ARTableText" w:customStyle="1">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color="000000" w:sz="4" w:space="0"/>
          <w:left w:val="nil"/>
          <w:bottom w:val="single" w:color="auto" w:sz="18" w:space="0"/>
          <w:right w:val="nil"/>
        </w:tcBorders>
        <w:shd w:val="clear" w:color="auto" w:fill="auto"/>
      </w:tcPr>
    </w:tblStylePr>
    <w:tblStylePr w:type="lastRow">
      <w:rPr>
        <w:rFonts w:asciiTheme="minorHAnsi" w:hAnsiTheme="minorHAnsi"/>
        <w:sz w:val="20"/>
      </w:rPr>
      <w:tblPr/>
      <w:tcPr>
        <w:tcBorders>
          <w:bottom w:val="dotted" w:color="auto" w:sz="6" w:space="0"/>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color="auto" w:sz="6" w:space="0"/>
        </w:tcBorders>
        <w:shd w:val="clear" w:color="auto" w:fill="auto"/>
      </w:tcPr>
    </w:tblStylePr>
    <w:tblStylePr w:type="band2Horz">
      <w:rPr>
        <w:rFonts w:asciiTheme="minorHAnsi" w:hAnsiTheme="minorHAnsi"/>
        <w:sz w:val="18"/>
      </w:rPr>
      <w:tblPr/>
      <w:tcPr>
        <w:tcBorders>
          <w:bottom w:val="dotted" w:color="auto" w:sz="6" w:space="0"/>
        </w:tcBorders>
        <w:shd w:val="clear" w:color="auto" w:fill="auto"/>
      </w:tcPr>
    </w:tblStylePr>
  </w:style>
  <w:style w:type="paragraph" w:styleId="TableheadingNormal" w:customStyle="1">
    <w:name w:val="Table_heading_Normal"/>
    <w:basedOn w:val="TableFiguresheading"/>
    <w:qFormat/>
    <w:rsid w:val="00BD7ADC"/>
    <w:pPr>
      <w:spacing w:before="60" w:after="60" w:line="240" w:lineRule="auto"/>
      <w:jc w:val="left"/>
    </w:pPr>
    <w:rPr>
      <w:b w:val="0"/>
      <w:bCs/>
      <w:sz w:val="22"/>
      <w:szCs w:val="22"/>
      <w:lang w:eastAsia="en-AU"/>
    </w:rPr>
  </w:style>
  <w:style w:type="table" w:styleId="ARTableFigures" w:customStyle="1">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color="000000" w:sz="4" w:space="0"/>
          <w:left w:val="nil"/>
          <w:bottom w:val="single" w:color="auto" w:sz="18" w:space="0"/>
          <w:right w:val="nil"/>
        </w:tcBorders>
        <w:shd w:val="clear" w:color="auto" w:fill="auto"/>
      </w:tcPr>
    </w:tblStylePr>
    <w:tblStylePr w:type="lastRow">
      <w:rPr>
        <w:rFonts w:asciiTheme="minorHAnsi" w:hAnsiTheme="minorHAnsi"/>
        <w:sz w:val="20"/>
      </w:rPr>
      <w:tblPr/>
      <w:tcPr>
        <w:tcBorders>
          <w:bottom w:val="dotted" w:color="auto" w:sz="6" w:space="0"/>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color="auto" w:sz="6" w:space="0"/>
        </w:tcBorders>
        <w:shd w:val="clear" w:color="auto" w:fill="auto"/>
        <w:vAlign w:val="center"/>
      </w:tcPr>
    </w:tblStylePr>
    <w:tblStylePr w:type="band2Horz">
      <w:pPr>
        <w:jc w:val="right"/>
      </w:pPr>
      <w:rPr>
        <w:rFonts w:asciiTheme="minorHAnsi" w:hAnsiTheme="minorHAnsi"/>
        <w:sz w:val="18"/>
      </w:rPr>
      <w:tblPr/>
      <w:tcPr>
        <w:tcBorders>
          <w:bottom w:val="dotted" w:color="auto" w:sz="6" w:space="0"/>
        </w:tcBorders>
        <w:shd w:val="clear" w:color="auto" w:fill="auto"/>
        <w:vAlign w:val="center"/>
      </w:tcPr>
    </w:tblStylePr>
  </w:style>
  <w:style w:type="paragraph" w:styleId="bullet30" w:customStyle="1">
    <w:name w:val="bullet 3"/>
    <w:basedOn w:val="bullet20"/>
    <w:rsid w:val="009D2444"/>
    <w:pPr>
      <w:numPr>
        <w:numId w:val="6"/>
      </w:numPr>
    </w:pPr>
  </w:style>
  <w:style w:type="paragraph" w:styleId="IntroParagraph" w:customStyle="1">
    <w:name w:val="Intro Paragraph"/>
    <w:basedOn w:val="BodyText1"/>
    <w:link w:val="IntroParagraphChar"/>
    <w:qFormat/>
    <w:rsid w:val="005F70C4"/>
    <w:pPr>
      <w:spacing w:before="300" w:after="300"/>
    </w:pPr>
    <w:rPr>
      <w:color w:val="7030A0"/>
      <w:sz w:val="26"/>
    </w:rPr>
  </w:style>
  <w:style w:type="character" w:styleId="BodytextChar" w:customStyle="1">
    <w:name w:val="Body text Char"/>
    <w:basedOn w:val="DefaultParagraphFont"/>
    <w:link w:val="BodyText1"/>
    <w:rsid w:val="00911A17"/>
    <w:rPr>
      <w:rFonts w:ascii="Calibri" w:hAnsi="Calibri" w:eastAsia="Times New Roman" w:cs="Times New Roman"/>
      <w:szCs w:val="20"/>
    </w:rPr>
  </w:style>
  <w:style w:type="character" w:styleId="IntroParagraphChar" w:customStyle="1">
    <w:name w:val="Intro Paragraph Char"/>
    <w:basedOn w:val="BodytextChar"/>
    <w:link w:val="IntroParagraph"/>
    <w:rsid w:val="005F70C4"/>
    <w:rPr>
      <w:rFonts w:ascii="Calibri" w:hAnsi="Calibri" w:eastAsia="Times New Roman"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styleId="BodyTextChar0" w:customStyle="1">
    <w:name w:val="Body Text Char"/>
    <w:basedOn w:val="DefaultParagraphFont"/>
    <w:link w:val="BodyText"/>
    <w:uiPriority w:val="1"/>
    <w:rsid w:val="00EC5694"/>
    <w:rPr>
      <w:rFonts w:ascii="Calibri" w:hAnsi="Calibri" w:eastAsia="Times New Roman"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styleId="NoteHeadingChar" w:customStyle="1">
    <w:name w:val="Note Heading Char"/>
    <w:basedOn w:val="DefaultParagraphFont"/>
    <w:link w:val="NoteHeading"/>
    <w:uiPriority w:val="99"/>
    <w:semiHidden/>
    <w:rsid w:val="00EC5694"/>
    <w:rPr>
      <w:rFonts w:ascii="Calibri" w:hAnsi="Calibri" w:eastAsia="Times New Roman"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C833B5"/>
    <w:rPr>
      <w:rFonts w:ascii="Tahoma" w:hAnsi="Tahoma" w:eastAsia="Times New Roman" w:cs="Tahoma"/>
      <w:sz w:val="16"/>
      <w:szCs w:val="16"/>
    </w:rPr>
  </w:style>
  <w:style w:type="table" w:styleId="TableGridLight">
    <w:name w:val="Grid Table Light"/>
    <w:basedOn w:val="TableNormal"/>
    <w:uiPriority w:val="40"/>
    <w:rsid w:val="009D2444"/>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PageNumber">
    <w:name w:val="page number"/>
    <w:basedOn w:val="DefaultParagraphFont"/>
    <w:uiPriority w:val="99"/>
    <w:semiHidden/>
    <w:unhideWhenUsed/>
    <w:rsid w:val="00770344"/>
  </w:style>
  <w:style w:type="paragraph" w:styleId="Coverheading" w:customStyle="1">
    <w:name w:val="Cover heading"/>
    <w:rsid w:val="00557502"/>
    <w:pPr>
      <w:spacing w:after="1000"/>
      <w:jc w:val="center"/>
    </w:pPr>
    <w:rPr>
      <w:rFonts w:ascii="Arial" w:hAnsi="Arial" w:eastAsia="Times New Roman" w:cs="Times New Roman"/>
      <w:b/>
      <w:color w:val="FFFFFF" w:themeColor="background1"/>
      <w:kern w:val="28"/>
      <w:sz w:val="100"/>
      <w:szCs w:val="100"/>
    </w:rPr>
  </w:style>
  <w:style w:type="paragraph" w:styleId="CoverSub-heading" w:customStyle="1">
    <w:name w:val="Cover Sub-heading"/>
    <w:basedOn w:val="Coverheading"/>
    <w:rsid w:val="00557502"/>
    <w:rPr>
      <w:sz w:val="60"/>
      <w:szCs w:val="60"/>
    </w:rPr>
  </w:style>
  <w:style w:type="table" w:styleId="TableGrid">
    <w:name w:val="Table Grid"/>
    <w:basedOn w:val="TableNormal"/>
    <w:uiPriority w:val="59"/>
    <w:rsid w:val="00DB7F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hAnsi="Arial" w:cs="Arial" w:eastAsiaTheme="majorEastAsia"/>
      <w:b/>
      <w:color w:val="FFFFFF" w:themeColor="background1"/>
      <w:kern w:val="28"/>
      <w:sz w:val="70"/>
      <w:szCs w:val="70"/>
    </w:rPr>
  </w:style>
  <w:style w:type="character" w:styleId="TitleChar" w:customStyle="1">
    <w:name w:val="Title Char"/>
    <w:basedOn w:val="DefaultParagraphFont"/>
    <w:link w:val="Title"/>
    <w:uiPriority w:val="22"/>
    <w:rsid w:val="007C31FD"/>
    <w:rPr>
      <w:rFonts w:ascii="Arial" w:hAnsi="Arial" w:cs="Arial" w:eastAsiaTheme="majorEastAsia"/>
      <w:b/>
      <w:color w:val="FFFFFF" w:themeColor="background1"/>
      <w:kern w:val="28"/>
      <w:sz w:val="70"/>
      <w:szCs w:val="70"/>
    </w:rPr>
  </w:style>
  <w:style w:type="paragraph" w:styleId="Subtitle">
    <w:name w:val="Subtitle"/>
    <w:basedOn w:val="Normal"/>
    <w:next w:val="Normal"/>
    <w:link w:val="SubtitleChar"/>
    <w:uiPriority w:val="11"/>
    <w:qFormat/>
    <w:rsid w:val="00F939BC"/>
    <w:pPr>
      <w:keepLines/>
      <w:numPr>
        <w:ilvl w:val="1"/>
      </w:numPr>
      <w:spacing w:before="120" w:after="480" w:line="360" w:lineRule="exact"/>
      <w:contextualSpacing/>
      <w:jc w:val="right"/>
    </w:pPr>
    <w:rPr>
      <w:rFonts w:asciiTheme="minorHAnsi" w:hAnsiTheme="minorHAnsi" w:eastAsiaTheme="minorEastAsia" w:cstheme="minorBidi"/>
      <w:bCs/>
      <w:color w:val="FFFFFF" w:themeColor="background1"/>
      <w:sz w:val="50"/>
      <w:szCs w:val="50"/>
    </w:rPr>
  </w:style>
  <w:style w:type="character" w:styleId="SubtitleChar" w:customStyle="1">
    <w:name w:val="Subtitle Char"/>
    <w:basedOn w:val="DefaultParagraphFont"/>
    <w:link w:val="Subtitle"/>
    <w:uiPriority w:val="11"/>
    <w:rsid w:val="00F939BC"/>
    <w:rPr>
      <w:rFonts w:eastAsiaTheme="minorEastAsia"/>
      <w:bCs/>
      <w:color w:val="FFFFFF" w:themeColor="background1"/>
      <w:sz w:val="50"/>
      <w:szCs w:val="50"/>
    </w:rPr>
  </w:style>
  <w:style w:type="paragraph" w:styleId="Boxed1Text" w:customStyle="1">
    <w:name w:val="Boxed 1 Text"/>
    <w:basedOn w:val="Normal"/>
    <w:uiPriority w:val="29"/>
    <w:qFormat/>
    <w:rsid w:val="008F4C1C"/>
    <w:pPr>
      <w:pBdr>
        <w:top w:val="single" w:color="DEEAF6" w:themeColor="accent1" w:themeTint="33" w:sz="4" w:space="14"/>
        <w:left w:val="single" w:color="DEEAF6" w:themeColor="accent1" w:themeTint="33" w:sz="4" w:space="14"/>
        <w:bottom w:val="single" w:color="DEEAF6" w:themeColor="accent1" w:themeTint="33" w:sz="4" w:space="14"/>
        <w:right w:val="single" w:color="DEEAF6" w:themeColor="accent1" w:themeTint="33" w:sz="4" w:space="14"/>
      </w:pBdr>
      <w:shd w:val="clear" w:color="auto" w:fill="DEEAF6" w:themeFill="accent1" w:themeFillTint="33"/>
      <w:spacing w:before="120" w:after="60"/>
      <w:ind w:left="284" w:right="284"/>
    </w:pPr>
    <w:rPr>
      <w:rFonts w:asciiTheme="minorHAnsi" w:hAnsiTheme="minorHAnsi" w:eastAsiaTheme="minorHAnsi" w:cstheme="minorBidi"/>
      <w:color w:val="000000" w:themeColor="text1"/>
      <w:szCs w:val="22"/>
    </w:rPr>
  </w:style>
  <w:style w:type="numbering" w:styleId="KCBullets" w:customStyle="1">
    <w:name w:val="KC Bullets"/>
    <w:uiPriority w:val="99"/>
    <w:rsid w:val="00430784"/>
    <w:pPr>
      <w:numPr>
        <w:numId w:val="12"/>
      </w:numPr>
    </w:pPr>
  </w:style>
  <w:style w:type="paragraph" w:styleId="Bullet1" w:customStyle="1">
    <w:name w:val="Bullet 1"/>
    <w:basedOn w:val="Normal"/>
    <w:uiPriority w:val="2"/>
    <w:qFormat/>
    <w:rsid w:val="00430784"/>
    <w:pPr>
      <w:numPr>
        <w:numId w:val="13"/>
      </w:numPr>
      <w:spacing w:before="120" w:after="120"/>
    </w:pPr>
    <w:rPr>
      <w:rFonts w:asciiTheme="minorHAnsi" w:hAnsiTheme="minorHAnsi" w:eastAsiaTheme="minorHAnsi" w:cstheme="minorBidi"/>
      <w:color w:val="000000" w:themeColor="text1"/>
      <w:sz w:val="20"/>
    </w:rPr>
  </w:style>
  <w:style w:type="paragraph" w:styleId="Bullet2" w:customStyle="1">
    <w:name w:val="Bullet 2"/>
    <w:basedOn w:val="Normal"/>
    <w:uiPriority w:val="2"/>
    <w:qFormat/>
    <w:rsid w:val="00430784"/>
    <w:pPr>
      <w:numPr>
        <w:ilvl w:val="1"/>
        <w:numId w:val="13"/>
      </w:numPr>
      <w:spacing w:before="120" w:after="120"/>
    </w:pPr>
    <w:rPr>
      <w:rFonts w:asciiTheme="minorHAnsi" w:hAnsiTheme="minorHAnsi" w:eastAsiaTheme="minorHAnsi" w:cstheme="minorBidi"/>
      <w:color w:val="000000" w:themeColor="text1"/>
      <w:sz w:val="20"/>
    </w:rPr>
  </w:style>
  <w:style w:type="paragraph" w:styleId="Bullet3" w:customStyle="1">
    <w:name w:val="Bullet 3"/>
    <w:basedOn w:val="Normal"/>
    <w:rsid w:val="00430784"/>
    <w:pPr>
      <w:numPr>
        <w:ilvl w:val="2"/>
        <w:numId w:val="13"/>
      </w:numPr>
      <w:spacing w:before="120" w:after="120"/>
    </w:pPr>
    <w:rPr>
      <w:rFonts w:asciiTheme="minorHAnsi" w:hAnsiTheme="minorHAnsi" w:eastAsiaTheme="minorHAnsi" w:cstheme="minorBidi"/>
      <w:color w:val="000000" w:themeColor="text1"/>
      <w:sz w:val="20"/>
    </w:rPr>
  </w:style>
  <w:style w:type="paragraph" w:styleId="bulletalpha" w:customStyle="1">
    <w:name w:val="bullet alpha"/>
    <w:basedOn w:val="bullet10"/>
    <w:rsid w:val="00E63215"/>
    <w:pPr>
      <w:numPr>
        <w:numId w:val="14"/>
      </w:numPr>
    </w:pPr>
    <w:rPr>
      <w:szCs w:val="22"/>
      <w:lang w:val="en"/>
    </w:rPr>
  </w:style>
  <w:style w:type="paragraph" w:styleId="Bulletroman" w:customStyle="1">
    <w:name w:val="Bullet roman"/>
    <w:basedOn w:val="bulletalpha"/>
    <w:rsid w:val="00430784"/>
    <w:pPr>
      <w:numPr>
        <w:numId w:val="15"/>
      </w:numPr>
    </w:pPr>
  </w:style>
  <w:style w:type="paragraph" w:styleId="Boxed1Bullet" w:customStyle="1">
    <w:name w:val="Boxed 1 Bullet"/>
    <w:basedOn w:val="Boxed1Text"/>
    <w:uiPriority w:val="30"/>
    <w:qFormat/>
    <w:rsid w:val="00430784"/>
    <w:pPr>
      <w:numPr>
        <w:numId w:val="17"/>
      </w:numPr>
    </w:pPr>
  </w:style>
  <w:style w:type="paragraph" w:styleId="Boxed2Bullet" w:customStyle="1">
    <w:name w:val="Boxed 2 Bullet"/>
    <w:basedOn w:val="Normal"/>
    <w:uiPriority w:val="32"/>
    <w:qFormat/>
    <w:rsid w:val="00430784"/>
    <w:pPr>
      <w:numPr>
        <w:ilvl w:val="1"/>
        <w:numId w:val="17"/>
      </w:numPr>
      <w:pBdr>
        <w:top w:val="single" w:color="5B9BD5" w:themeColor="accent1" w:sz="4" w:space="14"/>
        <w:left w:val="single" w:color="5B9BD5" w:themeColor="accent1" w:sz="4" w:space="14"/>
        <w:bottom w:val="single" w:color="5B9BD5" w:themeColor="accent1" w:sz="4" w:space="14"/>
        <w:right w:val="single" w:color="5B9BD5" w:themeColor="accent1" w:sz="4" w:space="14"/>
      </w:pBdr>
      <w:spacing w:before="120" w:after="60" w:line="240" w:lineRule="atLeast"/>
      <w:ind w:right="284"/>
    </w:pPr>
    <w:rPr>
      <w:rFonts w:asciiTheme="minorHAnsi" w:hAnsiTheme="minorHAnsi" w:eastAsiaTheme="minorHAnsi" w:cstheme="minorBidi"/>
      <w:color w:val="000000" w:themeColor="text1"/>
      <w:sz w:val="20"/>
    </w:rPr>
  </w:style>
  <w:style w:type="numbering" w:styleId="BoxedBullets" w:customStyle="1">
    <w:name w:val="Boxed Bullets"/>
    <w:uiPriority w:val="99"/>
    <w:rsid w:val="00430784"/>
    <w:pPr>
      <w:numPr>
        <w:numId w:val="17"/>
      </w:numPr>
    </w:pPr>
  </w:style>
  <w:style w:type="character" w:styleId="IntenseEmphasis">
    <w:name w:val="Intense Emphasis"/>
    <w:basedOn w:val="DefaultParagraphFont"/>
    <w:uiPriority w:val="33"/>
    <w:qFormat/>
    <w:rsid w:val="00430784"/>
    <w:rPr>
      <w:b/>
      <w:i/>
      <w:iCs/>
      <w:color w:val="000000" w:themeColor="text1"/>
    </w:rPr>
  </w:style>
  <w:style w:type="paragraph" w:styleId="NormalIndent5mm" w:customStyle="1">
    <w:name w:val="Normal Indent 5mm"/>
    <w:basedOn w:val="Normal"/>
    <w:qFormat/>
    <w:rsid w:val="00B514E3"/>
    <w:pPr>
      <w:spacing w:before="120" w:after="120" w:line="240" w:lineRule="auto"/>
      <w:ind w:left="284"/>
    </w:pPr>
    <w:rPr>
      <w:rFonts w:asciiTheme="minorHAnsi" w:hAnsiTheme="minorHAnsi" w:eastAsiaTheme="minorHAnsi" w:cstheme="minorBidi"/>
      <w:color w:val="000000" w:themeColor="text1"/>
      <w:sz w:val="20"/>
    </w:rPr>
  </w:style>
  <w:style w:type="character" w:styleId="Strong">
    <w:name w:val="Strong"/>
    <w:basedOn w:val="DefaultParagraphFont"/>
    <w:uiPriority w:val="22"/>
    <w:qFormat/>
    <w:rsid w:val="001F5A1E"/>
    <w:rPr>
      <w:b/>
      <w:bCs/>
    </w:rPr>
  </w:style>
  <w:style w:type="paragraph" w:styleId="Boxed1Heading" w:customStyle="1">
    <w:name w:val="Boxed 1 Heading"/>
    <w:basedOn w:val="Boxed1Text"/>
    <w:uiPriority w:val="29"/>
    <w:qFormat/>
    <w:rsid w:val="00495C6A"/>
    <w:pPr>
      <w:keepNext/>
      <w:spacing w:line="240" w:lineRule="atLeast"/>
    </w:pPr>
    <w:rPr>
      <w:b/>
      <w:szCs w:val="20"/>
    </w:rPr>
  </w:style>
  <w:style w:type="numbering" w:styleId="FigureNumbers" w:customStyle="1">
    <w:name w:val="Figure Numbers"/>
    <w:uiPriority w:val="99"/>
    <w:rsid w:val="00495C6A"/>
    <w:pPr>
      <w:numPr>
        <w:numId w:val="24"/>
      </w:numPr>
    </w:pPr>
  </w:style>
  <w:style w:type="paragraph" w:styleId="FigureTitle" w:customStyle="1">
    <w:name w:val="Figure Title"/>
    <w:basedOn w:val="Normal"/>
    <w:uiPriority w:val="12"/>
    <w:qFormat/>
    <w:rsid w:val="00495C6A"/>
    <w:pPr>
      <w:keepNext/>
      <w:numPr>
        <w:numId w:val="25"/>
      </w:numPr>
      <w:spacing w:before="240" w:after="120" w:line="240" w:lineRule="auto"/>
    </w:pPr>
    <w:rPr>
      <w:rFonts w:asciiTheme="majorHAnsi" w:hAnsiTheme="majorHAnsi" w:eastAsiaTheme="minorHAnsi" w:cstheme="minorBidi"/>
      <w:color w:val="000000" w:themeColor="text1"/>
      <w:sz w:val="20"/>
    </w:rPr>
  </w:style>
  <w:style w:type="character" w:styleId="heading10" w:customStyle="1">
    <w:name w:val="heading1"/>
    <w:basedOn w:val="DefaultParagraphFont"/>
    <w:rsid w:val="007811EC"/>
    <w:rPr>
      <w:rFonts w:hint="default" w:ascii="Calibri" w:hAnsi="Calibri" w:cs="Calibri"/>
      <w:b/>
      <w:bCs/>
      <w:i w:val="0"/>
      <w:iCs w:val="0"/>
      <w:color w:val="000000"/>
    </w:rPr>
  </w:style>
  <w:style w:type="paragraph" w:styleId="AppendixNumbered" w:customStyle="1">
    <w:name w:val="Appendix Numbered"/>
    <w:basedOn w:val="Heading2"/>
    <w:uiPriority w:val="11"/>
    <w:qFormat/>
    <w:rsid w:val="00C45989"/>
    <w:pPr>
      <w:keepLines/>
      <w:pageBreakBefore/>
      <w:numPr>
        <w:numId w:val="35"/>
      </w:numPr>
      <w:spacing w:before="360" w:after="120" w:line="240" w:lineRule="auto"/>
    </w:pPr>
    <w:rPr>
      <w:rFonts w:asciiTheme="majorHAnsi" w:hAnsiTheme="majorHAnsi" w:eastAsiaTheme="majorEastAsia" w:cstheme="majorBidi"/>
      <w:snapToGrid/>
      <w:color w:val="5B9BD5" w:themeColor="accent1"/>
      <w:szCs w:val="26"/>
    </w:rPr>
  </w:style>
  <w:style w:type="numbering" w:styleId="AppendixNumbers" w:customStyle="1">
    <w:name w:val="Appendix Numbers"/>
    <w:uiPriority w:val="99"/>
    <w:rsid w:val="00C45989"/>
    <w:pPr>
      <w:numPr>
        <w:numId w:val="32"/>
      </w:numPr>
    </w:pPr>
  </w:style>
  <w:style w:type="table" w:styleId="DefaultTable1" w:customStyle="1">
    <w:name w:val="Default Table 1"/>
    <w:basedOn w:val="GridTable5Dark-Accent1"/>
    <w:uiPriority w:val="99"/>
    <w:rsid w:val="00C45989"/>
    <w:pPr>
      <w:spacing w:before="60" w:after="60"/>
    </w:pPr>
    <w:rPr>
      <w:color w:val="000000" w:themeColor="text1"/>
      <w:sz w:val="18"/>
      <w:szCs w:val="20"/>
      <w:lang w:val="en-GB" w:eastAsia="en-A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bottom w:w="57" w:type="dxa"/>
      </w:tblCellMar>
    </w:tblPr>
    <w:trPr>
      <w:cantSplit/>
    </w:trPr>
    <w:tcPr>
      <w:shd w:val="clear" w:color="auto" w:fill="auto"/>
    </w:tcPr>
    <w:tblStylePr w:type="firstRow">
      <w:pPr>
        <w:wordWrap/>
        <w:spacing w:before="60" w:beforeLines="0" w:beforeAutospacing="0" w:after="60" w:afterLines="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5B9BD5" w:themeFill="accent1"/>
      </w:tcPr>
    </w:tblStylePr>
    <w:tblStylePr w:type="lastRow">
      <w:rPr>
        <w:b/>
        <w:bCs/>
        <w:color w:val="000000" w:themeColor="text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cBorders>
        <w:shd w:val="clear" w:color="auto" w:fill="BFBFBF" w:themeFill="background1" w:themeFillShade="BF"/>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pPr>
        <w:jc w:val="right"/>
      </w:pPr>
      <w:rPr>
        <w:b/>
        <w:bCs/>
        <w:color w:val="000000" w:themeColor="text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styleId="TableNumbers" w:customStyle="1">
    <w:name w:val="Table Numbers"/>
    <w:uiPriority w:val="99"/>
    <w:rsid w:val="00C45989"/>
    <w:pPr>
      <w:numPr>
        <w:numId w:val="33"/>
      </w:numPr>
    </w:pPr>
  </w:style>
  <w:style w:type="paragraph" w:styleId="TableTitle" w:customStyle="1">
    <w:name w:val="Table Title"/>
    <w:basedOn w:val="FigureTitle"/>
    <w:uiPriority w:val="12"/>
    <w:qFormat/>
    <w:rsid w:val="00C45989"/>
    <w:pPr>
      <w:numPr>
        <w:numId w:val="3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styleId="bulletnumbers" w:customStyle="1">
    <w:name w:val="bullet numbers"/>
    <w:basedOn w:val="Normal"/>
    <w:rsid w:val="00C23AE3"/>
    <w:pPr>
      <w:numPr>
        <w:numId w:val="36"/>
      </w:numPr>
      <w:spacing w:before="30" w:after="30"/>
      <w:ind w:left="357" w:hanging="357"/>
    </w:pPr>
    <w:rPr>
      <w:rFonts w:asciiTheme="minorHAnsi" w:hAnsiTheme="minorHAnsi" w:eastAsiaTheme="minorHAnsi"/>
      <w:szCs w:val="22"/>
    </w:rPr>
  </w:style>
  <w:style w:type="paragraph" w:styleId="Directoratename" w:customStyle="1">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styleId="FootnoteTextChar" w:customStyle="1">
    <w:name w:val="Footnote Text Char"/>
    <w:basedOn w:val="DefaultParagraphFont"/>
    <w:link w:val="FootnoteText"/>
    <w:uiPriority w:val="99"/>
    <w:semiHidden/>
    <w:rsid w:val="001723F7"/>
    <w:rPr>
      <w:rFonts w:ascii="Calibri" w:hAnsi="Calibri" w:eastAsia="Times New Roman"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styleId="SchoolName" w:customStyle="1">
    <w:name w:val="SchoolName"/>
    <w:uiPriority w:val="1"/>
    <w:rsid w:val="007D446B"/>
    <w:rPr>
      <w:rFonts w:ascii="Arial" w:hAnsi="Arial" w:eastAsia="Calibri" w:cs="Arial"/>
      <w:color w:val="333092"/>
      <w:spacing w:val="5"/>
      <w:sz w:val="48"/>
      <w:szCs w:val="48"/>
    </w:rPr>
  </w:style>
  <w:style w:type="character" w:styleId="PlaceholderText">
    <w:name w:val="Placeholder Text"/>
    <w:basedOn w:val="DefaultParagraphFont"/>
    <w:uiPriority w:val="99"/>
    <w:semiHidden/>
    <w:rsid w:val="00F304AE"/>
    <w:rPr>
      <w:color w:val="666666"/>
    </w:rPr>
  </w:style>
  <w:style w:type="paragraph" w:styleId="DotPointLVL1" w:customStyle="1">
    <w:name w:val="Dot Point LVL1"/>
    <w:basedOn w:val="Normal"/>
    <w:qFormat/>
    <w:rsid w:val="00CA1F1D"/>
    <w:pPr>
      <w:spacing w:before="0" w:after="0" w:line="240" w:lineRule="auto"/>
      <w:ind w:left="360" w:hanging="360"/>
      <w:contextualSpacing/>
    </w:pPr>
    <w:rPr>
      <w:rFonts w:asciiTheme="minorHAnsi" w:hAnsiTheme="minorHAnsi" w:eastAsiaTheme="minorHAnsi" w:cstheme="minorBidi"/>
      <w:szCs w:val="22"/>
    </w:rPr>
  </w:style>
  <w:style w:type="paragraph" w:styleId="TableBodyLeft" w:customStyle="1">
    <w:name w:val="TableBodyLeft"/>
    <w:rsid w:val="00CA1F1D"/>
    <w:rPr>
      <w:rFonts w:eastAsia="Times New Roman" w:cs="Times New Roman"/>
      <w:lang w:val="en-US"/>
    </w:rPr>
  </w:style>
  <w:style w:type="paragraph" w:styleId="paragraph" w:customStyle="1">
    <w:name w:val="paragraph"/>
    <w:basedOn w:val="Normal"/>
    <w:rsid w:val="00425A4B"/>
    <w:pPr>
      <w:spacing w:before="100" w:beforeAutospacing="1" w:after="100" w:afterAutospacing="1" w:line="240" w:lineRule="auto"/>
    </w:pPr>
    <w:rPr>
      <w:rFonts w:ascii="Times New Roman" w:hAnsi="Times New Roman"/>
      <w:sz w:val="24"/>
      <w:szCs w:val="24"/>
      <w:lang w:eastAsia="en-AU"/>
    </w:rPr>
  </w:style>
  <w:style w:type="paragraph" w:styleId="NumberedList" w:customStyle="1">
    <w:name w:val="Numbered List"/>
    <w:basedOn w:val="Normal"/>
    <w:uiPriority w:val="1"/>
    <w:qFormat/>
    <w:rsid w:val="1FB6D950"/>
    <w:pPr>
      <w:ind w:left="357" w:hanging="357"/>
    </w:pPr>
    <w:rPr>
      <w:rFonts w:asciiTheme="minorHAnsi" w:hAnsiTheme="minorHAnsi" w:eastAsiaTheme="minorEastAsia"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glossary/document.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7279688AAF4B4AA78987C1296D6FDE"/>
        <w:category>
          <w:name w:val="General"/>
          <w:gallery w:val="placeholder"/>
        </w:category>
        <w:types>
          <w:type w:val="bbPlcHdr"/>
        </w:types>
        <w:behaviors>
          <w:behavior w:val="content"/>
        </w:behaviors>
        <w:guid w:val="{E31B386E-A03B-4372-A6B7-8116E3C25563}"/>
      </w:docPartPr>
      <w:docPartBody>
        <w:p xmlns:wp14="http://schemas.microsoft.com/office/word/2010/wordml" w:rsidR="00DC6DF1" w:rsidP="00A46A16" w:rsidRDefault="00A46A16" w14:paraId="54FBB16C" wp14:textId="77777777">
          <w:pPr>
            <w:pStyle w:val="167279688AAF4B4AA78987C1296D6FDE"/>
          </w:pPr>
          <w:r w:rsidRPr="00092341">
            <w:rPr>
              <w:rStyle w:val="PlaceholderText"/>
            </w:rPr>
            <w:t>Choose an item.</w:t>
          </w:r>
        </w:p>
      </w:docPartBody>
    </w:docPart>
    <w:docPart>
      <w:docPartPr>
        <w:name w:val="EB6BB8874449491597C5BCE4005A684F"/>
        <w:category>
          <w:name w:val="General"/>
          <w:gallery w:val="placeholder"/>
        </w:category>
        <w:types>
          <w:type w:val="bbPlcHdr"/>
        </w:types>
        <w:behaviors>
          <w:behavior w:val="content"/>
        </w:behaviors>
        <w:guid w:val="{9FC3D2B4-A902-4B8F-805C-CAEC7D31D6E6}"/>
      </w:docPartPr>
      <w:docPartBody>
        <w:p xmlns:wp14="http://schemas.microsoft.com/office/word/2010/wordml" w:rsidR="00DC6DF1" w:rsidP="00A46A16" w:rsidRDefault="00A46A16" w14:paraId="37A642A9" wp14:textId="77777777">
          <w:pPr>
            <w:pStyle w:val="EB6BB8874449491597C5BCE4005A684F"/>
          </w:pPr>
          <w:r w:rsidRPr="00AE1BC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2B59E099-9314-4024-970E-073409E60EBD}"/>
      </w:docPartPr>
      <w:docPartBody>
        <w:p xmlns:wp14="http://schemas.microsoft.com/office/word/2010/wordml" w:rsidR="00DC6DF1" w:rsidRDefault="00A46A16" w14:paraId="30211418" wp14:textId="77777777">
          <w:r w:rsidRPr="00CB5E6B">
            <w:rPr>
              <w:rStyle w:val="PlaceholderText"/>
            </w:rPr>
            <w:t>Choose an item.</w:t>
          </w:r>
        </w:p>
      </w:docPartBody>
    </w:docPart>
    <w:docPart>
      <w:docPartPr>
        <w:name w:val="F04760E535E6428787C115331904E1A0"/>
        <w:category>
          <w:name w:val="General"/>
          <w:gallery w:val="placeholder"/>
        </w:category>
        <w:types>
          <w:type w:val="bbPlcHdr"/>
        </w:types>
        <w:behaviors>
          <w:behavior w:val="content"/>
        </w:behaviors>
        <w:guid w:val="{FC188228-BEA3-446D-97BD-6C17EC2568D1}"/>
      </w:docPartPr>
      <w:docPartBody>
        <w:p xmlns:wp14="http://schemas.microsoft.com/office/word/2010/wordml" w:rsidR="00DC6DF1" w:rsidP="00A46A16" w:rsidRDefault="00A46A16" w14:paraId="7C5EBE31" wp14:textId="77777777">
          <w:pPr>
            <w:pStyle w:val="F04760E535E6428787C115331904E1A0"/>
          </w:pPr>
          <w:r w:rsidRPr="00CB5E6B">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07B50478-A8EF-47E3-97C7-7D9596931E3D}"/>
      </w:docPartPr>
      <w:docPartBody>
        <w:p xmlns:wp14="http://schemas.microsoft.com/office/word/2010/wordml" w:rsidR="00DC6DF1" w:rsidRDefault="00A46A16" w14:paraId="6358D8DA" wp14:textId="77777777">
          <w:r w:rsidRPr="00CB5E6B">
            <w:rPr>
              <w:rStyle w:val="PlaceholderText"/>
            </w:rPr>
            <w:t>Click or tap to enter a date.</w:t>
          </w:r>
        </w:p>
      </w:docPartBody>
    </w:docPart>
    <w:docPart>
      <w:docPartPr>
        <w:name w:val="D6F2E2A3572747848E9D4233FC937DA0"/>
        <w:category>
          <w:name w:val="General"/>
          <w:gallery w:val="placeholder"/>
        </w:category>
        <w:types>
          <w:type w:val="bbPlcHdr"/>
        </w:types>
        <w:behaviors>
          <w:behavior w:val="content"/>
        </w:behaviors>
        <w:guid w:val="{CF4A3FC1-B840-42CF-87BA-11474F3C0CEC}"/>
      </w:docPartPr>
      <w:docPartBody>
        <w:p xmlns:wp14="http://schemas.microsoft.com/office/word/2010/wordml" w:rsidR="00DC6DF1" w:rsidP="00A46A16" w:rsidRDefault="00A46A16" w14:paraId="66681378" wp14:textId="77777777">
          <w:pPr>
            <w:pStyle w:val="D6F2E2A3572747848E9D4233FC937DA0"/>
          </w:pPr>
          <w:r w:rsidRPr="00CB5E6B">
            <w:rPr>
              <w:rStyle w:val="PlaceholderText"/>
            </w:rPr>
            <w:t>Click or tap to enter a date.</w:t>
          </w:r>
        </w:p>
      </w:docPartBody>
    </w:docPart>
    <w:docPart>
      <w:docPartPr>
        <w:name w:val="AFABF8508D5F44E0B272C49843D5887C"/>
        <w:category>
          <w:name w:val="General"/>
          <w:gallery w:val="placeholder"/>
        </w:category>
        <w:types>
          <w:type w:val="bbPlcHdr"/>
        </w:types>
        <w:behaviors>
          <w:behavior w:val="content"/>
        </w:behaviors>
        <w:guid w:val="{E6DF0137-AB91-4CB4-BDCB-08070E544BF4}"/>
      </w:docPartPr>
      <w:docPartBody>
        <w:p xmlns:wp14="http://schemas.microsoft.com/office/word/2010/wordml" w:rsidR="00DC6DF1" w:rsidP="00A46A16" w:rsidRDefault="00A46A16" w14:paraId="41FFAE42" wp14:textId="77777777">
          <w:pPr>
            <w:pStyle w:val="AFABF8508D5F44E0B272C49843D5887C"/>
          </w:pPr>
          <w:r w:rsidRPr="00CB5E6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A16"/>
    <w:rsid w:val="00053C9F"/>
    <w:rsid w:val="000E753F"/>
    <w:rsid w:val="0011491A"/>
    <w:rsid w:val="003248A3"/>
    <w:rsid w:val="0050400E"/>
    <w:rsid w:val="005D4C23"/>
    <w:rsid w:val="006825BD"/>
    <w:rsid w:val="0069525D"/>
    <w:rsid w:val="00713070"/>
    <w:rsid w:val="007921BF"/>
    <w:rsid w:val="00835132"/>
    <w:rsid w:val="009B366F"/>
    <w:rsid w:val="00A46A16"/>
    <w:rsid w:val="00A83457"/>
    <w:rsid w:val="00BC2C5D"/>
    <w:rsid w:val="00C16227"/>
    <w:rsid w:val="00C50B94"/>
    <w:rsid w:val="00DC6DF1"/>
    <w:rsid w:val="00E55523"/>
    <w:rsid w:val="00ED2F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6A16"/>
    <w:rPr>
      <w:color w:val="666666"/>
    </w:rPr>
  </w:style>
  <w:style w:type="paragraph" w:customStyle="1" w:styleId="167279688AAF4B4AA78987C1296D6FDE">
    <w:name w:val="167279688AAF4B4AA78987C1296D6FDE"/>
    <w:rsid w:val="00A46A16"/>
  </w:style>
  <w:style w:type="paragraph" w:customStyle="1" w:styleId="EB6BB8874449491597C5BCE4005A684F">
    <w:name w:val="EB6BB8874449491597C5BCE4005A684F"/>
    <w:rsid w:val="00A46A16"/>
  </w:style>
  <w:style w:type="paragraph" w:customStyle="1" w:styleId="F04760E535E6428787C115331904E1A0">
    <w:name w:val="F04760E535E6428787C115331904E1A0"/>
    <w:rsid w:val="00A46A16"/>
  </w:style>
  <w:style w:type="paragraph" w:customStyle="1" w:styleId="D6F2E2A3572747848E9D4233FC937DA0">
    <w:name w:val="D6F2E2A3572747848E9D4233FC937DA0"/>
    <w:rsid w:val="00A46A16"/>
  </w:style>
  <w:style w:type="paragraph" w:customStyle="1" w:styleId="AFABF8508D5F44E0B272C49843D5887C">
    <w:name w:val="AFABF8508D5F44E0B272C49843D5887C"/>
    <w:rsid w:val="00A46A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bc8c62-9e73-4c61-a829-43d11e45ea54">
      <Terms xmlns="http://schemas.microsoft.com/office/infopath/2007/PartnerControls"/>
    </lcf76f155ced4ddcb4097134ff3c332f>
    <TaxCatchAll xmlns="ab53f160-c612-4ba7-b9df-a96682397d5f" xsi:nil="true"/>
    <DocumentStatus xmlns="ab53f160-c612-4ba7-b9df-a96682397d5f">New</Document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6EE87654A4604A9CC9BD2EE8C6703A" ma:contentTypeVersion="17" ma:contentTypeDescription="Create a new document." ma:contentTypeScope="" ma:versionID="005754aecfff072b821ca07fd0c07bc2">
  <xsd:schema xmlns:xsd="http://www.w3.org/2001/XMLSchema" xmlns:xs="http://www.w3.org/2001/XMLSchema" xmlns:p="http://schemas.microsoft.com/office/2006/metadata/properties" xmlns:ns2="ab53f160-c612-4ba7-b9df-a96682397d5f" xmlns:ns3="c6bc8c62-9e73-4c61-a829-43d11e45ea54" targetNamespace="http://schemas.microsoft.com/office/2006/metadata/properties" ma:root="true" ma:fieldsID="91aacd20be372a921b60a4b81b788111" ns2:_="" ns3:_="">
    <xsd:import namespace="ab53f160-c612-4ba7-b9df-a96682397d5f"/>
    <xsd:import namespace="c6bc8c62-9e73-4c61-a829-43d11e45ea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Status"/>
                <xsd:element ref="ns3:MediaServiceObjectDetectorVersions" minOccurs="0"/>
                <xsd:element ref="ns3:MediaServiceSearchPropertie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f160-c612-4ba7-b9df-a96682397d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971778c-78ba-421e-a48d-033a66db0b10}" ma:internalName="TaxCatchAll" ma:showField="CatchAllData" ma:web="ab53f160-c612-4ba7-b9df-a96682397d5f">
      <xsd:complexType>
        <xsd:complexContent>
          <xsd:extension base="dms:MultiChoiceLookup">
            <xsd:sequence>
              <xsd:element name="Value" type="dms:Lookup" maxOccurs="unbounded" minOccurs="0" nillable="true"/>
            </xsd:sequence>
          </xsd:extension>
        </xsd:complexContent>
      </xsd:complexType>
    </xsd:element>
    <xsd:element name="DocumentStatus" ma:index="18" ma:displayName="Document Status" ma:default="New" ma:format="Dropdown" ma:internalName="DocumentStatus">
      <xsd:simpleType>
        <xsd:restriction base="dms:Choice">
          <xsd:enumeration value="New"/>
          <xsd:enumeration value="In progress"/>
          <xsd:enumeration value="Feedback requested"/>
          <xsd:enumeration value="Feedback Provided"/>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c6bc8c62-9e73-4c61-a829-43d11e45ea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c6bc8c62-9e73-4c61-a829-43d11e45ea54"/>
    <ds:schemaRef ds:uri="ab53f160-c612-4ba7-b9df-a96682397d5f"/>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31ABEF36-B3D9-4591-B417-337AA5343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f160-c612-4ba7-b9df-a96682397d5f"/>
    <ds:schemaRef ds:uri="c6bc8c62-9e73-4c61-a829-43d11e45e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ACT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Furey, Cate-X</dc:creator>
  <lastModifiedBy>Porter, Danielle</lastModifiedBy>
  <revision>86</revision>
  <lastPrinted>2019-06-13T01:11:00.0000000Z</lastPrinted>
  <dcterms:created xsi:type="dcterms:W3CDTF">2025-03-06T23:58:00.0000000Z</dcterms:created>
  <dcterms:modified xsi:type="dcterms:W3CDTF">2025-03-18T03:06:36.1674795Z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0x010100146EE87654A4604A9CC9BD2EE8C6703A</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MSIP_Label_2ff45667-9c39-466e-8f21-c8569ec3d487_Enabled">
    <vt:lpwstr>true</vt:lpwstr>
  </property>
  <property fmtid="{D5CDD505-2E9C-101B-9397-08002B2CF9AE}" pid="12" name="MSIP_Label_2ff45667-9c39-466e-8f21-c8569ec3d487_SetDate">
    <vt:lpwstr>2025-03-17T02:18:46Z</vt:lpwstr>
  </property>
  <property fmtid="{D5CDD505-2E9C-101B-9397-08002B2CF9AE}" pid="13" name="MSIP_Label_2ff45667-9c39-466e-8f21-c8569ec3d487_Method">
    <vt:lpwstr>Standard</vt:lpwstr>
  </property>
  <property fmtid="{D5CDD505-2E9C-101B-9397-08002B2CF9AE}" pid="14" name="MSIP_Label_2ff45667-9c39-466e-8f21-c8569ec3d487_Name">
    <vt:lpwstr>OFFICIAL - NO MARKING</vt:lpwstr>
  </property>
  <property fmtid="{D5CDD505-2E9C-101B-9397-08002B2CF9AE}" pid="15" name="MSIP_Label_2ff45667-9c39-466e-8f21-c8569ec3d487_SiteId">
    <vt:lpwstr>f1d4a832-6c21-4475-9bf4-8cc7e9044a29</vt:lpwstr>
  </property>
  <property fmtid="{D5CDD505-2E9C-101B-9397-08002B2CF9AE}" pid="16" name="MSIP_Label_2ff45667-9c39-466e-8f21-c8569ec3d487_ActionId">
    <vt:lpwstr>523b9c18-4ed2-4963-9c96-da39ca1274c7</vt:lpwstr>
  </property>
  <property fmtid="{D5CDD505-2E9C-101B-9397-08002B2CF9AE}" pid="17" name="MSIP_Label_2ff45667-9c39-466e-8f21-c8569ec3d487_ContentBits">
    <vt:lpwstr>0</vt:lpwstr>
  </property>
</Properties>
</file>