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D9DC" w14:textId="77777777" w:rsidR="00E22183" w:rsidRDefault="00E22183" w:rsidP="00E22183">
      <w:pPr>
        <w:jc w:val="center"/>
        <w:rPr>
          <w:noProof/>
          <w:lang w:eastAsia="en-AU"/>
        </w:rPr>
      </w:pPr>
      <w:bookmarkStart w:id="0" w:name="_GoBack"/>
      <w:bookmarkEnd w:id="0"/>
      <w:r>
        <w:rPr>
          <w:noProof/>
          <w:lang w:eastAsia="en-AU"/>
        </w:rPr>
        <w:drawing>
          <wp:anchor distT="0" distB="0" distL="114300" distR="114300" simplePos="0" relativeHeight="251659264" behindDoc="0" locked="0" layoutInCell="1" allowOverlap="1" wp14:anchorId="76C9249D" wp14:editId="106C6C84">
            <wp:simplePos x="0" y="0"/>
            <wp:positionH relativeFrom="column">
              <wp:posOffset>1611001</wp:posOffset>
            </wp:positionH>
            <wp:positionV relativeFrom="paragraph">
              <wp:posOffset>-485775</wp:posOffset>
            </wp:positionV>
            <wp:extent cx="2418648" cy="2400300"/>
            <wp:effectExtent l="0" t="0" r="1270" b="0"/>
            <wp:wrapNone/>
            <wp:docPr id="3" name="Picture 3" descr="cid:image001.png@01D3A4C3.ACE7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4C3.ACE7B2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5036" cy="2406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97E86" w14:textId="77777777" w:rsidR="00E22183" w:rsidRDefault="00E22183" w:rsidP="00E22183">
      <w:pPr>
        <w:jc w:val="center"/>
      </w:pPr>
    </w:p>
    <w:p w14:paraId="7547BDF5" w14:textId="77777777" w:rsidR="00E22183" w:rsidRDefault="00E22183" w:rsidP="00E22183">
      <w:pPr>
        <w:jc w:val="center"/>
      </w:pPr>
    </w:p>
    <w:p w14:paraId="5C4F6214" w14:textId="77777777" w:rsidR="00E22183" w:rsidRDefault="00E22183" w:rsidP="00E22183">
      <w:pPr>
        <w:jc w:val="center"/>
      </w:pPr>
    </w:p>
    <w:p w14:paraId="6C727FB1" w14:textId="77777777" w:rsidR="00A01A20" w:rsidRDefault="00A01A20" w:rsidP="00E22183">
      <w:pPr>
        <w:jc w:val="center"/>
      </w:pPr>
    </w:p>
    <w:p w14:paraId="2ACFB8E8" w14:textId="77777777" w:rsidR="003549A8" w:rsidRDefault="003549A8">
      <w:pPr>
        <w:spacing w:after="0" w:line="240" w:lineRule="auto"/>
        <w:rPr>
          <w:rFonts w:ascii="Arial" w:eastAsia="Arial" w:hAnsi="Arial"/>
          <w:color w:val="333092"/>
          <w:sz w:val="44"/>
        </w:rPr>
      </w:pPr>
    </w:p>
    <w:p w14:paraId="4D3A0F80" w14:textId="77777777" w:rsidR="003549A8" w:rsidRDefault="003549A8">
      <w:pPr>
        <w:spacing w:after="0" w:line="240" w:lineRule="auto"/>
        <w:rPr>
          <w:rFonts w:ascii="Arial" w:eastAsia="Arial" w:hAnsi="Arial"/>
          <w:color w:val="333092"/>
          <w:sz w:val="44"/>
        </w:rPr>
      </w:pPr>
    </w:p>
    <w:p w14:paraId="6A52EAB8" w14:textId="77777777" w:rsidR="003549A8" w:rsidRDefault="003549A8">
      <w:pPr>
        <w:spacing w:after="0" w:line="240" w:lineRule="auto"/>
        <w:rPr>
          <w:rFonts w:ascii="Arial" w:eastAsia="Arial" w:hAnsi="Arial"/>
          <w:color w:val="333092"/>
          <w:sz w:val="44"/>
        </w:rPr>
      </w:pPr>
    </w:p>
    <w:p w14:paraId="7F998EC0" w14:textId="47718D9F" w:rsidR="00F42BA7" w:rsidRDefault="00673B99">
      <w:pPr>
        <w:spacing w:after="0" w:line="240" w:lineRule="auto"/>
      </w:pPr>
      <w:r>
        <w:rPr>
          <w:rFonts w:ascii="Arial" w:eastAsia="Arial" w:hAnsi="Arial"/>
          <w:color w:val="333092"/>
          <w:sz w:val="44"/>
        </w:rPr>
        <w:t>Calwell Primary School</w:t>
      </w:r>
    </w:p>
    <w:p w14:paraId="410659DB" w14:textId="77777777" w:rsidR="00F42BA7" w:rsidRDefault="00673B99">
      <w:pPr>
        <w:spacing w:after="0" w:line="240" w:lineRule="auto"/>
      </w:pPr>
      <w:r>
        <w:rPr>
          <w:rFonts w:ascii="Arial" w:eastAsia="Arial" w:hAnsi="Arial"/>
          <w:color w:val="414141"/>
          <w:sz w:val="32"/>
        </w:rPr>
        <w:t>Annual School Board Report 2019</w:t>
      </w:r>
    </w:p>
    <w:p w14:paraId="2BB1F503" w14:textId="77777777" w:rsidR="00FB31CD" w:rsidRPr="00CB2543" w:rsidRDefault="00FB31CD" w:rsidP="00FB31CD">
      <w:pPr>
        <w:pStyle w:val="BodyText"/>
      </w:pPr>
    </w:p>
    <w:p w14:paraId="65112E62" w14:textId="712D8D5E" w:rsidR="002450F5" w:rsidRPr="002450F5" w:rsidRDefault="002450F5" w:rsidP="00AF6C29">
      <w:pPr>
        <w:pStyle w:val="BodyText"/>
      </w:pPr>
    </w:p>
    <w:p w14:paraId="5F2D4B94" w14:textId="77777777" w:rsidR="002450F5" w:rsidRPr="00CF7818" w:rsidRDefault="00E22183" w:rsidP="00CF7818">
      <w:pPr>
        <w:pStyle w:val="BodyText"/>
      </w:pPr>
      <w:r>
        <w:rPr>
          <w:noProof/>
          <w:lang w:eastAsia="en-AU"/>
        </w:rPr>
        <w:drawing>
          <wp:anchor distT="0" distB="0" distL="114300" distR="114300" simplePos="0" relativeHeight="251661312" behindDoc="0" locked="0" layoutInCell="1" allowOverlap="1" wp14:anchorId="7050A620" wp14:editId="61021508">
            <wp:simplePos x="0" y="0"/>
            <wp:positionH relativeFrom="margin">
              <wp:posOffset>0</wp:posOffset>
            </wp:positionH>
            <wp:positionV relativeFrom="paragraph">
              <wp:posOffset>-635</wp:posOffset>
            </wp:positionV>
            <wp:extent cx="5169521" cy="3445472"/>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B1009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9521" cy="3445472"/>
                    </a:xfrm>
                    <a:prstGeom prst="rect">
                      <a:avLst/>
                    </a:prstGeom>
                  </pic:spPr>
                </pic:pic>
              </a:graphicData>
            </a:graphic>
            <wp14:sizeRelH relativeFrom="page">
              <wp14:pctWidth>0</wp14:pctWidth>
            </wp14:sizeRelH>
            <wp14:sizeRelV relativeFrom="page">
              <wp14:pctHeight>0</wp14:pctHeight>
            </wp14:sizeRelV>
          </wp:anchor>
        </w:drawing>
      </w:r>
    </w:p>
    <w:p w14:paraId="67B94EC5" w14:textId="77777777" w:rsidR="00FB31CD" w:rsidRDefault="00FB31CD" w:rsidP="002450F5">
      <w:pPr>
        <w:pStyle w:val="BodyText"/>
      </w:pPr>
    </w:p>
    <w:p w14:paraId="4B0FCBE2" w14:textId="77777777" w:rsidR="00FB31CD" w:rsidRPr="00AF6C29" w:rsidRDefault="00FB31CD" w:rsidP="00AF6C29">
      <w:pPr>
        <w:pStyle w:val="BodyText"/>
      </w:pPr>
    </w:p>
    <w:p w14:paraId="380D81A8" w14:textId="77777777" w:rsidR="00E80D11" w:rsidRDefault="00E80D11" w:rsidP="00AF6C29">
      <w:pPr>
        <w:pStyle w:val="BodyText"/>
      </w:pPr>
    </w:p>
    <w:p w14:paraId="7933DABA" w14:textId="77777777"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14:paraId="555B0376"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rsidRPr="00312754">
        <w:lastRenderedPageBreak/>
        <w:t>This page is intentionally left blank.</w:t>
      </w:r>
    </w:p>
    <w:p w14:paraId="1FA0A34E" w14:textId="77777777" w:rsidR="00E80D11" w:rsidRDefault="00E80D11" w:rsidP="00E80D11">
      <w:pPr>
        <w:pStyle w:val="BodyText"/>
        <w:jc w:val="right"/>
      </w:pPr>
      <w:r>
        <w:rPr>
          <w:noProof/>
          <w:lang w:eastAsia="en-AU"/>
        </w:rPr>
        <w:lastRenderedPageBreak/>
        <w:drawing>
          <wp:inline distT="0" distB="0" distL="0" distR="0" wp14:anchorId="27EDB40B" wp14:editId="6520BF31">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70A5AE37" w14:textId="77777777" w:rsidR="00E80D11" w:rsidRDefault="00E80D11" w:rsidP="00E80D11">
      <w:pPr>
        <w:pStyle w:val="BodyText"/>
      </w:pPr>
    </w:p>
    <w:p w14:paraId="1F196DB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D93CBF2" w14:textId="77777777" w:rsidR="00025E46" w:rsidRDefault="00025E46" w:rsidP="001132C0">
      <w:pPr>
        <w:pStyle w:val="Accessibility"/>
      </w:pPr>
      <w:bookmarkStart w:id="1" w:name="_Toc477339532"/>
      <w:bookmarkStart w:id="2" w:name="_Toc477342780"/>
      <w:bookmarkStart w:id="3" w:name="_Toc477447126"/>
    </w:p>
    <w:p w14:paraId="1A03C60D" w14:textId="77777777" w:rsidR="00E80D11" w:rsidRPr="001132C0" w:rsidRDefault="00E80D11" w:rsidP="001132C0">
      <w:pPr>
        <w:pStyle w:val="Accessibility"/>
      </w:pPr>
      <w:r w:rsidRPr="001132C0">
        <w:t>Accessibility</w:t>
      </w:r>
      <w:bookmarkEnd w:id="1"/>
      <w:bookmarkEnd w:id="2"/>
      <w:bookmarkEnd w:id="3"/>
    </w:p>
    <w:p w14:paraId="1DD1B0F9" w14:textId="77777777" w:rsidR="00E80D11" w:rsidRDefault="00E80D11" w:rsidP="00E80D11">
      <w:pPr>
        <w:pStyle w:val="BodyText"/>
      </w:pPr>
      <w:r>
        <w:t>The ACT Government is committed to making its information services, events and venues accessible to as many people as possible.</w:t>
      </w:r>
    </w:p>
    <w:p w14:paraId="107F088B"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47765EE"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238E4676" w14:textId="77777777" w:rsidR="00E80D11" w:rsidRPr="00E80D11" w:rsidRDefault="00E80D11" w:rsidP="00E80D11">
      <w:pPr>
        <w:pStyle w:val="BodyText"/>
      </w:pPr>
      <w:r w:rsidRPr="00E80D11">
        <w:t>If you are deaf or hearing impaired and require the National Relay Service, please telephone 13 36 77.</w:t>
      </w:r>
    </w:p>
    <w:p w14:paraId="2431DF08" w14:textId="77777777" w:rsidR="007E7700" w:rsidRDefault="00E80D11" w:rsidP="00E80D11">
      <w:pPr>
        <w:spacing w:after="219" w:line="240" w:lineRule="auto"/>
      </w:pPr>
      <w:r w:rsidRPr="00E80D11">
        <w:t>© Australian C</w:t>
      </w:r>
      <w:r w:rsidR="0024693D">
        <w:t xml:space="preserve">apital Territory, Canberra, </w:t>
      </w:r>
      <w:r w:rsidR="00673B99">
        <w:rPr>
          <w:rFonts w:ascii="Calibri" w:eastAsia="Calibri" w:hAnsi="Calibri"/>
          <w:color w:val="000000"/>
        </w:rPr>
        <w:t>2020</w:t>
      </w:r>
    </w:p>
    <w:p w14:paraId="2845F84B" w14:textId="77777777" w:rsidR="007E7700" w:rsidRDefault="007E7700" w:rsidP="00E80D11">
      <w:pPr>
        <w:pStyle w:val="BodyText"/>
      </w:pPr>
    </w:p>
    <w:p w14:paraId="1F532C8A" w14:textId="77777777" w:rsidR="00E80D11" w:rsidRPr="00E80D11" w:rsidRDefault="00E80D11" w:rsidP="00E80D11">
      <w:pPr>
        <w:pStyle w:val="BodyText"/>
      </w:pPr>
      <w:r w:rsidRPr="00E80D11">
        <w:t>Material in this publication may be reproduced provided due acknowledgement is made.</w:t>
      </w:r>
    </w:p>
    <w:p w14:paraId="54E0750F"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1F7B2DD" w14:textId="77777777" w:rsidR="00234252" w:rsidRPr="00234252" w:rsidRDefault="00234252" w:rsidP="0017375F">
          <w:pPr>
            <w:pStyle w:val="TOCHeading"/>
          </w:pPr>
          <w:r w:rsidRPr="00234252">
            <w:t>Contents</w:t>
          </w:r>
        </w:p>
        <w:p w14:paraId="5695B022" w14:textId="77777777" w:rsidR="00673B99"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0969762" w:history="1">
            <w:r w:rsidR="00673B99" w:rsidRPr="00737F15">
              <w:rPr>
                <w:rStyle w:val="Hyperlink"/>
                <w:noProof/>
              </w:rPr>
              <w:t>Reporting to the community</w:t>
            </w:r>
            <w:r w:rsidR="00673B99">
              <w:rPr>
                <w:noProof/>
                <w:webHidden/>
              </w:rPr>
              <w:tab/>
            </w:r>
            <w:r w:rsidR="00673B99">
              <w:rPr>
                <w:noProof/>
                <w:webHidden/>
              </w:rPr>
              <w:fldChar w:fldCharType="begin"/>
            </w:r>
            <w:r w:rsidR="00673B99">
              <w:rPr>
                <w:noProof/>
                <w:webHidden/>
              </w:rPr>
              <w:instrText xml:space="preserve"> PAGEREF _Toc40969762 \h </w:instrText>
            </w:r>
            <w:r w:rsidR="00673B99">
              <w:rPr>
                <w:noProof/>
                <w:webHidden/>
              </w:rPr>
            </w:r>
            <w:r w:rsidR="00673B99">
              <w:rPr>
                <w:noProof/>
                <w:webHidden/>
              </w:rPr>
              <w:fldChar w:fldCharType="separate"/>
            </w:r>
            <w:r w:rsidR="00673B99">
              <w:rPr>
                <w:noProof/>
                <w:webHidden/>
              </w:rPr>
              <w:t>1</w:t>
            </w:r>
            <w:r w:rsidR="00673B99">
              <w:rPr>
                <w:noProof/>
                <w:webHidden/>
              </w:rPr>
              <w:fldChar w:fldCharType="end"/>
            </w:r>
          </w:hyperlink>
        </w:p>
        <w:p w14:paraId="4792FF1D" w14:textId="77777777" w:rsidR="00673B99" w:rsidRDefault="003E2C8F">
          <w:pPr>
            <w:pStyle w:val="TOC1"/>
            <w:tabs>
              <w:tab w:val="right" w:leader="dot" w:pos="9016"/>
            </w:tabs>
            <w:rPr>
              <w:rFonts w:eastAsiaTheme="minorEastAsia"/>
              <w:noProof/>
              <w:lang w:eastAsia="en-AU"/>
            </w:rPr>
          </w:pPr>
          <w:hyperlink w:anchor="_Toc40969763" w:history="1">
            <w:r w:rsidR="00673B99" w:rsidRPr="00737F15">
              <w:rPr>
                <w:rStyle w:val="Hyperlink"/>
                <w:noProof/>
              </w:rPr>
              <w:t>Summary of School Board activity</w:t>
            </w:r>
            <w:r w:rsidR="00673B99">
              <w:rPr>
                <w:noProof/>
                <w:webHidden/>
              </w:rPr>
              <w:tab/>
            </w:r>
            <w:r w:rsidR="00673B99">
              <w:rPr>
                <w:noProof/>
                <w:webHidden/>
              </w:rPr>
              <w:fldChar w:fldCharType="begin"/>
            </w:r>
            <w:r w:rsidR="00673B99">
              <w:rPr>
                <w:noProof/>
                <w:webHidden/>
              </w:rPr>
              <w:instrText xml:space="preserve"> PAGEREF _Toc40969763 \h </w:instrText>
            </w:r>
            <w:r w:rsidR="00673B99">
              <w:rPr>
                <w:noProof/>
                <w:webHidden/>
              </w:rPr>
            </w:r>
            <w:r w:rsidR="00673B99">
              <w:rPr>
                <w:noProof/>
                <w:webHidden/>
              </w:rPr>
              <w:fldChar w:fldCharType="separate"/>
            </w:r>
            <w:r w:rsidR="00673B99">
              <w:rPr>
                <w:noProof/>
                <w:webHidden/>
              </w:rPr>
              <w:t>1</w:t>
            </w:r>
            <w:r w:rsidR="00673B99">
              <w:rPr>
                <w:noProof/>
                <w:webHidden/>
              </w:rPr>
              <w:fldChar w:fldCharType="end"/>
            </w:r>
          </w:hyperlink>
        </w:p>
        <w:p w14:paraId="6D51D18D" w14:textId="77777777" w:rsidR="00673B99" w:rsidRDefault="003E2C8F">
          <w:pPr>
            <w:pStyle w:val="TOC1"/>
            <w:tabs>
              <w:tab w:val="right" w:leader="dot" w:pos="9016"/>
            </w:tabs>
            <w:rPr>
              <w:rFonts w:eastAsiaTheme="minorEastAsia"/>
              <w:noProof/>
              <w:lang w:eastAsia="en-AU"/>
            </w:rPr>
          </w:pPr>
          <w:hyperlink w:anchor="_Toc40969764" w:history="1">
            <w:r w:rsidR="00673B99" w:rsidRPr="00737F15">
              <w:rPr>
                <w:rStyle w:val="Hyperlink"/>
                <w:noProof/>
              </w:rPr>
              <w:t>School Context</w:t>
            </w:r>
            <w:r w:rsidR="00673B99">
              <w:rPr>
                <w:noProof/>
                <w:webHidden/>
              </w:rPr>
              <w:tab/>
            </w:r>
            <w:r w:rsidR="00673B99">
              <w:rPr>
                <w:noProof/>
                <w:webHidden/>
              </w:rPr>
              <w:fldChar w:fldCharType="begin"/>
            </w:r>
            <w:r w:rsidR="00673B99">
              <w:rPr>
                <w:noProof/>
                <w:webHidden/>
              </w:rPr>
              <w:instrText xml:space="preserve"> PAGEREF _Toc40969764 \h </w:instrText>
            </w:r>
            <w:r w:rsidR="00673B99">
              <w:rPr>
                <w:noProof/>
                <w:webHidden/>
              </w:rPr>
            </w:r>
            <w:r w:rsidR="00673B99">
              <w:rPr>
                <w:noProof/>
                <w:webHidden/>
              </w:rPr>
              <w:fldChar w:fldCharType="separate"/>
            </w:r>
            <w:r w:rsidR="00673B99">
              <w:rPr>
                <w:noProof/>
                <w:webHidden/>
              </w:rPr>
              <w:t>1</w:t>
            </w:r>
            <w:r w:rsidR="00673B99">
              <w:rPr>
                <w:noProof/>
                <w:webHidden/>
              </w:rPr>
              <w:fldChar w:fldCharType="end"/>
            </w:r>
          </w:hyperlink>
        </w:p>
        <w:p w14:paraId="76E0FC24" w14:textId="77777777" w:rsidR="00673B99" w:rsidRDefault="003E2C8F">
          <w:pPr>
            <w:pStyle w:val="TOC2"/>
            <w:tabs>
              <w:tab w:val="right" w:leader="dot" w:pos="9016"/>
            </w:tabs>
            <w:rPr>
              <w:rFonts w:eastAsiaTheme="minorEastAsia"/>
              <w:noProof/>
              <w:lang w:eastAsia="en-AU"/>
            </w:rPr>
          </w:pPr>
          <w:hyperlink w:anchor="_Toc40969765" w:history="1">
            <w:r w:rsidR="00673B99" w:rsidRPr="00737F15">
              <w:rPr>
                <w:rStyle w:val="Hyperlink"/>
                <w:noProof/>
              </w:rPr>
              <w:t>Student Information</w:t>
            </w:r>
            <w:r w:rsidR="00673B99">
              <w:rPr>
                <w:noProof/>
                <w:webHidden/>
              </w:rPr>
              <w:tab/>
            </w:r>
            <w:r w:rsidR="00673B99">
              <w:rPr>
                <w:noProof/>
                <w:webHidden/>
              </w:rPr>
              <w:fldChar w:fldCharType="begin"/>
            </w:r>
            <w:r w:rsidR="00673B99">
              <w:rPr>
                <w:noProof/>
                <w:webHidden/>
              </w:rPr>
              <w:instrText xml:space="preserve"> PAGEREF _Toc40969765 \h </w:instrText>
            </w:r>
            <w:r w:rsidR="00673B99">
              <w:rPr>
                <w:noProof/>
                <w:webHidden/>
              </w:rPr>
            </w:r>
            <w:r w:rsidR="00673B99">
              <w:rPr>
                <w:noProof/>
                <w:webHidden/>
              </w:rPr>
              <w:fldChar w:fldCharType="separate"/>
            </w:r>
            <w:r w:rsidR="00673B99">
              <w:rPr>
                <w:noProof/>
                <w:webHidden/>
              </w:rPr>
              <w:t>1</w:t>
            </w:r>
            <w:r w:rsidR="00673B99">
              <w:rPr>
                <w:noProof/>
                <w:webHidden/>
              </w:rPr>
              <w:fldChar w:fldCharType="end"/>
            </w:r>
          </w:hyperlink>
        </w:p>
        <w:p w14:paraId="3035DCE7" w14:textId="77777777" w:rsidR="00673B99" w:rsidRDefault="003E2C8F">
          <w:pPr>
            <w:pStyle w:val="TOC3"/>
            <w:tabs>
              <w:tab w:val="right" w:leader="dot" w:pos="9016"/>
            </w:tabs>
            <w:rPr>
              <w:rFonts w:eastAsiaTheme="minorEastAsia"/>
              <w:noProof/>
              <w:lang w:eastAsia="en-AU"/>
            </w:rPr>
          </w:pPr>
          <w:hyperlink w:anchor="_Toc40969766" w:history="1">
            <w:r w:rsidR="00673B99" w:rsidRPr="00737F15">
              <w:rPr>
                <w:rStyle w:val="Hyperlink"/>
                <w:noProof/>
              </w:rPr>
              <w:t>Student enrolment</w:t>
            </w:r>
            <w:r w:rsidR="00673B99">
              <w:rPr>
                <w:noProof/>
                <w:webHidden/>
              </w:rPr>
              <w:tab/>
            </w:r>
            <w:r w:rsidR="00673B99">
              <w:rPr>
                <w:noProof/>
                <w:webHidden/>
              </w:rPr>
              <w:fldChar w:fldCharType="begin"/>
            </w:r>
            <w:r w:rsidR="00673B99">
              <w:rPr>
                <w:noProof/>
                <w:webHidden/>
              </w:rPr>
              <w:instrText xml:space="preserve"> PAGEREF _Toc40969766 \h </w:instrText>
            </w:r>
            <w:r w:rsidR="00673B99">
              <w:rPr>
                <w:noProof/>
                <w:webHidden/>
              </w:rPr>
            </w:r>
            <w:r w:rsidR="00673B99">
              <w:rPr>
                <w:noProof/>
                <w:webHidden/>
              </w:rPr>
              <w:fldChar w:fldCharType="separate"/>
            </w:r>
            <w:r w:rsidR="00673B99">
              <w:rPr>
                <w:noProof/>
                <w:webHidden/>
              </w:rPr>
              <w:t>1</w:t>
            </w:r>
            <w:r w:rsidR="00673B99">
              <w:rPr>
                <w:noProof/>
                <w:webHidden/>
              </w:rPr>
              <w:fldChar w:fldCharType="end"/>
            </w:r>
          </w:hyperlink>
        </w:p>
        <w:p w14:paraId="1D684C15" w14:textId="77777777" w:rsidR="00673B99" w:rsidRDefault="003E2C8F">
          <w:pPr>
            <w:pStyle w:val="TOC3"/>
            <w:tabs>
              <w:tab w:val="right" w:leader="dot" w:pos="9016"/>
            </w:tabs>
            <w:rPr>
              <w:rFonts w:eastAsiaTheme="minorEastAsia"/>
              <w:noProof/>
              <w:lang w:eastAsia="en-AU"/>
            </w:rPr>
          </w:pPr>
          <w:hyperlink w:anchor="_Toc40969767" w:history="1">
            <w:r w:rsidR="00673B99" w:rsidRPr="00737F15">
              <w:rPr>
                <w:rStyle w:val="Hyperlink"/>
                <w:noProof/>
              </w:rPr>
              <w:t>Student attendance</w:t>
            </w:r>
            <w:r w:rsidR="00673B99">
              <w:rPr>
                <w:noProof/>
                <w:webHidden/>
              </w:rPr>
              <w:tab/>
            </w:r>
            <w:r w:rsidR="00673B99">
              <w:rPr>
                <w:noProof/>
                <w:webHidden/>
              </w:rPr>
              <w:fldChar w:fldCharType="begin"/>
            </w:r>
            <w:r w:rsidR="00673B99">
              <w:rPr>
                <w:noProof/>
                <w:webHidden/>
              </w:rPr>
              <w:instrText xml:space="preserve"> PAGEREF _Toc40969767 \h </w:instrText>
            </w:r>
            <w:r w:rsidR="00673B99">
              <w:rPr>
                <w:noProof/>
                <w:webHidden/>
              </w:rPr>
            </w:r>
            <w:r w:rsidR="00673B99">
              <w:rPr>
                <w:noProof/>
                <w:webHidden/>
              </w:rPr>
              <w:fldChar w:fldCharType="separate"/>
            </w:r>
            <w:r w:rsidR="00673B99">
              <w:rPr>
                <w:noProof/>
                <w:webHidden/>
              </w:rPr>
              <w:t>2</w:t>
            </w:r>
            <w:r w:rsidR="00673B99">
              <w:rPr>
                <w:noProof/>
                <w:webHidden/>
              </w:rPr>
              <w:fldChar w:fldCharType="end"/>
            </w:r>
          </w:hyperlink>
        </w:p>
        <w:p w14:paraId="453B8404" w14:textId="77777777" w:rsidR="00673B99" w:rsidRDefault="003E2C8F">
          <w:pPr>
            <w:pStyle w:val="TOC2"/>
            <w:tabs>
              <w:tab w:val="right" w:leader="dot" w:pos="9016"/>
            </w:tabs>
            <w:rPr>
              <w:rFonts w:eastAsiaTheme="minorEastAsia"/>
              <w:noProof/>
              <w:lang w:eastAsia="en-AU"/>
            </w:rPr>
          </w:pPr>
          <w:hyperlink w:anchor="_Toc40969768" w:history="1">
            <w:r w:rsidR="00673B99" w:rsidRPr="00737F15">
              <w:rPr>
                <w:rStyle w:val="Hyperlink"/>
                <w:noProof/>
                <w:lang w:eastAsia="en-AU"/>
              </w:rPr>
              <w:t>Supporting attendance and managing non-attendance</w:t>
            </w:r>
            <w:r w:rsidR="00673B99">
              <w:rPr>
                <w:noProof/>
                <w:webHidden/>
              </w:rPr>
              <w:tab/>
            </w:r>
            <w:r w:rsidR="00673B99">
              <w:rPr>
                <w:noProof/>
                <w:webHidden/>
              </w:rPr>
              <w:fldChar w:fldCharType="begin"/>
            </w:r>
            <w:r w:rsidR="00673B99">
              <w:rPr>
                <w:noProof/>
                <w:webHidden/>
              </w:rPr>
              <w:instrText xml:space="preserve"> PAGEREF _Toc40969768 \h </w:instrText>
            </w:r>
            <w:r w:rsidR="00673B99">
              <w:rPr>
                <w:noProof/>
                <w:webHidden/>
              </w:rPr>
            </w:r>
            <w:r w:rsidR="00673B99">
              <w:rPr>
                <w:noProof/>
                <w:webHidden/>
              </w:rPr>
              <w:fldChar w:fldCharType="separate"/>
            </w:r>
            <w:r w:rsidR="00673B99">
              <w:rPr>
                <w:noProof/>
                <w:webHidden/>
              </w:rPr>
              <w:t>2</w:t>
            </w:r>
            <w:r w:rsidR="00673B99">
              <w:rPr>
                <w:noProof/>
                <w:webHidden/>
              </w:rPr>
              <w:fldChar w:fldCharType="end"/>
            </w:r>
          </w:hyperlink>
        </w:p>
        <w:p w14:paraId="174464BF" w14:textId="77777777" w:rsidR="00673B99" w:rsidRDefault="003E2C8F">
          <w:pPr>
            <w:pStyle w:val="TOC2"/>
            <w:tabs>
              <w:tab w:val="right" w:leader="dot" w:pos="9016"/>
            </w:tabs>
            <w:rPr>
              <w:rFonts w:eastAsiaTheme="minorEastAsia"/>
              <w:noProof/>
              <w:lang w:eastAsia="en-AU"/>
            </w:rPr>
          </w:pPr>
          <w:hyperlink w:anchor="_Toc40969769" w:history="1">
            <w:r w:rsidR="00673B99" w:rsidRPr="00737F15">
              <w:rPr>
                <w:rStyle w:val="Hyperlink"/>
                <w:noProof/>
              </w:rPr>
              <w:t>Staff Information</w:t>
            </w:r>
            <w:r w:rsidR="00673B99">
              <w:rPr>
                <w:noProof/>
                <w:webHidden/>
              </w:rPr>
              <w:tab/>
            </w:r>
            <w:r w:rsidR="00673B99">
              <w:rPr>
                <w:noProof/>
                <w:webHidden/>
              </w:rPr>
              <w:fldChar w:fldCharType="begin"/>
            </w:r>
            <w:r w:rsidR="00673B99">
              <w:rPr>
                <w:noProof/>
                <w:webHidden/>
              </w:rPr>
              <w:instrText xml:space="preserve"> PAGEREF _Toc40969769 \h </w:instrText>
            </w:r>
            <w:r w:rsidR="00673B99">
              <w:rPr>
                <w:noProof/>
                <w:webHidden/>
              </w:rPr>
            </w:r>
            <w:r w:rsidR="00673B99">
              <w:rPr>
                <w:noProof/>
                <w:webHidden/>
              </w:rPr>
              <w:fldChar w:fldCharType="separate"/>
            </w:r>
            <w:r w:rsidR="00673B99">
              <w:rPr>
                <w:noProof/>
                <w:webHidden/>
              </w:rPr>
              <w:t>2</w:t>
            </w:r>
            <w:r w:rsidR="00673B99">
              <w:rPr>
                <w:noProof/>
                <w:webHidden/>
              </w:rPr>
              <w:fldChar w:fldCharType="end"/>
            </w:r>
          </w:hyperlink>
        </w:p>
        <w:p w14:paraId="35D9BE51" w14:textId="77777777" w:rsidR="00673B99" w:rsidRDefault="003E2C8F">
          <w:pPr>
            <w:pStyle w:val="TOC3"/>
            <w:tabs>
              <w:tab w:val="right" w:leader="dot" w:pos="9016"/>
            </w:tabs>
            <w:rPr>
              <w:rFonts w:eastAsiaTheme="minorEastAsia"/>
              <w:noProof/>
              <w:lang w:eastAsia="en-AU"/>
            </w:rPr>
          </w:pPr>
          <w:hyperlink w:anchor="_Toc40969770" w:history="1">
            <w:r w:rsidR="00673B99" w:rsidRPr="00737F15">
              <w:rPr>
                <w:rStyle w:val="Hyperlink"/>
                <w:noProof/>
              </w:rPr>
              <w:t>Teacher qualifications</w:t>
            </w:r>
            <w:r w:rsidR="00673B99">
              <w:rPr>
                <w:noProof/>
                <w:webHidden/>
              </w:rPr>
              <w:tab/>
            </w:r>
            <w:r w:rsidR="00673B99">
              <w:rPr>
                <w:noProof/>
                <w:webHidden/>
              </w:rPr>
              <w:fldChar w:fldCharType="begin"/>
            </w:r>
            <w:r w:rsidR="00673B99">
              <w:rPr>
                <w:noProof/>
                <w:webHidden/>
              </w:rPr>
              <w:instrText xml:space="preserve"> PAGEREF _Toc40969770 \h </w:instrText>
            </w:r>
            <w:r w:rsidR="00673B99">
              <w:rPr>
                <w:noProof/>
                <w:webHidden/>
              </w:rPr>
            </w:r>
            <w:r w:rsidR="00673B99">
              <w:rPr>
                <w:noProof/>
                <w:webHidden/>
              </w:rPr>
              <w:fldChar w:fldCharType="separate"/>
            </w:r>
            <w:r w:rsidR="00673B99">
              <w:rPr>
                <w:noProof/>
                <w:webHidden/>
              </w:rPr>
              <w:t>2</w:t>
            </w:r>
            <w:r w:rsidR="00673B99">
              <w:rPr>
                <w:noProof/>
                <w:webHidden/>
              </w:rPr>
              <w:fldChar w:fldCharType="end"/>
            </w:r>
          </w:hyperlink>
        </w:p>
        <w:p w14:paraId="7D66F579" w14:textId="77777777" w:rsidR="00673B99" w:rsidRDefault="003E2C8F">
          <w:pPr>
            <w:pStyle w:val="TOC3"/>
            <w:tabs>
              <w:tab w:val="right" w:leader="dot" w:pos="9016"/>
            </w:tabs>
            <w:rPr>
              <w:rFonts w:eastAsiaTheme="minorEastAsia"/>
              <w:noProof/>
              <w:lang w:eastAsia="en-AU"/>
            </w:rPr>
          </w:pPr>
          <w:hyperlink w:anchor="_Toc40969771" w:history="1">
            <w:r w:rsidR="00673B99" w:rsidRPr="00737F15">
              <w:rPr>
                <w:rStyle w:val="Hyperlink"/>
                <w:noProof/>
              </w:rPr>
              <w:t>Workforce composition</w:t>
            </w:r>
            <w:r w:rsidR="00673B99">
              <w:rPr>
                <w:noProof/>
                <w:webHidden/>
              </w:rPr>
              <w:tab/>
            </w:r>
            <w:r w:rsidR="00673B99">
              <w:rPr>
                <w:noProof/>
                <w:webHidden/>
              </w:rPr>
              <w:fldChar w:fldCharType="begin"/>
            </w:r>
            <w:r w:rsidR="00673B99">
              <w:rPr>
                <w:noProof/>
                <w:webHidden/>
              </w:rPr>
              <w:instrText xml:space="preserve"> PAGEREF _Toc40969771 \h </w:instrText>
            </w:r>
            <w:r w:rsidR="00673B99">
              <w:rPr>
                <w:noProof/>
                <w:webHidden/>
              </w:rPr>
            </w:r>
            <w:r w:rsidR="00673B99">
              <w:rPr>
                <w:noProof/>
                <w:webHidden/>
              </w:rPr>
              <w:fldChar w:fldCharType="separate"/>
            </w:r>
            <w:r w:rsidR="00673B99">
              <w:rPr>
                <w:noProof/>
                <w:webHidden/>
              </w:rPr>
              <w:t>3</w:t>
            </w:r>
            <w:r w:rsidR="00673B99">
              <w:rPr>
                <w:noProof/>
                <w:webHidden/>
              </w:rPr>
              <w:fldChar w:fldCharType="end"/>
            </w:r>
          </w:hyperlink>
        </w:p>
        <w:p w14:paraId="71E4312B" w14:textId="77777777" w:rsidR="00673B99" w:rsidRDefault="003E2C8F">
          <w:pPr>
            <w:pStyle w:val="TOC1"/>
            <w:tabs>
              <w:tab w:val="right" w:leader="dot" w:pos="9016"/>
            </w:tabs>
            <w:rPr>
              <w:rFonts w:eastAsiaTheme="minorEastAsia"/>
              <w:noProof/>
              <w:lang w:eastAsia="en-AU"/>
            </w:rPr>
          </w:pPr>
          <w:hyperlink w:anchor="_Toc40969772" w:history="1">
            <w:r w:rsidR="00673B99" w:rsidRPr="00737F15">
              <w:rPr>
                <w:rStyle w:val="Hyperlink"/>
                <w:noProof/>
              </w:rPr>
              <w:t>School Review and Development</w:t>
            </w:r>
            <w:r w:rsidR="00673B99">
              <w:rPr>
                <w:noProof/>
                <w:webHidden/>
              </w:rPr>
              <w:tab/>
            </w:r>
            <w:r w:rsidR="00673B99">
              <w:rPr>
                <w:noProof/>
                <w:webHidden/>
              </w:rPr>
              <w:fldChar w:fldCharType="begin"/>
            </w:r>
            <w:r w:rsidR="00673B99">
              <w:rPr>
                <w:noProof/>
                <w:webHidden/>
              </w:rPr>
              <w:instrText xml:space="preserve"> PAGEREF _Toc40969772 \h </w:instrText>
            </w:r>
            <w:r w:rsidR="00673B99">
              <w:rPr>
                <w:noProof/>
                <w:webHidden/>
              </w:rPr>
            </w:r>
            <w:r w:rsidR="00673B99">
              <w:rPr>
                <w:noProof/>
                <w:webHidden/>
              </w:rPr>
              <w:fldChar w:fldCharType="separate"/>
            </w:r>
            <w:r w:rsidR="00673B99">
              <w:rPr>
                <w:noProof/>
                <w:webHidden/>
              </w:rPr>
              <w:t>3</w:t>
            </w:r>
            <w:r w:rsidR="00673B99">
              <w:rPr>
                <w:noProof/>
                <w:webHidden/>
              </w:rPr>
              <w:fldChar w:fldCharType="end"/>
            </w:r>
          </w:hyperlink>
        </w:p>
        <w:p w14:paraId="5A3F3588" w14:textId="77777777" w:rsidR="00673B99" w:rsidRDefault="003E2C8F">
          <w:pPr>
            <w:pStyle w:val="TOC2"/>
            <w:tabs>
              <w:tab w:val="right" w:leader="dot" w:pos="9016"/>
            </w:tabs>
            <w:rPr>
              <w:rFonts w:eastAsiaTheme="minorEastAsia"/>
              <w:noProof/>
              <w:lang w:eastAsia="en-AU"/>
            </w:rPr>
          </w:pPr>
          <w:hyperlink w:anchor="_Toc40969773" w:history="1">
            <w:r w:rsidR="00673B99" w:rsidRPr="00737F15">
              <w:rPr>
                <w:rStyle w:val="Hyperlink"/>
                <w:noProof/>
              </w:rPr>
              <w:t>School Satisfaction</w:t>
            </w:r>
            <w:r w:rsidR="00673B99">
              <w:rPr>
                <w:noProof/>
                <w:webHidden/>
              </w:rPr>
              <w:tab/>
            </w:r>
            <w:r w:rsidR="00673B99">
              <w:rPr>
                <w:noProof/>
                <w:webHidden/>
              </w:rPr>
              <w:fldChar w:fldCharType="begin"/>
            </w:r>
            <w:r w:rsidR="00673B99">
              <w:rPr>
                <w:noProof/>
                <w:webHidden/>
              </w:rPr>
              <w:instrText xml:space="preserve"> PAGEREF _Toc40969773 \h </w:instrText>
            </w:r>
            <w:r w:rsidR="00673B99">
              <w:rPr>
                <w:noProof/>
                <w:webHidden/>
              </w:rPr>
            </w:r>
            <w:r w:rsidR="00673B99">
              <w:rPr>
                <w:noProof/>
                <w:webHidden/>
              </w:rPr>
              <w:fldChar w:fldCharType="separate"/>
            </w:r>
            <w:r w:rsidR="00673B99">
              <w:rPr>
                <w:noProof/>
                <w:webHidden/>
              </w:rPr>
              <w:t>3</w:t>
            </w:r>
            <w:r w:rsidR="00673B99">
              <w:rPr>
                <w:noProof/>
                <w:webHidden/>
              </w:rPr>
              <w:fldChar w:fldCharType="end"/>
            </w:r>
          </w:hyperlink>
        </w:p>
        <w:p w14:paraId="45F5866F" w14:textId="77777777" w:rsidR="00673B99" w:rsidRDefault="003E2C8F">
          <w:pPr>
            <w:pStyle w:val="TOC2"/>
            <w:tabs>
              <w:tab w:val="right" w:leader="dot" w:pos="9016"/>
            </w:tabs>
            <w:rPr>
              <w:rFonts w:eastAsiaTheme="minorEastAsia"/>
              <w:noProof/>
              <w:lang w:eastAsia="en-AU"/>
            </w:rPr>
          </w:pPr>
          <w:hyperlink w:anchor="_Toc40969774" w:history="1">
            <w:r w:rsidR="00673B99" w:rsidRPr="00737F15">
              <w:rPr>
                <w:rStyle w:val="Hyperlink"/>
                <w:noProof/>
              </w:rPr>
              <w:t>Overall Satisfaction</w:t>
            </w:r>
            <w:r w:rsidR="00673B99">
              <w:rPr>
                <w:noProof/>
                <w:webHidden/>
              </w:rPr>
              <w:tab/>
            </w:r>
            <w:r w:rsidR="00673B99">
              <w:rPr>
                <w:noProof/>
                <w:webHidden/>
              </w:rPr>
              <w:fldChar w:fldCharType="begin"/>
            </w:r>
            <w:r w:rsidR="00673B99">
              <w:rPr>
                <w:noProof/>
                <w:webHidden/>
              </w:rPr>
              <w:instrText xml:space="preserve"> PAGEREF _Toc40969774 \h </w:instrText>
            </w:r>
            <w:r w:rsidR="00673B99">
              <w:rPr>
                <w:noProof/>
                <w:webHidden/>
              </w:rPr>
            </w:r>
            <w:r w:rsidR="00673B99">
              <w:rPr>
                <w:noProof/>
                <w:webHidden/>
              </w:rPr>
              <w:fldChar w:fldCharType="separate"/>
            </w:r>
            <w:r w:rsidR="00673B99">
              <w:rPr>
                <w:noProof/>
                <w:webHidden/>
              </w:rPr>
              <w:t>4</w:t>
            </w:r>
            <w:r w:rsidR="00673B99">
              <w:rPr>
                <w:noProof/>
                <w:webHidden/>
              </w:rPr>
              <w:fldChar w:fldCharType="end"/>
            </w:r>
          </w:hyperlink>
        </w:p>
        <w:p w14:paraId="77333CF8" w14:textId="77777777" w:rsidR="00673B99" w:rsidRDefault="003E2C8F">
          <w:pPr>
            <w:pStyle w:val="TOC1"/>
            <w:tabs>
              <w:tab w:val="right" w:leader="dot" w:pos="9016"/>
            </w:tabs>
            <w:rPr>
              <w:rFonts w:eastAsiaTheme="minorEastAsia"/>
              <w:noProof/>
              <w:lang w:eastAsia="en-AU"/>
            </w:rPr>
          </w:pPr>
          <w:hyperlink w:anchor="_Toc40969775" w:history="1">
            <w:r w:rsidR="00673B99" w:rsidRPr="00737F15">
              <w:rPr>
                <w:rStyle w:val="Hyperlink"/>
                <w:noProof/>
              </w:rPr>
              <w:t>Learning and Assessment</w:t>
            </w:r>
            <w:r w:rsidR="00673B99">
              <w:rPr>
                <w:noProof/>
                <w:webHidden/>
              </w:rPr>
              <w:tab/>
            </w:r>
            <w:r w:rsidR="00673B99">
              <w:rPr>
                <w:noProof/>
                <w:webHidden/>
              </w:rPr>
              <w:fldChar w:fldCharType="begin"/>
            </w:r>
            <w:r w:rsidR="00673B99">
              <w:rPr>
                <w:noProof/>
                <w:webHidden/>
              </w:rPr>
              <w:instrText xml:space="preserve"> PAGEREF _Toc40969775 \h </w:instrText>
            </w:r>
            <w:r w:rsidR="00673B99">
              <w:rPr>
                <w:noProof/>
                <w:webHidden/>
              </w:rPr>
            </w:r>
            <w:r w:rsidR="00673B99">
              <w:rPr>
                <w:noProof/>
                <w:webHidden/>
              </w:rPr>
              <w:fldChar w:fldCharType="separate"/>
            </w:r>
            <w:r w:rsidR="00673B99">
              <w:rPr>
                <w:noProof/>
                <w:webHidden/>
              </w:rPr>
              <w:t>6</w:t>
            </w:r>
            <w:r w:rsidR="00673B99">
              <w:rPr>
                <w:noProof/>
                <w:webHidden/>
              </w:rPr>
              <w:fldChar w:fldCharType="end"/>
            </w:r>
          </w:hyperlink>
        </w:p>
        <w:p w14:paraId="03B6DE79" w14:textId="77777777" w:rsidR="00673B99" w:rsidRDefault="003E2C8F">
          <w:pPr>
            <w:pStyle w:val="TOC2"/>
            <w:tabs>
              <w:tab w:val="right" w:leader="dot" w:pos="9016"/>
            </w:tabs>
            <w:rPr>
              <w:rFonts w:eastAsiaTheme="minorEastAsia"/>
              <w:noProof/>
              <w:lang w:eastAsia="en-AU"/>
            </w:rPr>
          </w:pPr>
          <w:hyperlink w:anchor="_Toc40969776" w:history="1">
            <w:r w:rsidR="00673B99" w:rsidRPr="00737F15">
              <w:rPr>
                <w:rStyle w:val="Hyperlink"/>
                <w:noProof/>
              </w:rPr>
              <w:t>Performance in Literacy and Numeracy</w:t>
            </w:r>
            <w:r w:rsidR="00673B99">
              <w:rPr>
                <w:noProof/>
                <w:webHidden/>
              </w:rPr>
              <w:tab/>
            </w:r>
            <w:r w:rsidR="00673B99">
              <w:rPr>
                <w:noProof/>
                <w:webHidden/>
              </w:rPr>
              <w:fldChar w:fldCharType="begin"/>
            </w:r>
            <w:r w:rsidR="00673B99">
              <w:rPr>
                <w:noProof/>
                <w:webHidden/>
              </w:rPr>
              <w:instrText xml:space="preserve"> PAGEREF _Toc40969776 \h </w:instrText>
            </w:r>
            <w:r w:rsidR="00673B99">
              <w:rPr>
                <w:noProof/>
                <w:webHidden/>
              </w:rPr>
            </w:r>
            <w:r w:rsidR="00673B99">
              <w:rPr>
                <w:noProof/>
                <w:webHidden/>
              </w:rPr>
              <w:fldChar w:fldCharType="separate"/>
            </w:r>
            <w:r w:rsidR="00673B99">
              <w:rPr>
                <w:noProof/>
                <w:webHidden/>
              </w:rPr>
              <w:t>6</w:t>
            </w:r>
            <w:r w:rsidR="00673B99">
              <w:rPr>
                <w:noProof/>
                <w:webHidden/>
              </w:rPr>
              <w:fldChar w:fldCharType="end"/>
            </w:r>
          </w:hyperlink>
        </w:p>
        <w:p w14:paraId="19817C7C" w14:textId="77777777" w:rsidR="00673B99" w:rsidRDefault="003E2C8F">
          <w:pPr>
            <w:pStyle w:val="TOC3"/>
            <w:tabs>
              <w:tab w:val="right" w:leader="dot" w:pos="9016"/>
            </w:tabs>
            <w:rPr>
              <w:rFonts w:eastAsiaTheme="minorEastAsia"/>
              <w:noProof/>
              <w:lang w:eastAsia="en-AU"/>
            </w:rPr>
          </w:pPr>
          <w:hyperlink w:anchor="_Toc40969777" w:history="1">
            <w:r w:rsidR="00673B99" w:rsidRPr="00737F15">
              <w:rPr>
                <w:rStyle w:val="Hyperlink"/>
                <w:noProof/>
              </w:rPr>
              <w:t>Early years assessment</w:t>
            </w:r>
            <w:r w:rsidR="00673B99">
              <w:rPr>
                <w:noProof/>
                <w:webHidden/>
              </w:rPr>
              <w:tab/>
            </w:r>
            <w:r w:rsidR="00673B99">
              <w:rPr>
                <w:noProof/>
                <w:webHidden/>
              </w:rPr>
              <w:fldChar w:fldCharType="begin"/>
            </w:r>
            <w:r w:rsidR="00673B99">
              <w:rPr>
                <w:noProof/>
                <w:webHidden/>
              </w:rPr>
              <w:instrText xml:space="preserve"> PAGEREF _Toc40969777 \h </w:instrText>
            </w:r>
            <w:r w:rsidR="00673B99">
              <w:rPr>
                <w:noProof/>
                <w:webHidden/>
              </w:rPr>
            </w:r>
            <w:r w:rsidR="00673B99">
              <w:rPr>
                <w:noProof/>
                <w:webHidden/>
              </w:rPr>
              <w:fldChar w:fldCharType="separate"/>
            </w:r>
            <w:r w:rsidR="00673B99">
              <w:rPr>
                <w:noProof/>
                <w:webHidden/>
              </w:rPr>
              <w:t>6</w:t>
            </w:r>
            <w:r w:rsidR="00673B99">
              <w:rPr>
                <w:noProof/>
                <w:webHidden/>
              </w:rPr>
              <w:fldChar w:fldCharType="end"/>
            </w:r>
          </w:hyperlink>
        </w:p>
        <w:p w14:paraId="17916130" w14:textId="77777777" w:rsidR="00673B99" w:rsidRDefault="003E2C8F">
          <w:pPr>
            <w:pStyle w:val="TOC3"/>
            <w:tabs>
              <w:tab w:val="right" w:leader="dot" w:pos="9016"/>
            </w:tabs>
            <w:rPr>
              <w:rFonts w:eastAsiaTheme="minorEastAsia"/>
              <w:noProof/>
              <w:lang w:eastAsia="en-AU"/>
            </w:rPr>
          </w:pPr>
          <w:hyperlink w:anchor="_Toc40969778" w:history="1">
            <w:r w:rsidR="00673B99" w:rsidRPr="00737F15">
              <w:rPr>
                <w:rStyle w:val="Hyperlink"/>
                <w:noProof/>
              </w:rPr>
              <w:t>NAPLAN</w:t>
            </w:r>
            <w:r w:rsidR="00673B99">
              <w:rPr>
                <w:noProof/>
                <w:webHidden/>
              </w:rPr>
              <w:tab/>
            </w:r>
            <w:r w:rsidR="00673B99">
              <w:rPr>
                <w:noProof/>
                <w:webHidden/>
              </w:rPr>
              <w:fldChar w:fldCharType="begin"/>
            </w:r>
            <w:r w:rsidR="00673B99">
              <w:rPr>
                <w:noProof/>
                <w:webHidden/>
              </w:rPr>
              <w:instrText xml:space="preserve"> PAGEREF _Toc40969778 \h </w:instrText>
            </w:r>
            <w:r w:rsidR="00673B99">
              <w:rPr>
                <w:noProof/>
                <w:webHidden/>
              </w:rPr>
            </w:r>
            <w:r w:rsidR="00673B99">
              <w:rPr>
                <w:noProof/>
                <w:webHidden/>
              </w:rPr>
              <w:fldChar w:fldCharType="separate"/>
            </w:r>
            <w:r w:rsidR="00673B99">
              <w:rPr>
                <w:noProof/>
                <w:webHidden/>
              </w:rPr>
              <w:t>6</w:t>
            </w:r>
            <w:r w:rsidR="00673B99">
              <w:rPr>
                <w:noProof/>
                <w:webHidden/>
              </w:rPr>
              <w:fldChar w:fldCharType="end"/>
            </w:r>
          </w:hyperlink>
        </w:p>
        <w:p w14:paraId="3F4A347F" w14:textId="77777777" w:rsidR="00673B99" w:rsidRDefault="003E2C8F">
          <w:pPr>
            <w:pStyle w:val="TOC1"/>
            <w:tabs>
              <w:tab w:val="right" w:leader="dot" w:pos="9016"/>
            </w:tabs>
            <w:rPr>
              <w:rFonts w:eastAsiaTheme="minorEastAsia"/>
              <w:noProof/>
              <w:lang w:eastAsia="en-AU"/>
            </w:rPr>
          </w:pPr>
          <w:hyperlink w:anchor="_Toc40969779" w:history="1">
            <w:r w:rsidR="00673B99" w:rsidRPr="00737F15">
              <w:rPr>
                <w:rStyle w:val="Hyperlink"/>
                <w:noProof/>
              </w:rPr>
              <w:t>Financial Summary</w:t>
            </w:r>
            <w:r w:rsidR="00673B99">
              <w:rPr>
                <w:noProof/>
                <w:webHidden/>
              </w:rPr>
              <w:tab/>
            </w:r>
            <w:r w:rsidR="00673B99">
              <w:rPr>
                <w:noProof/>
                <w:webHidden/>
              </w:rPr>
              <w:fldChar w:fldCharType="begin"/>
            </w:r>
            <w:r w:rsidR="00673B99">
              <w:rPr>
                <w:noProof/>
                <w:webHidden/>
              </w:rPr>
              <w:instrText xml:space="preserve"> PAGEREF _Toc40969779 \h </w:instrText>
            </w:r>
            <w:r w:rsidR="00673B99">
              <w:rPr>
                <w:noProof/>
                <w:webHidden/>
              </w:rPr>
            </w:r>
            <w:r w:rsidR="00673B99">
              <w:rPr>
                <w:noProof/>
                <w:webHidden/>
              </w:rPr>
              <w:fldChar w:fldCharType="separate"/>
            </w:r>
            <w:r w:rsidR="00673B99">
              <w:rPr>
                <w:noProof/>
                <w:webHidden/>
              </w:rPr>
              <w:t>7</w:t>
            </w:r>
            <w:r w:rsidR="00673B99">
              <w:rPr>
                <w:noProof/>
                <w:webHidden/>
              </w:rPr>
              <w:fldChar w:fldCharType="end"/>
            </w:r>
          </w:hyperlink>
        </w:p>
        <w:p w14:paraId="1CCCBF9C" w14:textId="77777777" w:rsidR="00673B99" w:rsidRDefault="003E2C8F">
          <w:pPr>
            <w:pStyle w:val="TOC2"/>
            <w:tabs>
              <w:tab w:val="right" w:leader="dot" w:pos="9016"/>
            </w:tabs>
            <w:rPr>
              <w:rFonts w:eastAsiaTheme="minorEastAsia"/>
              <w:noProof/>
              <w:lang w:eastAsia="en-AU"/>
            </w:rPr>
          </w:pPr>
          <w:hyperlink w:anchor="_Toc40969780" w:history="1">
            <w:r w:rsidR="00673B99" w:rsidRPr="00737F15">
              <w:rPr>
                <w:rStyle w:val="Hyperlink"/>
                <w:noProof/>
              </w:rPr>
              <w:t>Voluntary Contributions</w:t>
            </w:r>
            <w:r w:rsidR="00673B99">
              <w:rPr>
                <w:noProof/>
                <w:webHidden/>
              </w:rPr>
              <w:tab/>
            </w:r>
            <w:r w:rsidR="00673B99">
              <w:rPr>
                <w:noProof/>
                <w:webHidden/>
              </w:rPr>
              <w:fldChar w:fldCharType="begin"/>
            </w:r>
            <w:r w:rsidR="00673B99">
              <w:rPr>
                <w:noProof/>
                <w:webHidden/>
              </w:rPr>
              <w:instrText xml:space="preserve"> PAGEREF _Toc40969780 \h </w:instrText>
            </w:r>
            <w:r w:rsidR="00673B99">
              <w:rPr>
                <w:noProof/>
                <w:webHidden/>
              </w:rPr>
            </w:r>
            <w:r w:rsidR="00673B99">
              <w:rPr>
                <w:noProof/>
                <w:webHidden/>
              </w:rPr>
              <w:fldChar w:fldCharType="separate"/>
            </w:r>
            <w:r w:rsidR="00673B99">
              <w:rPr>
                <w:noProof/>
                <w:webHidden/>
              </w:rPr>
              <w:t>8</w:t>
            </w:r>
            <w:r w:rsidR="00673B99">
              <w:rPr>
                <w:noProof/>
                <w:webHidden/>
              </w:rPr>
              <w:fldChar w:fldCharType="end"/>
            </w:r>
          </w:hyperlink>
        </w:p>
        <w:p w14:paraId="75DF847B" w14:textId="77777777" w:rsidR="00673B99" w:rsidRDefault="003E2C8F">
          <w:pPr>
            <w:pStyle w:val="TOC2"/>
            <w:tabs>
              <w:tab w:val="right" w:leader="dot" w:pos="9016"/>
            </w:tabs>
            <w:rPr>
              <w:rFonts w:eastAsiaTheme="minorEastAsia"/>
              <w:noProof/>
              <w:lang w:eastAsia="en-AU"/>
            </w:rPr>
          </w:pPr>
          <w:hyperlink w:anchor="_Toc40969781" w:history="1">
            <w:r w:rsidR="00673B99" w:rsidRPr="00737F15">
              <w:rPr>
                <w:rStyle w:val="Hyperlink"/>
                <w:noProof/>
              </w:rPr>
              <w:t>Reserves</w:t>
            </w:r>
            <w:r w:rsidR="00673B99">
              <w:rPr>
                <w:noProof/>
                <w:webHidden/>
              </w:rPr>
              <w:tab/>
            </w:r>
            <w:r w:rsidR="00673B99">
              <w:rPr>
                <w:noProof/>
                <w:webHidden/>
              </w:rPr>
              <w:fldChar w:fldCharType="begin"/>
            </w:r>
            <w:r w:rsidR="00673B99">
              <w:rPr>
                <w:noProof/>
                <w:webHidden/>
              </w:rPr>
              <w:instrText xml:space="preserve"> PAGEREF _Toc40969781 \h </w:instrText>
            </w:r>
            <w:r w:rsidR="00673B99">
              <w:rPr>
                <w:noProof/>
                <w:webHidden/>
              </w:rPr>
            </w:r>
            <w:r w:rsidR="00673B99">
              <w:rPr>
                <w:noProof/>
                <w:webHidden/>
              </w:rPr>
              <w:fldChar w:fldCharType="separate"/>
            </w:r>
            <w:r w:rsidR="00673B99">
              <w:rPr>
                <w:noProof/>
                <w:webHidden/>
              </w:rPr>
              <w:t>8</w:t>
            </w:r>
            <w:r w:rsidR="00673B99">
              <w:rPr>
                <w:noProof/>
                <w:webHidden/>
              </w:rPr>
              <w:fldChar w:fldCharType="end"/>
            </w:r>
          </w:hyperlink>
        </w:p>
        <w:p w14:paraId="1AEA6776" w14:textId="77777777" w:rsidR="00673B99" w:rsidRDefault="003E2C8F">
          <w:pPr>
            <w:pStyle w:val="TOC1"/>
            <w:tabs>
              <w:tab w:val="right" w:leader="dot" w:pos="9016"/>
            </w:tabs>
            <w:rPr>
              <w:rFonts w:eastAsiaTheme="minorEastAsia"/>
              <w:noProof/>
              <w:lang w:eastAsia="en-AU"/>
            </w:rPr>
          </w:pPr>
          <w:hyperlink w:anchor="_Toc40969782" w:history="1">
            <w:r w:rsidR="00673B99" w:rsidRPr="00737F15">
              <w:rPr>
                <w:rStyle w:val="Hyperlink"/>
                <w:noProof/>
              </w:rPr>
              <w:t>Endorsement Page</w:t>
            </w:r>
            <w:r w:rsidR="00673B99">
              <w:rPr>
                <w:noProof/>
                <w:webHidden/>
              </w:rPr>
              <w:tab/>
            </w:r>
            <w:r w:rsidR="00673B99">
              <w:rPr>
                <w:noProof/>
                <w:webHidden/>
              </w:rPr>
              <w:fldChar w:fldCharType="begin"/>
            </w:r>
            <w:r w:rsidR="00673B99">
              <w:rPr>
                <w:noProof/>
                <w:webHidden/>
              </w:rPr>
              <w:instrText xml:space="preserve"> PAGEREF _Toc40969782 \h </w:instrText>
            </w:r>
            <w:r w:rsidR="00673B99">
              <w:rPr>
                <w:noProof/>
                <w:webHidden/>
              </w:rPr>
            </w:r>
            <w:r w:rsidR="00673B99">
              <w:rPr>
                <w:noProof/>
                <w:webHidden/>
              </w:rPr>
              <w:fldChar w:fldCharType="separate"/>
            </w:r>
            <w:r w:rsidR="00673B99">
              <w:rPr>
                <w:noProof/>
                <w:webHidden/>
              </w:rPr>
              <w:t>9</w:t>
            </w:r>
            <w:r w:rsidR="00673B99">
              <w:rPr>
                <w:noProof/>
                <w:webHidden/>
              </w:rPr>
              <w:fldChar w:fldCharType="end"/>
            </w:r>
          </w:hyperlink>
        </w:p>
        <w:p w14:paraId="2D8FC840" w14:textId="77777777" w:rsidR="00673B99" w:rsidRDefault="003E2C8F">
          <w:pPr>
            <w:pStyle w:val="TOC2"/>
            <w:tabs>
              <w:tab w:val="right" w:leader="dot" w:pos="9016"/>
            </w:tabs>
            <w:rPr>
              <w:rFonts w:eastAsiaTheme="minorEastAsia"/>
              <w:noProof/>
              <w:lang w:eastAsia="en-AU"/>
            </w:rPr>
          </w:pPr>
          <w:hyperlink w:anchor="_Toc40969783" w:history="1">
            <w:r w:rsidR="00673B99" w:rsidRPr="00737F15">
              <w:rPr>
                <w:rStyle w:val="Hyperlink"/>
                <w:noProof/>
              </w:rPr>
              <w:t>Members of the School Board</w:t>
            </w:r>
            <w:r w:rsidR="00673B99">
              <w:rPr>
                <w:noProof/>
                <w:webHidden/>
              </w:rPr>
              <w:tab/>
            </w:r>
            <w:r w:rsidR="00673B99">
              <w:rPr>
                <w:noProof/>
                <w:webHidden/>
              </w:rPr>
              <w:fldChar w:fldCharType="begin"/>
            </w:r>
            <w:r w:rsidR="00673B99">
              <w:rPr>
                <w:noProof/>
                <w:webHidden/>
              </w:rPr>
              <w:instrText xml:space="preserve"> PAGEREF _Toc40969783 \h </w:instrText>
            </w:r>
            <w:r w:rsidR="00673B99">
              <w:rPr>
                <w:noProof/>
                <w:webHidden/>
              </w:rPr>
            </w:r>
            <w:r w:rsidR="00673B99">
              <w:rPr>
                <w:noProof/>
                <w:webHidden/>
              </w:rPr>
              <w:fldChar w:fldCharType="separate"/>
            </w:r>
            <w:r w:rsidR="00673B99">
              <w:rPr>
                <w:noProof/>
                <w:webHidden/>
              </w:rPr>
              <w:t>9</w:t>
            </w:r>
            <w:r w:rsidR="00673B99">
              <w:rPr>
                <w:noProof/>
                <w:webHidden/>
              </w:rPr>
              <w:fldChar w:fldCharType="end"/>
            </w:r>
          </w:hyperlink>
        </w:p>
        <w:p w14:paraId="00020370" w14:textId="77777777" w:rsidR="00234252" w:rsidRDefault="00234252" w:rsidP="00311AF2">
          <w:pPr>
            <w:tabs>
              <w:tab w:val="right" w:leader="dot" w:pos="9016"/>
            </w:tabs>
          </w:pPr>
          <w:r>
            <w:rPr>
              <w:b/>
              <w:bCs/>
              <w:noProof/>
            </w:rPr>
            <w:fldChar w:fldCharType="end"/>
          </w:r>
        </w:p>
      </w:sdtContent>
    </w:sdt>
    <w:p w14:paraId="684A9E66" w14:textId="77777777" w:rsidR="00234252" w:rsidRPr="00311AF2" w:rsidRDefault="00234252" w:rsidP="00311AF2">
      <w:pPr>
        <w:pStyle w:val="BodyText"/>
      </w:pPr>
    </w:p>
    <w:p w14:paraId="11ABB089"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02A03451" w14:textId="77777777" w:rsidR="00E27637" w:rsidRPr="00E27637" w:rsidRDefault="00E27637" w:rsidP="00E27637">
      <w:pPr>
        <w:pStyle w:val="Heading1"/>
      </w:pPr>
      <w:bookmarkStart w:id="4" w:name="_Toc40969762"/>
      <w:r>
        <w:lastRenderedPageBreak/>
        <w:t>Reporting to the community</w:t>
      </w:r>
      <w:bookmarkEnd w:id="4"/>
    </w:p>
    <w:p w14:paraId="5703B1E9" w14:textId="77777777" w:rsidR="00E27637" w:rsidRDefault="00E27637" w:rsidP="00E27637">
      <w:pPr>
        <w:pStyle w:val="BodyText"/>
      </w:pPr>
      <w:r>
        <w:t>School</w:t>
      </w:r>
      <w:r w:rsidR="00573924">
        <w:t>s</w:t>
      </w:r>
      <w:r>
        <w:t xml:space="preserve"> report to communities in range of ways, including through:</w:t>
      </w:r>
    </w:p>
    <w:p w14:paraId="43CD111D" w14:textId="77777777" w:rsidR="00E27637" w:rsidRDefault="00E27637" w:rsidP="00D01678">
      <w:pPr>
        <w:pStyle w:val="BodyText"/>
        <w:numPr>
          <w:ilvl w:val="0"/>
          <w:numId w:val="15"/>
        </w:numPr>
        <w:spacing w:after="0"/>
        <w:ind w:left="357" w:hanging="357"/>
      </w:pPr>
      <w:r>
        <w:t>Annual School Board Reports</w:t>
      </w:r>
    </w:p>
    <w:p w14:paraId="2D164B5F"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B563A14" w14:textId="77777777" w:rsidR="00E27637" w:rsidRDefault="00D0145D" w:rsidP="00D01678">
      <w:pPr>
        <w:pStyle w:val="BodyText"/>
        <w:numPr>
          <w:ilvl w:val="0"/>
          <w:numId w:val="15"/>
        </w:numPr>
        <w:spacing w:after="0"/>
        <w:ind w:left="357" w:hanging="357"/>
      </w:pPr>
      <w:r>
        <w:t>annual Impact Reports</w:t>
      </w:r>
    </w:p>
    <w:p w14:paraId="45FEDE71" w14:textId="77777777" w:rsidR="00D0145D" w:rsidRDefault="00D0145D" w:rsidP="00D01678">
      <w:pPr>
        <w:pStyle w:val="BodyText"/>
        <w:numPr>
          <w:ilvl w:val="0"/>
          <w:numId w:val="15"/>
        </w:numPr>
        <w:spacing w:after="0"/>
        <w:ind w:left="357" w:hanging="357"/>
      </w:pPr>
      <w:r>
        <w:t>newsletters</w:t>
      </w:r>
    </w:p>
    <w:p w14:paraId="5DA87256" w14:textId="77777777" w:rsidR="00D0145D" w:rsidRPr="00E27637" w:rsidRDefault="00D0145D" w:rsidP="00D01678">
      <w:pPr>
        <w:pStyle w:val="BodyText"/>
        <w:numPr>
          <w:ilvl w:val="0"/>
          <w:numId w:val="15"/>
        </w:numPr>
        <w:spacing w:after="0"/>
        <w:ind w:left="357" w:hanging="357"/>
      </w:pPr>
      <w:r>
        <w:t>other sources such as My School.</w:t>
      </w:r>
    </w:p>
    <w:p w14:paraId="22372C8E" w14:textId="77777777" w:rsidR="00E80D11" w:rsidRPr="0017375F" w:rsidRDefault="00383980" w:rsidP="0017375F">
      <w:pPr>
        <w:pStyle w:val="Heading1"/>
      </w:pPr>
      <w:bookmarkStart w:id="5" w:name="_Toc40969763"/>
      <w:r>
        <w:t xml:space="preserve">Summary </w:t>
      </w:r>
      <w:r w:rsidR="00FF2664">
        <w:t>of School Board activity</w:t>
      </w:r>
      <w:bookmarkEnd w:id="5"/>
    </w:p>
    <w:p w14:paraId="5D0854EA" w14:textId="139D5A51" w:rsidR="009842F3" w:rsidRPr="0080318D" w:rsidRDefault="009842F3" w:rsidP="00BC5A32">
      <w:pPr>
        <w:pStyle w:val="BodyText"/>
        <w:rPr>
          <w:sz w:val="2"/>
          <w:szCs w:val="2"/>
        </w:rPr>
      </w:pPr>
    </w:p>
    <w:p w14:paraId="169E9F15" w14:textId="27FA79DC" w:rsidR="00213AC7" w:rsidRDefault="00213AC7" w:rsidP="00BC5A32">
      <w:pPr>
        <w:pStyle w:val="BodyText"/>
      </w:pPr>
      <w:r>
        <w:rPr>
          <w:noProof/>
        </w:rPr>
        <w:drawing>
          <wp:inline distT="0" distB="0" distL="0" distR="0" wp14:anchorId="4F21C231" wp14:editId="2B00D79C">
            <wp:extent cx="5731510" cy="40513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051300"/>
                    </a:xfrm>
                    <a:prstGeom prst="rect">
                      <a:avLst/>
                    </a:prstGeom>
                  </pic:spPr>
                </pic:pic>
              </a:graphicData>
            </a:graphic>
          </wp:inline>
        </w:drawing>
      </w:r>
    </w:p>
    <w:p w14:paraId="39B4F8DC" w14:textId="3FC60D16" w:rsidR="00BC5A32" w:rsidRDefault="00EE0738" w:rsidP="00BC5A32">
      <w:pPr>
        <w:pStyle w:val="BodyText"/>
      </w:pPr>
      <w:r>
        <w:t xml:space="preserve">The School Board </w:t>
      </w:r>
      <w:r w:rsidR="001D1191">
        <w:t>approved th</w:t>
      </w:r>
      <w:r w:rsidR="0097704F">
        <w:t>e</w:t>
      </w:r>
      <w:r w:rsidR="00725F67">
        <w:t xml:space="preserve"> new </w:t>
      </w:r>
      <w:r w:rsidR="00BC5A32">
        <w:t>Strategic Plan 2019-2023</w:t>
      </w:r>
      <w:r w:rsidR="00AD728C">
        <w:t xml:space="preserve"> which </w:t>
      </w:r>
      <w:r w:rsidR="0097704F">
        <w:t>focus</w:t>
      </w:r>
      <w:r w:rsidR="00AD728C">
        <w:t>es on</w:t>
      </w:r>
      <w:r w:rsidR="0097704F">
        <w:t xml:space="preserve"> </w:t>
      </w:r>
      <w:r w:rsidR="00BC5A32">
        <w:t>two priorities:</w:t>
      </w:r>
    </w:p>
    <w:p w14:paraId="5A530FBA" w14:textId="1EDF550D" w:rsidR="008505E5" w:rsidRPr="00373DC0" w:rsidRDefault="00BC5A32" w:rsidP="0080318D">
      <w:pPr>
        <w:pStyle w:val="BodyText"/>
        <w:numPr>
          <w:ilvl w:val="0"/>
          <w:numId w:val="16"/>
        </w:numPr>
        <w:ind w:left="284" w:hanging="284"/>
      </w:pPr>
      <w:r>
        <w:t>Students will be engaged, challenged and learn successfully</w:t>
      </w:r>
      <w:r w:rsidR="00E51E38">
        <w:t xml:space="preserve">.  This </w:t>
      </w:r>
      <w:r w:rsidR="009268A8">
        <w:t xml:space="preserve">priority </w:t>
      </w:r>
      <w:r w:rsidR="008505E5" w:rsidRPr="00373DC0">
        <w:t>w</w:t>
      </w:r>
      <w:r w:rsidR="009268A8">
        <w:t>as</w:t>
      </w:r>
      <w:r w:rsidR="008505E5" w:rsidRPr="00373DC0">
        <w:t xml:space="preserve"> </w:t>
      </w:r>
      <w:r w:rsidR="00377DF1">
        <w:t xml:space="preserve">actioned this year </w:t>
      </w:r>
      <w:r w:rsidR="008505E5" w:rsidRPr="00373DC0">
        <w:t>throug</w:t>
      </w:r>
      <w:r w:rsidR="008505E5">
        <w:t xml:space="preserve">h </w:t>
      </w:r>
      <w:r w:rsidR="00377DF1">
        <w:t xml:space="preserve">implementing </w:t>
      </w:r>
      <w:r w:rsidR="008505E5">
        <w:t xml:space="preserve">the following </w:t>
      </w:r>
      <w:r w:rsidR="008505E5" w:rsidRPr="00373DC0">
        <w:t>strategies</w:t>
      </w:r>
      <w:r w:rsidR="009268A8">
        <w:t>:</w:t>
      </w:r>
    </w:p>
    <w:p w14:paraId="3F8F316E" w14:textId="5F21205E" w:rsidR="008505E5" w:rsidRPr="00F52B58" w:rsidRDefault="008505E5" w:rsidP="0080318D">
      <w:pPr>
        <w:pStyle w:val="ListParagraph"/>
        <w:numPr>
          <w:ilvl w:val="0"/>
          <w:numId w:val="17"/>
        </w:numPr>
        <w:spacing w:after="0" w:line="240" w:lineRule="auto"/>
        <w:ind w:left="709" w:hanging="425"/>
      </w:pPr>
      <w:r w:rsidRPr="00F52B58">
        <w:t>Embed</w:t>
      </w:r>
      <w:r w:rsidR="008E3EF8">
        <w:t>ding</w:t>
      </w:r>
      <w:r w:rsidRPr="00F52B58">
        <w:t xml:space="preserve"> effective pedagogical practice across the school</w:t>
      </w:r>
    </w:p>
    <w:p w14:paraId="73682126" w14:textId="3AE38E58" w:rsidR="008505E5" w:rsidRPr="00F52B58" w:rsidRDefault="008505E5" w:rsidP="0080318D">
      <w:pPr>
        <w:pStyle w:val="NormalWeb"/>
        <w:numPr>
          <w:ilvl w:val="0"/>
          <w:numId w:val="17"/>
        </w:numPr>
        <w:spacing w:after="0" w:line="240" w:lineRule="auto"/>
        <w:ind w:left="709" w:hanging="425"/>
        <w:textAlignment w:val="baseline"/>
        <w:rPr>
          <w:rFonts w:ascii="Calibri" w:hAnsi="Calibri" w:cs="Calibri"/>
          <w:iCs/>
          <w:sz w:val="22"/>
          <w:szCs w:val="22"/>
        </w:rPr>
      </w:pPr>
      <w:bookmarkStart w:id="6" w:name="_Hlk770504"/>
      <w:r w:rsidRPr="00F52B58">
        <w:rPr>
          <w:rFonts w:ascii="Calibri" w:hAnsi="Calibri" w:cs="Calibri"/>
          <w:iCs/>
          <w:sz w:val="22"/>
          <w:szCs w:val="22"/>
        </w:rPr>
        <w:t>Us</w:t>
      </w:r>
      <w:r w:rsidR="008E3EF8">
        <w:rPr>
          <w:rFonts w:ascii="Calibri" w:hAnsi="Calibri" w:cs="Calibri"/>
          <w:iCs/>
          <w:sz w:val="22"/>
          <w:szCs w:val="22"/>
        </w:rPr>
        <w:t>ing</w:t>
      </w:r>
      <w:r w:rsidRPr="00F52B58">
        <w:rPr>
          <w:rFonts w:ascii="Calibri" w:hAnsi="Calibri" w:cs="Calibri"/>
          <w:iCs/>
          <w:sz w:val="22"/>
          <w:szCs w:val="22"/>
        </w:rPr>
        <w:t xml:space="preserve"> multiple sources of data to monitor student growth</w:t>
      </w:r>
    </w:p>
    <w:bookmarkEnd w:id="6"/>
    <w:p w14:paraId="7CCCA6FC" w14:textId="29E515FE" w:rsidR="008505E5" w:rsidRPr="00F52B58" w:rsidRDefault="008E3EF8" w:rsidP="0080318D">
      <w:pPr>
        <w:pStyle w:val="NormalWeb"/>
        <w:numPr>
          <w:ilvl w:val="0"/>
          <w:numId w:val="17"/>
        </w:numPr>
        <w:spacing w:after="0" w:line="240" w:lineRule="auto"/>
        <w:ind w:left="709" w:hanging="425"/>
        <w:textAlignment w:val="baseline"/>
        <w:rPr>
          <w:rFonts w:ascii="Calibri" w:hAnsi="Calibri" w:cs="Calibri"/>
          <w:iCs/>
          <w:sz w:val="22"/>
          <w:szCs w:val="22"/>
        </w:rPr>
      </w:pPr>
      <w:r>
        <w:rPr>
          <w:rFonts w:ascii="Calibri" w:hAnsi="Calibri" w:cs="Calibri"/>
          <w:iCs/>
          <w:sz w:val="22"/>
          <w:szCs w:val="22"/>
        </w:rPr>
        <w:t>Using</w:t>
      </w:r>
      <w:r w:rsidR="008505E5" w:rsidRPr="00F52B58">
        <w:rPr>
          <w:rFonts w:ascii="Calibri" w:hAnsi="Calibri" w:cs="Calibri"/>
          <w:iCs/>
          <w:sz w:val="22"/>
          <w:szCs w:val="22"/>
        </w:rPr>
        <w:t xml:space="preserve"> Formative Assessment</w:t>
      </w:r>
      <w:r>
        <w:rPr>
          <w:rFonts w:ascii="Calibri" w:hAnsi="Calibri" w:cs="Calibri"/>
          <w:iCs/>
          <w:sz w:val="22"/>
          <w:szCs w:val="22"/>
        </w:rPr>
        <w:t xml:space="preserve"> to</w:t>
      </w:r>
    </w:p>
    <w:p w14:paraId="522F1F3C" w14:textId="77777777" w:rsidR="008505E5" w:rsidRPr="00F52B58" w:rsidRDefault="008505E5" w:rsidP="008505E5">
      <w:pPr>
        <w:pStyle w:val="NormalWeb"/>
        <w:numPr>
          <w:ilvl w:val="0"/>
          <w:numId w:val="18"/>
        </w:numPr>
        <w:spacing w:after="0" w:line="276" w:lineRule="auto"/>
        <w:ind w:left="1418" w:hanging="425"/>
        <w:textAlignment w:val="baseline"/>
        <w:rPr>
          <w:rFonts w:ascii="Calibri" w:hAnsi="Calibri" w:cs="Calibri"/>
          <w:iCs/>
          <w:sz w:val="22"/>
          <w:szCs w:val="22"/>
        </w:rPr>
      </w:pPr>
      <w:r>
        <w:rPr>
          <w:rFonts w:ascii="Calibri" w:hAnsi="Calibri" w:cs="Calibri"/>
          <w:iCs/>
          <w:sz w:val="22"/>
          <w:szCs w:val="22"/>
        </w:rPr>
        <w:t xml:space="preserve">  </w:t>
      </w:r>
      <w:r w:rsidRPr="00F52B58">
        <w:rPr>
          <w:rFonts w:ascii="Calibri" w:hAnsi="Calibri" w:cs="Calibri"/>
          <w:iCs/>
          <w:sz w:val="22"/>
          <w:szCs w:val="22"/>
        </w:rPr>
        <w:t>Differentiate teaching and learning to meet individual student need</w:t>
      </w:r>
    </w:p>
    <w:p w14:paraId="74CE2D37" w14:textId="77777777" w:rsidR="008505E5" w:rsidRPr="00F52B58" w:rsidRDefault="008505E5" w:rsidP="008505E5">
      <w:pPr>
        <w:pStyle w:val="NormalWeb"/>
        <w:numPr>
          <w:ilvl w:val="0"/>
          <w:numId w:val="18"/>
        </w:numPr>
        <w:spacing w:after="0" w:line="276" w:lineRule="auto"/>
        <w:ind w:left="1418" w:hanging="425"/>
        <w:textAlignment w:val="baseline"/>
        <w:rPr>
          <w:rFonts w:ascii="Calibri" w:hAnsi="Calibri" w:cs="Calibri"/>
          <w:iCs/>
          <w:sz w:val="22"/>
          <w:szCs w:val="22"/>
        </w:rPr>
      </w:pPr>
      <w:r>
        <w:rPr>
          <w:rFonts w:ascii="Calibri" w:hAnsi="Calibri" w:cs="Calibri"/>
          <w:iCs/>
          <w:sz w:val="22"/>
          <w:szCs w:val="22"/>
        </w:rPr>
        <w:t xml:space="preserve">  </w:t>
      </w:r>
      <w:r w:rsidRPr="00F52B58">
        <w:rPr>
          <w:rFonts w:ascii="Calibri" w:hAnsi="Calibri" w:cs="Calibri"/>
          <w:iCs/>
          <w:sz w:val="22"/>
          <w:szCs w:val="22"/>
        </w:rPr>
        <w:t>Develop Individual student goals to support teaching, learning and student agency</w:t>
      </w:r>
    </w:p>
    <w:p w14:paraId="24A990D1" w14:textId="7DB82A34" w:rsidR="008505E5" w:rsidRPr="00DD79DF" w:rsidRDefault="008505E5" w:rsidP="008505E5">
      <w:pPr>
        <w:pStyle w:val="NormalWeb"/>
        <w:numPr>
          <w:ilvl w:val="0"/>
          <w:numId w:val="18"/>
        </w:numPr>
        <w:spacing w:after="0" w:line="276" w:lineRule="auto"/>
        <w:ind w:left="1418" w:hanging="425"/>
        <w:textAlignment w:val="baseline"/>
        <w:rPr>
          <w:sz w:val="22"/>
          <w:szCs w:val="22"/>
        </w:rPr>
      </w:pPr>
      <w:r>
        <w:rPr>
          <w:rFonts w:ascii="Calibri" w:hAnsi="Calibri" w:cs="Calibri"/>
          <w:iCs/>
          <w:sz w:val="22"/>
          <w:szCs w:val="22"/>
        </w:rPr>
        <w:t xml:space="preserve">  </w:t>
      </w:r>
      <w:r w:rsidRPr="00F52B58">
        <w:rPr>
          <w:rFonts w:ascii="Calibri" w:hAnsi="Calibri" w:cs="Calibri"/>
          <w:iCs/>
          <w:sz w:val="22"/>
          <w:szCs w:val="22"/>
        </w:rPr>
        <w:t xml:space="preserve">Develop a culture of feedback </w:t>
      </w:r>
    </w:p>
    <w:p w14:paraId="5BDEB7C8" w14:textId="77777777" w:rsidR="0080318D" w:rsidRDefault="0080318D" w:rsidP="0080318D">
      <w:pPr>
        <w:pStyle w:val="ListParagraph"/>
        <w:numPr>
          <w:ilvl w:val="0"/>
          <w:numId w:val="21"/>
        </w:numPr>
        <w:spacing w:after="0"/>
      </w:pPr>
      <w:r w:rsidRPr="00F52B58">
        <w:rPr>
          <w:bCs/>
        </w:rPr>
        <w:t>Deliver</w:t>
      </w:r>
      <w:r>
        <w:rPr>
          <w:bCs/>
        </w:rPr>
        <w:t>ing</w:t>
      </w:r>
      <w:r w:rsidRPr="00F52B58">
        <w:rPr>
          <w:bCs/>
        </w:rPr>
        <w:t xml:space="preserve"> an innovative and relevant curriculum</w:t>
      </w:r>
      <w:r w:rsidRPr="00F52B58">
        <w:t xml:space="preserve"> </w:t>
      </w:r>
    </w:p>
    <w:p w14:paraId="02F1F304" w14:textId="163E8E12" w:rsidR="004A0168" w:rsidRPr="00373DC0" w:rsidRDefault="00E51E38" w:rsidP="00F14374">
      <w:pPr>
        <w:pStyle w:val="BodyText"/>
        <w:numPr>
          <w:ilvl w:val="0"/>
          <w:numId w:val="16"/>
        </w:numPr>
        <w:ind w:left="284" w:hanging="284"/>
      </w:pPr>
      <w:r>
        <w:lastRenderedPageBreak/>
        <w:t xml:space="preserve">Build a positive and inclusive school culture to support student well-being and social emotional development.  </w:t>
      </w:r>
    </w:p>
    <w:p w14:paraId="17049EDF" w14:textId="26F4C822" w:rsidR="004A0168" w:rsidRPr="0050190C" w:rsidRDefault="001C5408" w:rsidP="004A0168">
      <w:pPr>
        <w:numPr>
          <w:ilvl w:val="0"/>
          <w:numId w:val="19"/>
        </w:numPr>
        <w:spacing w:after="0" w:line="259" w:lineRule="auto"/>
        <w:textAlignment w:val="baseline"/>
        <w:rPr>
          <w:rFonts w:ascii="Calibri" w:eastAsia="Times New Roman" w:hAnsi="Calibri" w:cs="Calibri"/>
          <w:iCs/>
          <w:lang w:eastAsia="en-AU"/>
        </w:rPr>
      </w:pPr>
      <w:r>
        <w:rPr>
          <w:rFonts w:ascii="Calibri" w:eastAsia="Times New Roman" w:hAnsi="Calibri" w:cs="Calibri"/>
          <w:iCs/>
          <w:color w:val="000000"/>
          <w:lang w:eastAsia="en-AU"/>
        </w:rPr>
        <w:t>Further</w:t>
      </w:r>
      <w:r w:rsidR="00BE2CB7">
        <w:rPr>
          <w:rFonts w:ascii="Calibri" w:eastAsia="Times New Roman" w:hAnsi="Calibri" w:cs="Calibri"/>
          <w:iCs/>
          <w:color w:val="000000"/>
          <w:lang w:eastAsia="en-AU"/>
        </w:rPr>
        <w:t>ing the implementation and e</w:t>
      </w:r>
      <w:r>
        <w:rPr>
          <w:rFonts w:ascii="Calibri" w:eastAsia="Times New Roman" w:hAnsi="Calibri" w:cs="Calibri"/>
          <w:iCs/>
          <w:color w:val="000000"/>
          <w:lang w:eastAsia="en-AU"/>
        </w:rPr>
        <w:t>mb</w:t>
      </w:r>
      <w:r w:rsidR="00BE2CB7">
        <w:rPr>
          <w:rFonts w:ascii="Calibri" w:eastAsia="Times New Roman" w:hAnsi="Calibri" w:cs="Calibri"/>
          <w:iCs/>
          <w:color w:val="000000"/>
          <w:lang w:eastAsia="en-AU"/>
        </w:rPr>
        <w:t>e</w:t>
      </w:r>
      <w:r>
        <w:rPr>
          <w:rFonts w:ascii="Calibri" w:eastAsia="Times New Roman" w:hAnsi="Calibri" w:cs="Calibri"/>
          <w:iCs/>
          <w:color w:val="000000"/>
          <w:lang w:eastAsia="en-AU"/>
        </w:rPr>
        <w:t>dding</w:t>
      </w:r>
      <w:r w:rsidR="004A0168" w:rsidRPr="0050190C">
        <w:rPr>
          <w:rFonts w:ascii="Calibri" w:eastAsia="Times New Roman" w:hAnsi="Calibri" w:cs="Calibri"/>
          <w:iCs/>
          <w:color w:val="000000"/>
          <w:lang w:eastAsia="en-AU"/>
        </w:rPr>
        <w:t xml:space="preserve"> PBL </w:t>
      </w:r>
    </w:p>
    <w:p w14:paraId="274F9041" w14:textId="1BFDF1FD" w:rsidR="004A0168" w:rsidRPr="0050190C" w:rsidRDefault="004A0168" w:rsidP="004A0168">
      <w:pPr>
        <w:numPr>
          <w:ilvl w:val="0"/>
          <w:numId w:val="19"/>
        </w:numPr>
        <w:spacing w:after="0" w:line="259" w:lineRule="auto"/>
        <w:textAlignment w:val="baseline"/>
        <w:rPr>
          <w:rFonts w:ascii="Calibri" w:eastAsia="Times New Roman" w:hAnsi="Calibri" w:cs="Calibri"/>
          <w:iCs/>
          <w:color w:val="000000"/>
          <w:lang w:eastAsia="en-AU"/>
        </w:rPr>
      </w:pPr>
      <w:r w:rsidRPr="0050190C">
        <w:t>Delive</w:t>
      </w:r>
      <w:r w:rsidR="00DA5DE5">
        <w:t>r</w:t>
      </w:r>
      <w:r w:rsidR="00BE2CB7">
        <w:t>ing</w:t>
      </w:r>
      <w:r w:rsidRPr="0050190C">
        <w:t xml:space="preserve"> an explicit SEL program P-6 and e</w:t>
      </w:r>
      <w:r w:rsidRPr="0050190C">
        <w:rPr>
          <w:rFonts w:ascii="Calibri" w:eastAsia="Times New Roman" w:hAnsi="Calibri" w:cs="Calibri"/>
          <w:iCs/>
          <w:color w:val="000000"/>
          <w:lang w:eastAsia="en-AU"/>
        </w:rPr>
        <w:t>mbed</w:t>
      </w:r>
      <w:r w:rsidR="00DA5DE5">
        <w:rPr>
          <w:rFonts w:ascii="Calibri" w:eastAsia="Times New Roman" w:hAnsi="Calibri" w:cs="Calibri"/>
          <w:iCs/>
          <w:color w:val="000000"/>
          <w:lang w:eastAsia="en-AU"/>
        </w:rPr>
        <w:t>ding</w:t>
      </w:r>
      <w:r w:rsidRPr="0050190C">
        <w:rPr>
          <w:rFonts w:ascii="Calibri" w:eastAsia="Times New Roman" w:hAnsi="Calibri" w:cs="Calibri"/>
          <w:iCs/>
          <w:color w:val="000000"/>
          <w:lang w:eastAsia="en-AU"/>
        </w:rPr>
        <w:t xml:space="preserve"> processes to ensure social emotional needs are identified and met for all students</w:t>
      </w:r>
    </w:p>
    <w:p w14:paraId="325DE3C8" w14:textId="5426CFCF" w:rsidR="004A0168" w:rsidRPr="0050190C" w:rsidRDefault="00290071" w:rsidP="004A0168">
      <w:pPr>
        <w:numPr>
          <w:ilvl w:val="0"/>
          <w:numId w:val="19"/>
        </w:numPr>
        <w:spacing w:after="0" w:line="259" w:lineRule="auto"/>
      </w:pPr>
      <w:r>
        <w:t>T</w:t>
      </w:r>
      <w:r w:rsidR="004A0168" w:rsidRPr="0050190C">
        <w:t>arget</w:t>
      </w:r>
      <w:r w:rsidR="00DA5DE5">
        <w:t>ing</w:t>
      </w:r>
      <w:r w:rsidR="004A0168" w:rsidRPr="0050190C">
        <w:t xml:space="preserve"> school resources</w:t>
      </w:r>
      <w:r w:rsidR="00DA5DE5">
        <w:t xml:space="preserve"> </w:t>
      </w:r>
      <w:r w:rsidR="009D6921">
        <w:t>s</w:t>
      </w:r>
      <w:r w:rsidR="00DA5DE5" w:rsidRPr="0050190C">
        <w:t>trategically</w:t>
      </w:r>
      <w:r w:rsidR="004A0168" w:rsidRPr="0050190C">
        <w:t xml:space="preserve"> to meet the needs of students Preschool to Year 6</w:t>
      </w:r>
    </w:p>
    <w:p w14:paraId="56F84526" w14:textId="127B697A" w:rsidR="004A0168" w:rsidRPr="0050190C" w:rsidRDefault="004A0168" w:rsidP="004A0168">
      <w:pPr>
        <w:numPr>
          <w:ilvl w:val="0"/>
          <w:numId w:val="19"/>
        </w:numPr>
        <w:spacing w:after="0" w:line="259" w:lineRule="auto"/>
        <w:textAlignment w:val="baseline"/>
      </w:pPr>
      <w:r w:rsidRPr="0050190C">
        <w:t>Enhanc</w:t>
      </w:r>
      <w:r w:rsidR="009D6921">
        <w:t>ing</w:t>
      </w:r>
      <w:r w:rsidRPr="0050190C">
        <w:t xml:space="preserve"> school /community partnerships and r</w:t>
      </w:r>
      <w:r w:rsidRPr="0050190C">
        <w:rPr>
          <w:rFonts w:ascii="Calibri" w:eastAsia="Times New Roman" w:hAnsi="Calibri" w:cs="Calibri"/>
          <w:iCs/>
          <w:lang w:eastAsia="en-AU"/>
        </w:rPr>
        <w:t>efin</w:t>
      </w:r>
      <w:r w:rsidR="009D6921">
        <w:rPr>
          <w:rFonts w:ascii="Calibri" w:eastAsia="Times New Roman" w:hAnsi="Calibri" w:cs="Calibri"/>
          <w:iCs/>
          <w:lang w:eastAsia="en-AU"/>
        </w:rPr>
        <w:t>ing</w:t>
      </w:r>
      <w:r w:rsidRPr="0050190C">
        <w:rPr>
          <w:rFonts w:ascii="Calibri" w:eastAsia="Times New Roman" w:hAnsi="Calibri" w:cs="Calibri"/>
          <w:iCs/>
          <w:lang w:eastAsia="en-AU"/>
        </w:rPr>
        <w:t xml:space="preserve"> </w:t>
      </w:r>
      <w:r w:rsidRPr="0050190C">
        <w:rPr>
          <w:rFonts w:ascii="Calibri" w:eastAsia="Times New Roman" w:hAnsi="Calibri" w:cs="Calibri"/>
          <w:iCs/>
          <w:color w:val="000000"/>
          <w:lang w:eastAsia="en-AU"/>
        </w:rPr>
        <w:t xml:space="preserve">communication practices to strengthen connection and well-being </w:t>
      </w:r>
    </w:p>
    <w:p w14:paraId="1590837D" w14:textId="77777777" w:rsidR="0062020B" w:rsidRPr="00D51714" w:rsidRDefault="00CF7818" w:rsidP="0017375F">
      <w:pPr>
        <w:pStyle w:val="Heading1"/>
      </w:pPr>
      <w:bookmarkStart w:id="7" w:name="_Toc40969764"/>
      <w:r>
        <w:t xml:space="preserve">School </w:t>
      </w:r>
      <w:r w:rsidR="0062020B" w:rsidRPr="00D51714">
        <w:t>Context</w:t>
      </w:r>
      <w:bookmarkEnd w:id="7"/>
    </w:p>
    <w:p w14:paraId="66E9096F" w14:textId="77777777" w:rsidR="0080318D" w:rsidRDefault="0080318D" w:rsidP="00190F14">
      <w:pPr>
        <w:spacing w:after="0" w:line="240" w:lineRule="auto"/>
        <w:rPr>
          <w:rFonts w:eastAsia="Times New Roman" w:cstheme="minorHAnsi"/>
          <w:color w:val="000000"/>
          <w:lang w:eastAsia="en-AU"/>
        </w:rPr>
      </w:pPr>
    </w:p>
    <w:p w14:paraId="44F133A3" w14:textId="7273FE20" w:rsidR="00190F14" w:rsidRPr="009270AB" w:rsidRDefault="00190F14" w:rsidP="00190F14">
      <w:pPr>
        <w:spacing w:after="0" w:line="240" w:lineRule="auto"/>
        <w:rPr>
          <w:rFonts w:eastAsia="Times New Roman" w:cstheme="minorHAnsi"/>
          <w:color w:val="000000"/>
          <w:lang w:eastAsia="en-AU"/>
        </w:rPr>
      </w:pPr>
      <w:r w:rsidRPr="009270AB">
        <w:rPr>
          <w:rFonts w:eastAsia="Times New Roman" w:cstheme="minorHAnsi"/>
          <w:color w:val="000000"/>
          <w:lang w:eastAsia="en-AU"/>
        </w:rPr>
        <w:t xml:space="preserve">Calwell Primary School provides an inclusive learning environment where children are respected and their individuality recognised, encouraged and supported. Our educational program strives to develop inquiring, knowledgeable, caring and respectful young people. </w:t>
      </w:r>
      <w:r w:rsidR="00F31E7D">
        <w:rPr>
          <w:rFonts w:eastAsia="Times New Roman" w:cstheme="minorHAnsi"/>
          <w:color w:val="000000"/>
          <w:lang w:eastAsia="en-AU"/>
        </w:rPr>
        <w:t xml:space="preserve"> </w:t>
      </w:r>
      <w:r w:rsidR="00A3703F">
        <w:rPr>
          <w:rFonts w:eastAsia="Times New Roman" w:cstheme="minorHAnsi"/>
          <w:color w:val="000000"/>
          <w:lang w:eastAsia="en-AU"/>
        </w:rPr>
        <w:t>The school p</w:t>
      </w:r>
      <w:r w:rsidR="00F31E7D" w:rsidRPr="009270AB">
        <w:rPr>
          <w:rFonts w:eastAsia="Times New Roman" w:cstheme="minorHAnsi"/>
          <w:color w:val="000000"/>
          <w:lang w:eastAsia="en-AU"/>
        </w:rPr>
        <w:t>rovide</w:t>
      </w:r>
      <w:r w:rsidR="00A3703F">
        <w:rPr>
          <w:rFonts w:eastAsia="Times New Roman" w:cstheme="minorHAnsi"/>
          <w:color w:val="000000"/>
          <w:lang w:eastAsia="en-AU"/>
        </w:rPr>
        <w:t>s</w:t>
      </w:r>
      <w:r w:rsidR="00F31E7D" w:rsidRPr="009270AB">
        <w:rPr>
          <w:rFonts w:eastAsia="Times New Roman" w:cstheme="minorHAnsi"/>
          <w:color w:val="000000"/>
          <w:lang w:eastAsia="en-AU"/>
        </w:rPr>
        <w:t xml:space="preserve"> a well- balanced, contemporary curriculum that is relevant, engaging and challenging for all students from Preschool to Year </w:t>
      </w:r>
      <w:r w:rsidR="00F31E7D">
        <w:rPr>
          <w:rFonts w:eastAsia="Times New Roman" w:cstheme="minorHAnsi"/>
          <w:color w:val="000000"/>
          <w:lang w:eastAsia="en-AU"/>
        </w:rPr>
        <w:t xml:space="preserve">six. </w:t>
      </w:r>
      <w:r w:rsidR="00A3703F">
        <w:rPr>
          <w:rFonts w:eastAsia="Times New Roman" w:cstheme="minorHAnsi"/>
          <w:color w:val="000000"/>
          <w:lang w:eastAsia="en-AU"/>
        </w:rPr>
        <w:t xml:space="preserve"> The school strives</w:t>
      </w:r>
      <w:r w:rsidRPr="009270AB">
        <w:rPr>
          <w:rFonts w:eastAsia="Times New Roman" w:cstheme="minorHAnsi"/>
          <w:color w:val="000000"/>
          <w:lang w:eastAsia="en-AU"/>
        </w:rPr>
        <w:t xml:space="preserve"> to develop our students as confident and articulate young people</w:t>
      </w:r>
      <w:r w:rsidR="00A3703F">
        <w:rPr>
          <w:rFonts w:eastAsia="Times New Roman" w:cstheme="minorHAnsi"/>
          <w:color w:val="000000"/>
          <w:lang w:eastAsia="en-AU"/>
        </w:rPr>
        <w:t>,</w:t>
      </w:r>
      <w:r w:rsidRPr="009270AB">
        <w:rPr>
          <w:rFonts w:eastAsia="Times New Roman" w:cstheme="minorHAnsi"/>
          <w:color w:val="000000"/>
          <w:lang w:eastAsia="en-AU"/>
        </w:rPr>
        <w:t xml:space="preserve"> able to contribute positively to the community and to meet the challenges of the 21st Century. </w:t>
      </w:r>
    </w:p>
    <w:p w14:paraId="7FCA7CB7" w14:textId="77777777" w:rsidR="006278FB" w:rsidRPr="00D51714" w:rsidRDefault="006278FB" w:rsidP="008828DB">
      <w:pPr>
        <w:pStyle w:val="Heading2"/>
      </w:pPr>
      <w:bookmarkStart w:id="8" w:name="_Toc40969765"/>
      <w:r w:rsidRPr="00D51714">
        <w:t>Student Information</w:t>
      </w:r>
      <w:bookmarkEnd w:id="8"/>
    </w:p>
    <w:p w14:paraId="161F6F3F" w14:textId="77777777" w:rsidR="00455E2E" w:rsidRDefault="006278FB" w:rsidP="008828DB">
      <w:pPr>
        <w:pStyle w:val="Heading3"/>
      </w:pPr>
      <w:bookmarkStart w:id="9" w:name="_Toc40969766"/>
      <w:r>
        <w:t>Student e</w:t>
      </w:r>
      <w:r w:rsidR="00455E2E">
        <w:t>nrolment</w:t>
      </w:r>
      <w:bookmarkEnd w:id="9"/>
    </w:p>
    <w:p w14:paraId="4EFB739E" w14:textId="77777777" w:rsidR="00F42BA7" w:rsidRDefault="00673B99">
      <w:pPr>
        <w:spacing w:after="239" w:line="240" w:lineRule="auto"/>
      </w:pPr>
      <w:r>
        <w:rPr>
          <w:rFonts w:ascii="Calibri" w:eastAsia="Calibri" w:hAnsi="Calibri"/>
          <w:color w:val="000000"/>
        </w:rPr>
        <w:t>In this reporting period there were a total of 250 students enrolled at this school.</w:t>
      </w:r>
    </w:p>
    <w:p w14:paraId="1F8F42ED"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42BA7" w14:paraId="4F5D1C2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073F5C" w14:textId="77777777" w:rsidR="00F42BA7" w:rsidRDefault="00673B9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168E47" w14:textId="77777777" w:rsidR="00F42BA7" w:rsidRDefault="00673B99">
            <w:pPr>
              <w:spacing w:after="0" w:line="240" w:lineRule="auto"/>
              <w:jc w:val="right"/>
            </w:pPr>
            <w:r>
              <w:rPr>
                <w:rFonts w:ascii="Calibri" w:eastAsia="Calibri" w:hAnsi="Calibri"/>
                <w:b/>
                <w:color w:val="000000"/>
              </w:rPr>
              <w:t>Number of students</w:t>
            </w:r>
          </w:p>
        </w:tc>
      </w:tr>
      <w:tr w:rsidR="00F42BA7" w14:paraId="471D4EC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0EB0DB" w14:textId="77777777" w:rsidR="00F42BA7" w:rsidRDefault="00673B99">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A3987A" w14:textId="77777777" w:rsidR="00F42BA7" w:rsidRDefault="00673B99">
            <w:pPr>
              <w:spacing w:after="0" w:line="240" w:lineRule="auto"/>
              <w:jc w:val="right"/>
            </w:pPr>
            <w:r>
              <w:rPr>
                <w:rFonts w:ascii="Calibri" w:eastAsia="Calibri" w:hAnsi="Calibri"/>
                <w:color w:val="000000"/>
              </w:rPr>
              <w:t>115</w:t>
            </w:r>
          </w:p>
        </w:tc>
      </w:tr>
      <w:tr w:rsidR="00F42BA7" w14:paraId="6EAB679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63BC39" w14:textId="77777777" w:rsidR="00F42BA7" w:rsidRDefault="00673B99">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38BCAF" w14:textId="77777777" w:rsidR="00F42BA7" w:rsidRDefault="00673B99">
            <w:pPr>
              <w:spacing w:after="0" w:line="240" w:lineRule="auto"/>
              <w:jc w:val="right"/>
            </w:pPr>
            <w:r>
              <w:rPr>
                <w:rFonts w:ascii="Calibri" w:eastAsia="Calibri" w:hAnsi="Calibri"/>
                <w:color w:val="000000"/>
              </w:rPr>
              <w:t>135</w:t>
            </w:r>
          </w:p>
        </w:tc>
      </w:tr>
      <w:tr w:rsidR="00F42BA7" w14:paraId="65EFEEA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B18915" w14:textId="77777777" w:rsidR="00F42BA7" w:rsidRDefault="00673B9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E4CF41" w14:textId="77777777" w:rsidR="00F42BA7" w:rsidRDefault="00673B99">
            <w:pPr>
              <w:spacing w:after="0" w:line="240" w:lineRule="auto"/>
              <w:jc w:val="right"/>
            </w:pPr>
            <w:r>
              <w:rPr>
                <w:rFonts w:ascii="Calibri" w:eastAsia="Calibri" w:hAnsi="Calibri"/>
                <w:color w:val="000000"/>
              </w:rPr>
              <w:t>11</w:t>
            </w:r>
          </w:p>
        </w:tc>
      </w:tr>
      <w:tr w:rsidR="00F42BA7" w14:paraId="0D2AF59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A2F780" w14:textId="77777777" w:rsidR="00F42BA7" w:rsidRDefault="00673B9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FDAEE2" w14:textId="77777777" w:rsidR="00F42BA7" w:rsidRDefault="00673B99">
            <w:pPr>
              <w:spacing w:after="0" w:line="240" w:lineRule="auto"/>
              <w:jc w:val="right"/>
            </w:pPr>
            <w:r>
              <w:rPr>
                <w:rFonts w:ascii="Calibri" w:eastAsia="Calibri" w:hAnsi="Calibri"/>
                <w:color w:val="000000"/>
              </w:rPr>
              <w:t>50</w:t>
            </w:r>
          </w:p>
        </w:tc>
      </w:tr>
    </w:tbl>
    <w:p w14:paraId="441C3B08"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0A117CF3" w14:textId="77777777" w:rsidR="00C602AE" w:rsidRPr="00026871" w:rsidRDefault="00C602AE" w:rsidP="00C602AE">
      <w:pPr>
        <w:pStyle w:val="Caption"/>
        <w:spacing w:after="0"/>
      </w:pPr>
      <w:r w:rsidRPr="00026871">
        <w:t>*Language Background Other Than English</w:t>
      </w:r>
    </w:p>
    <w:p w14:paraId="5BF31DFD" w14:textId="77777777" w:rsidR="00455E2E" w:rsidRPr="00026871" w:rsidRDefault="00455E2E" w:rsidP="00026871">
      <w:pPr>
        <w:pStyle w:val="Caption"/>
      </w:pPr>
    </w:p>
    <w:bookmarkStart w:id="10" w:name="_Toc40969767"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18D25718" w14:textId="77777777" w:rsidR="00AB3D92" w:rsidRDefault="00AB3D92" w:rsidP="00AB3D92">
          <w:pPr>
            <w:pStyle w:val="Heading3"/>
          </w:pPr>
          <w:r w:rsidRPr="00D51714">
            <w:t>Student attendance</w:t>
          </w:r>
          <w:bookmarkEnd w:id="10"/>
        </w:p>
        <w:p w14:paraId="5863E193" w14:textId="61236BF8"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26F1F644" w14:textId="24173695" w:rsidR="0080318D" w:rsidRDefault="0080318D" w:rsidP="00A725B6">
          <w:pPr>
            <w:pStyle w:val="BodyText"/>
          </w:pPr>
        </w:p>
        <w:p w14:paraId="2995CA06" w14:textId="77777777" w:rsidR="0080318D" w:rsidRDefault="0080318D" w:rsidP="00A725B6">
          <w:pPr>
            <w:pStyle w:val="BodyText"/>
          </w:pPr>
        </w:p>
        <w:p w14:paraId="0AD1A48A" w14:textId="77777777" w:rsidR="00A725B6" w:rsidRDefault="00A725B6" w:rsidP="00A725B6">
          <w:pPr>
            <w:pStyle w:val="TableHeading"/>
          </w:pPr>
          <w:r>
            <w:lastRenderedPageBreak/>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42BA7" w14:paraId="3A0A13D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1F755" w14:textId="77777777" w:rsidR="00F42BA7" w:rsidRDefault="00673B99">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A505F" w14:textId="77777777" w:rsidR="00F42BA7" w:rsidRDefault="00673B99">
            <w:pPr>
              <w:spacing w:after="0" w:line="240" w:lineRule="auto"/>
              <w:jc w:val="right"/>
            </w:pPr>
            <w:r>
              <w:rPr>
                <w:rFonts w:ascii="Calibri" w:eastAsia="Calibri" w:hAnsi="Calibri"/>
                <w:b/>
                <w:color w:val="000000"/>
              </w:rPr>
              <w:t>Attendance rate</w:t>
            </w:r>
          </w:p>
        </w:tc>
      </w:tr>
      <w:tr w:rsidR="00F42BA7" w14:paraId="0BE2E94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81C50" w14:textId="77777777" w:rsidR="00F42BA7" w:rsidRDefault="00673B99">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2F08B" w14:textId="77777777" w:rsidR="00F42BA7" w:rsidRDefault="00673B99">
            <w:pPr>
              <w:spacing w:after="0" w:line="240" w:lineRule="auto"/>
              <w:jc w:val="right"/>
            </w:pPr>
            <w:r>
              <w:rPr>
                <w:rFonts w:ascii="Calibri" w:eastAsia="Calibri" w:hAnsi="Calibri"/>
                <w:color w:val="000000"/>
              </w:rPr>
              <w:t>92.0</w:t>
            </w:r>
          </w:p>
        </w:tc>
      </w:tr>
      <w:tr w:rsidR="00F42BA7" w14:paraId="79B680E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0809" w14:textId="77777777" w:rsidR="00F42BA7" w:rsidRDefault="00673B99">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D0070" w14:textId="77777777" w:rsidR="00F42BA7" w:rsidRDefault="00673B99">
            <w:pPr>
              <w:spacing w:after="0" w:line="240" w:lineRule="auto"/>
              <w:jc w:val="right"/>
            </w:pPr>
            <w:r>
              <w:rPr>
                <w:rFonts w:ascii="Calibri" w:eastAsia="Calibri" w:hAnsi="Calibri"/>
                <w:color w:val="000000"/>
              </w:rPr>
              <w:t>92.0</w:t>
            </w:r>
          </w:p>
        </w:tc>
      </w:tr>
      <w:tr w:rsidR="00F42BA7" w14:paraId="6627151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40C8" w14:textId="77777777" w:rsidR="00F42BA7" w:rsidRDefault="00673B99">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1B0A" w14:textId="77777777" w:rsidR="00F42BA7" w:rsidRDefault="00673B99">
            <w:pPr>
              <w:spacing w:after="0" w:line="240" w:lineRule="auto"/>
              <w:jc w:val="right"/>
            </w:pPr>
            <w:r>
              <w:rPr>
                <w:rFonts w:ascii="Calibri" w:eastAsia="Calibri" w:hAnsi="Calibri"/>
                <w:color w:val="000000"/>
              </w:rPr>
              <w:t>92.0</w:t>
            </w:r>
          </w:p>
        </w:tc>
      </w:tr>
      <w:tr w:rsidR="00F42BA7" w14:paraId="1E15697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FFD21" w14:textId="77777777" w:rsidR="00F42BA7" w:rsidRDefault="00673B99">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E8731" w14:textId="77777777" w:rsidR="00F42BA7" w:rsidRDefault="00673B99">
            <w:pPr>
              <w:spacing w:after="0" w:line="240" w:lineRule="auto"/>
              <w:jc w:val="right"/>
            </w:pPr>
            <w:r>
              <w:rPr>
                <w:rFonts w:ascii="Calibri" w:eastAsia="Calibri" w:hAnsi="Calibri"/>
                <w:color w:val="000000"/>
              </w:rPr>
              <w:t>92.0</w:t>
            </w:r>
          </w:p>
        </w:tc>
      </w:tr>
      <w:tr w:rsidR="00F42BA7" w14:paraId="51AD4DF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B23FD" w14:textId="77777777" w:rsidR="00F42BA7" w:rsidRDefault="00673B99">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07821" w14:textId="77777777" w:rsidR="00F42BA7" w:rsidRDefault="00673B99">
            <w:pPr>
              <w:spacing w:after="0" w:line="240" w:lineRule="auto"/>
              <w:jc w:val="right"/>
            </w:pPr>
            <w:r>
              <w:rPr>
                <w:rFonts w:ascii="Calibri" w:eastAsia="Calibri" w:hAnsi="Calibri"/>
                <w:color w:val="000000"/>
              </w:rPr>
              <w:t>92.0</w:t>
            </w:r>
          </w:p>
        </w:tc>
      </w:tr>
      <w:tr w:rsidR="00F42BA7" w14:paraId="593E538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43374" w14:textId="77777777" w:rsidR="00F42BA7" w:rsidRDefault="00673B99">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6AA41" w14:textId="77777777" w:rsidR="00F42BA7" w:rsidRDefault="00673B99">
            <w:pPr>
              <w:spacing w:after="0" w:line="240" w:lineRule="auto"/>
              <w:jc w:val="right"/>
            </w:pPr>
            <w:r>
              <w:rPr>
                <w:rFonts w:ascii="Calibri" w:eastAsia="Calibri" w:hAnsi="Calibri"/>
                <w:color w:val="000000"/>
              </w:rPr>
              <w:t>93.0</w:t>
            </w:r>
          </w:p>
        </w:tc>
      </w:tr>
    </w:tbl>
    <w:sdt>
      <w:sdtPr>
        <w:alias w:val="blockE2"/>
        <w:tag w:val="blockE2"/>
        <w:id w:val="-1862735052"/>
        <w:placeholder>
          <w:docPart w:val="DefaultPlaceholder_-1854013440"/>
        </w:placeholder>
      </w:sdtPr>
      <w:sdtEndPr/>
      <w:sdtContent>
        <w:p w14:paraId="47177E7E"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6B5C8BCD" w14:textId="77777777" w:rsidR="009B3D02" w:rsidRDefault="00DB12CC" w:rsidP="00DB12CC">
      <w:pPr>
        <w:pStyle w:val="Heading2"/>
      </w:pPr>
      <w:bookmarkStart w:id="11" w:name="_Toc40969768"/>
      <w:bookmarkStart w:id="12" w:name="_Hlk33183265"/>
      <w:r>
        <w:rPr>
          <w:noProof/>
          <w:lang w:eastAsia="en-AU"/>
        </w:rPr>
        <w:t>Supporting attendance and managing non-attendance</w:t>
      </w:r>
      <w:bookmarkEnd w:id="11"/>
    </w:p>
    <w:p w14:paraId="586C241E" w14:textId="77777777" w:rsidR="005D1D2C" w:rsidRDefault="00DB12CC" w:rsidP="009B3D02">
      <w:pPr>
        <w:pStyle w:val="BodyText"/>
      </w:pPr>
      <w:bookmarkStart w:id="13"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9" w:history="1">
        <w:r w:rsidR="008D0867" w:rsidRPr="00106A08">
          <w:rPr>
            <w:rStyle w:val="Hyperlink"/>
          </w:rPr>
          <w:t>https://www.education.act.gov.au/</w:t>
        </w:r>
      </w:hyperlink>
      <w:r w:rsidR="008D0867">
        <w:t xml:space="preserve"> for further details.</w:t>
      </w:r>
    </w:p>
    <w:bookmarkEnd w:id="12"/>
    <w:bookmarkEnd w:id="13"/>
    <w:p w14:paraId="47B27B6C" w14:textId="77777777" w:rsidR="008D0867" w:rsidRPr="0044563D" w:rsidRDefault="008D0867" w:rsidP="0044563D">
      <w:pPr>
        <w:pStyle w:val="BodyText"/>
      </w:pPr>
    </w:p>
    <w:p w14:paraId="2535C6FC" w14:textId="77777777" w:rsidR="009B3D02" w:rsidRPr="008828DB" w:rsidRDefault="009B3D02" w:rsidP="008828DB">
      <w:pPr>
        <w:pStyle w:val="Heading2"/>
      </w:pPr>
      <w:bookmarkStart w:id="14" w:name="_Toc40969769"/>
      <w:r w:rsidRPr="008828DB">
        <w:t>Staff Information</w:t>
      </w:r>
      <w:bookmarkEnd w:id="14"/>
    </w:p>
    <w:p w14:paraId="1B1F88D7" w14:textId="77777777" w:rsidR="009B3D02" w:rsidRPr="008828DB" w:rsidRDefault="009B3D02" w:rsidP="008828DB">
      <w:pPr>
        <w:pStyle w:val="Heading3"/>
      </w:pPr>
      <w:bookmarkStart w:id="15" w:name="_Toc40969770"/>
      <w:r w:rsidRPr="008828DB">
        <w:t>Teacher qualifications</w:t>
      </w:r>
      <w:bookmarkEnd w:id="15"/>
    </w:p>
    <w:p w14:paraId="23D16B09"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4040453"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926A5A4"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AAD54F9" w14:textId="77777777" w:rsidR="00BD4862" w:rsidRDefault="00BD4862" w:rsidP="00F820A9">
      <w:pPr>
        <w:pStyle w:val="Heading3"/>
      </w:pPr>
      <w:bookmarkStart w:id="16" w:name="_Toc40969771"/>
      <w:r>
        <w:t xml:space="preserve">Workforce </w:t>
      </w:r>
      <w:r w:rsidR="00AF6C29">
        <w:t>c</w:t>
      </w:r>
      <w:r>
        <w:t>omposition</w:t>
      </w:r>
      <w:bookmarkEnd w:id="16"/>
    </w:p>
    <w:p w14:paraId="66A1D0D6"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68D58FA9"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63F53224" w14:textId="77777777" w:rsidR="00BD4862" w:rsidRDefault="00AC657B" w:rsidP="00BD4862">
      <w:pPr>
        <w:pStyle w:val="TableHeading"/>
      </w:pPr>
      <w:r>
        <w:lastRenderedPageBreak/>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42BA7" w14:paraId="40D89D3C"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1708F" w14:textId="77777777" w:rsidR="00F42BA7" w:rsidRDefault="00673B9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803D9" w14:textId="77777777" w:rsidR="00F42BA7" w:rsidRDefault="00673B99">
            <w:pPr>
              <w:spacing w:after="0" w:line="240" w:lineRule="auto"/>
              <w:jc w:val="right"/>
            </w:pPr>
            <w:r>
              <w:rPr>
                <w:rFonts w:ascii="Calibri" w:eastAsia="Calibri" w:hAnsi="Calibri"/>
                <w:b/>
                <w:color w:val="000000"/>
              </w:rPr>
              <w:t>TOTAL</w:t>
            </w:r>
          </w:p>
        </w:tc>
      </w:tr>
      <w:tr w:rsidR="00F42BA7" w14:paraId="7EC5BCE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4D4F2" w14:textId="77777777" w:rsidR="00F42BA7" w:rsidRDefault="00673B9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A3310" w14:textId="77777777" w:rsidR="00F42BA7" w:rsidRDefault="00673B99">
            <w:pPr>
              <w:spacing w:after="0" w:line="240" w:lineRule="auto"/>
              <w:jc w:val="right"/>
            </w:pPr>
            <w:r>
              <w:rPr>
                <w:rFonts w:ascii="Calibri" w:eastAsia="Calibri" w:hAnsi="Calibri"/>
                <w:color w:val="000000"/>
              </w:rPr>
              <w:t>13.09</w:t>
            </w:r>
          </w:p>
        </w:tc>
      </w:tr>
      <w:tr w:rsidR="00F42BA7" w14:paraId="3620DA8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D1728" w14:textId="77777777" w:rsidR="00F42BA7" w:rsidRDefault="00673B9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E0B35" w14:textId="77777777" w:rsidR="00F42BA7" w:rsidRDefault="00673B99">
            <w:pPr>
              <w:spacing w:after="0" w:line="240" w:lineRule="auto"/>
              <w:jc w:val="right"/>
            </w:pPr>
            <w:r>
              <w:rPr>
                <w:rFonts w:ascii="Calibri" w:eastAsia="Calibri" w:hAnsi="Calibri"/>
                <w:color w:val="000000"/>
              </w:rPr>
              <w:t>2.00</w:t>
            </w:r>
          </w:p>
        </w:tc>
      </w:tr>
      <w:tr w:rsidR="00F42BA7" w14:paraId="453586E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B6713" w14:textId="77777777" w:rsidR="00F42BA7" w:rsidRDefault="00673B99">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E0012" w14:textId="77777777" w:rsidR="00F42BA7" w:rsidRDefault="00673B99">
            <w:pPr>
              <w:spacing w:after="0" w:line="240" w:lineRule="auto"/>
              <w:jc w:val="right"/>
            </w:pPr>
            <w:r>
              <w:rPr>
                <w:rFonts w:ascii="Calibri" w:eastAsia="Calibri" w:hAnsi="Calibri"/>
                <w:color w:val="000000"/>
              </w:rPr>
              <w:t>10.10</w:t>
            </w:r>
          </w:p>
        </w:tc>
      </w:tr>
    </w:tbl>
    <w:p w14:paraId="3185605A"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4CE3003" w14:textId="77777777" w:rsidR="004605F8" w:rsidRPr="00E304AA" w:rsidRDefault="004605F8" w:rsidP="003E39C7">
      <w:pPr>
        <w:pStyle w:val="Heading1"/>
      </w:pPr>
      <w:bookmarkStart w:id="17" w:name="_Toc40969772"/>
      <w:r w:rsidRPr="00E304AA">
        <w:t>School Review and Development</w:t>
      </w:r>
      <w:bookmarkEnd w:id="17"/>
    </w:p>
    <w:p w14:paraId="5514E2B1"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1D4986F4"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1196C272" w14:textId="561FDF01" w:rsidR="007E7700" w:rsidRDefault="00C031A8" w:rsidP="004605F8">
      <w:pPr>
        <w:pStyle w:val="BodyText"/>
      </w:pPr>
      <w:r>
        <w:t>Our school</w:t>
      </w:r>
      <w:r w:rsidR="004605F8" w:rsidRPr="004605F8">
        <w:t xml:space="preserve"> was r</w:t>
      </w:r>
      <w:r w:rsidR="00764588">
        <w:t xml:space="preserve">eviewed in </w:t>
      </w:r>
      <w:r w:rsidR="003E2368">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74DB2955" w14:textId="77777777" w:rsidR="004605F8" w:rsidRPr="004605F8" w:rsidRDefault="004605F8" w:rsidP="008828DB">
      <w:pPr>
        <w:pStyle w:val="Heading2"/>
      </w:pPr>
      <w:bookmarkStart w:id="18" w:name="_Toc40969773"/>
      <w:r w:rsidRPr="004605F8">
        <w:t>School Satisfaction</w:t>
      </w:r>
      <w:bookmarkEnd w:id="18"/>
    </w:p>
    <w:p w14:paraId="16CD902D"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6720D035" w14:textId="77777777" w:rsidR="007E7700" w:rsidRPr="00C10798" w:rsidRDefault="004605F8" w:rsidP="008828DB">
      <w:pPr>
        <w:pStyle w:val="Heading2"/>
      </w:pPr>
      <w:bookmarkStart w:id="19" w:name="_Toc40969774"/>
      <w:r w:rsidRPr="00C10798">
        <w:t>Overall Satisfaction</w:t>
      </w:r>
      <w:bookmarkEnd w:id="19"/>
    </w:p>
    <w:p w14:paraId="70E0747E" w14:textId="77777777" w:rsidR="00F42BA7" w:rsidRDefault="00673B99">
      <w:pPr>
        <w:spacing w:after="239" w:line="240" w:lineRule="auto"/>
      </w:pPr>
      <w:r>
        <w:rPr>
          <w:rFonts w:ascii="Calibri" w:eastAsia="Calibri" w:hAnsi="Calibri"/>
          <w:color w:val="000000"/>
        </w:rPr>
        <w:t>In this period of reporting, 89% of parents and carers, 100% of staff, and 84% of students at this school indicated they were satisfied with the education provided by the school.</w:t>
      </w:r>
    </w:p>
    <w:p w14:paraId="6DE1ED8C"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988378F" w14:textId="77777777" w:rsidR="0080318D" w:rsidRDefault="0080318D">
      <w:pPr>
        <w:spacing w:after="239" w:line="240" w:lineRule="auto"/>
        <w:rPr>
          <w:rFonts w:ascii="Calibri" w:eastAsia="Calibri" w:hAnsi="Calibri"/>
          <w:color w:val="000000"/>
        </w:rPr>
      </w:pPr>
    </w:p>
    <w:p w14:paraId="4EC8FE51" w14:textId="77777777" w:rsidR="0080318D" w:rsidRDefault="0080318D">
      <w:pPr>
        <w:spacing w:after="239" w:line="240" w:lineRule="auto"/>
        <w:rPr>
          <w:rFonts w:ascii="Calibri" w:eastAsia="Calibri" w:hAnsi="Calibri"/>
          <w:color w:val="000000"/>
        </w:rPr>
      </w:pPr>
    </w:p>
    <w:p w14:paraId="6D6CB293" w14:textId="77777777" w:rsidR="0080318D" w:rsidRDefault="0080318D">
      <w:pPr>
        <w:spacing w:after="239" w:line="240" w:lineRule="auto"/>
        <w:rPr>
          <w:rFonts w:ascii="Calibri" w:eastAsia="Calibri" w:hAnsi="Calibri"/>
          <w:color w:val="000000"/>
        </w:rPr>
      </w:pPr>
    </w:p>
    <w:p w14:paraId="0F6303BB" w14:textId="0FD159BF" w:rsidR="00F42BA7" w:rsidRDefault="00673B99">
      <w:pPr>
        <w:spacing w:after="239" w:line="240" w:lineRule="auto"/>
        <w:rPr>
          <w:rFonts w:ascii="Calibri" w:eastAsia="Calibri" w:hAnsi="Calibri"/>
          <w:color w:val="000000"/>
        </w:rPr>
      </w:pPr>
      <w:r>
        <w:rPr>
          <w:rFonts w:ascii="Calibri" w:eastAsia="Calibri" w:hAnsi="Calibri"/>
          <w:color w:val="000000"/>
        </w:rPr>
        <w:lastRenderedPageBreak/>
        <w:t>A total of 27 staff responded to the survey. Please note that not all responders answered every question.</w:t>
      </w:r>
    </w:p>
    <w:p w14:paraId="6492D7C0"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42BA7" w14:paraId="4020E8E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BD124" w14:textId="77777777" w:rsidR="00F42BA7" w:rsidRDefault="00673B9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42BA7" w14:paraId="759F0998" w14:textId="77777777">
              <w:trPr>
                <w:trHeight w:hRule="exact" w:val="282"/>
              </w:trPr>
              <w:tc>
                <w:tcPr>
                  <w:tcW w:w="742" w:type="dxa"/>
                  <w:tcMar>
                    <w:top w:w="0" w:type="dxa"/>
                    <w:left w:w="0" w:type="dxa"/>
                    <w:bottom w:w="0" w:type="dxa"/>
                    <w:right w:w="0" w:type="dxa"/>
                  </w:tcMar>
                </w:tcPr>
                <w:p w14:paraId="73433D99" w14:textId="77777777" w:rsidR="00F42BA7" w:rsidRDefault="00673B99">
                  <w:pPr>
                    <w:spacing w:after="0" w:line="240" w:lineRule="auto"/>
                  </w:pPr>
                  <w:r>
                    <w:rPr>
                      <w:rFonts w:ascii="Calibri" w:eastAsia="Calibri" w:hAnsi="Calibri"/>
                      <w:color w:val="FFFFFF"/>
                    </w:rPr>
                    <w:t>Proportion of staff</w:t>
                  </w:r>
                </w:p>
              </w:tc>
            </w:tr>
          </w:tbl>
          <w:p w14:paraId="71400586" w14:textId="77777777" w:rsidR="00F42BA7" w:rsidRDefault="00F42BA7">
            <w:pPr>
              <w:spacing w:after="0" w:line="240" w:lineRule="auto"/>
            </w:pPr>
          </w:p>
        </w:tc>
      </w:tr>
      <w:tr w:rsidR="00F42BA7" w14:paraId="4DE33B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92DBAD" w14:textId="77777777" w:rsidR="00F42BA7" w:rsidRDefault="00673B9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0250D2" w14:textId="77777777" w:rsidR="00F42BA7" w:rsidRDefault="00673B99">
            <w:pPr>
              <w:spacing w:after="0" w:line="240" w:lineRule="auto"/>
              <w:jc w:val="right"/>
            </w:pPr>
            <w:r>
              <w:rPr>
                <w:rFonts w:ascii="Calibri" w:eastAsia="Calibri" w:hAnsi="Calibri"/>
                <w:color w:val="000000"/>
              </w:rPr>
              <w:t>100</w:t>
            </w:r>
          </w:p>
        </w:tc>
      </w:tr>
      <w:tr w:rsidR="00F42BA7" w:rsidRPr="00A3703F" w14:paraId="33DF646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5BE12C" w14:textId="77777777" w:rsidR="00F42BA7" w:rsidRPr="00A3703F" w:rsidRDefault="00673B99">
            <w:pPr>
              <w:spacing w:after="0" w:line="240" w:lineRule="auto"/>
            </w:pPr>
            <w:r w:rsidRPr="00A3703F">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DA0ADB"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55979CD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1B8C07" w14:textId="77777777" w:rsidR="00F42BA7" w:rsidRPr="00A3703F" w:rsidRDefault="00673B99">
            <w:pPr>
              <w:spacing w:after="0" w:line="240" w:lineRule="auto"/>
            </w:pPr>
            <w:r w:rsidRPr="00A3703F">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D79C64"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4364E6A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68CF41" w14:textId="77777777" w:rsidR="00F42BA7" w:rsidRPr="00A3703F" w:rsidRDefault="00673B99">
            <w:pPr>
              <w:spacing w:after="0" w:line="240" w:lineRule="auto"/>
            </w:pPr>
            <w:r w:rsidRPr="00A3703F">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3C0B6"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2E93E56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F0602B" w14:textId="77777777" w:rsidR="00F42BA7" w:rsidRPr="00A3703F" w:rsidRDefault="00673B99">
            <w:pPr>
              <w:spacing w:after="0" w:line="240" w:lineRule="auto"/>
            </w:pPr>
            <w:r w:rsidRPr="00A3703F">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A61581" w14:textId="77777777" w:rsidR="00F42BA7" w:rsidRPr="00A3703F" w:rsidRDefault="00673B99">
            <w:pPr>
              <w:spacing w:after="0" w:line="240" w:lineRule="auto"/>
              <w:jc w:val="right"/>
            </w:pPr>
            <w:r w:rsidRPr="00A3703F">
              <w:rPr>
                <w:rFonts w:ascii="Calibri" w:eastAsia="Calibri" w:hAnsi="Calibri"/>
                <w:color w:val="000000"/>
              </w:rPr>
              <w:t>96</w:t>
            </w:r>
          </w:p>
        </w:tc>
      </w:tr>
      <w:tr w:rsidR="00F42BA7" w:rsidRPr="00A3703F" w14:paraId="056A2E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D598A1" w14:textId="77777777" w:rsidR="00F42BA7" w:rsidRPr="00A3703F" w:rsidRDefault="00673B99">
            <w:pPr>
              <w:spacing w:after="0" w:line="240" w:lineRule="auto"/>
            </w:pPr>
            <w:r w:rsidRPr="00A3703F">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4D595D"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4DB6EA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9295F0" w14:textId="77777777" w:rsidR="00F42BA7" w:rsidRPr="00A3703F" w:rsidRDefault="00673B99">
            <w:pPr>
              <w:spacing w:after="0" w:line="240" w:lineRule="auto"/>
            </w:pPr>
            <w:r w:rsidRPr="00A3703F">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EF0C0"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6560D40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4BB74D" w14:textId="77777777" w:rsidR="00F42BA7" w:rsidRPr="00A3703F" w:rsidRDefault="00673B99">
            <w:pPr>
              <w:spacing w:after="0" w:line="240" w:lineRule="auto"/>
            </w:pPr>
            <w:r w:rsidRPr="00A3703F">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C3FA29"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6035F83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B30847" w14:textId="77777777" w:rsidR="00F42BA7" w:rsidRPr="00A3703F" w:rsidRDefault="00673B99">
            <w:pPr>
              <w:spacing w:after="0" w:line="240" w:lineRule="auto"/>
            </w:pPr>
            <w:r w:rsidRPr="00A3703F">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516FAC"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251D316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7F606C" w14:textId="77777777" w:rsidR="00F42BA7" w:rsidRPr="00A3703F" w:rsidRDefault="00673B99">
            <w:pPr>
              <w:spacing w:after="0" w:line="240" w:lineRule="auto"/>
            </w:pPr>
            <w:r w:rsidRPr="00A3703F">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A2C2EF"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352F057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FD0971" w14:textId="77777777" w:rsidR="00F42BA7" w:rsidRPr="00A3703F" w:rsidRDefault="00673B99">
            <w:pPr>
              <w:spacing w:after="0" w:line="240" w:lineRule="auto"/>
            </w:pPr>
            <w:r w:rsidRPr="00A3703F">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6029C3"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3CDBA74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F18816" w14:textId="77777777" w:rsidR="00F42BA7" w:rsidRPr="00A3703F" w:rsidRDefault="00673B99">
            <w:pPr>
              <w:spacing w:after="0" w:line="240" w:lineRule="auto"/>
            </w:pPr>
            <w:r w:rsidRPr="00A3703F">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FE9660"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52F6B4A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AE51A6" w14:textId="77777777" w:rsidR="00F42BA7" w:rsidRPr="00A3703F" w:rsidRDefault="00673B99">
            <w:pPr>
              <w:spacing w:after="0" w:line="240" w:lineRule="auto"/>
            </w:pPr>
            <w:r w:rsidRPr="00A3703F">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7F1FE1"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74118C1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7D7A87" w14:textId="77777777" w:rsidR="00F42BA7" w:rsidRPr="00A3703F" w:rsidRDefault="00673B99">
            <w:pPr>
              <w:spacing w:after="0" w:line="240" w:lineRule="auto"/>
            </w:pPr>
            <w:r w:rsidRPr="00A3703F">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D283A8" w14:textId="77777777" w:rsidR="00F42BA7" w:rsidRPr="00A3703F" w:rsidRDefault="00673B99">
            <w:pPr>
              <w:spacing w:after="0" w:line="240" w:lineRule="auto"/>
              <w:jc w:val="right"/>
            </w:pPr>
            <w:r w:rsidRPr="00A3703F">
              <w:rPr>
                <w:rFonts w:ascii="Calibri" w:eastAsia="Calibri" w:hAnsi="Calibri"/>
                <w:color w:val="000000"/>
              </w:rPr>
              <w:t>100</w:t>
            </w:r>
          </w:p>
        </w:tc>
      </w:tr>
      <w:tr w:rsidR="00F42BA7" w:rsidRPr="00A3703F" w14:paraId="630528C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390455" w14:textId="77777777" w:rsidR="00F42BA7" w:rsidRPr="00A3703F" w:rsidRDefault="00673B99">
            <w:pPr>
              <w:spacing w:after="0" w:line="240" w:lineRule="auto"/>
            </w:pPr>
            <w:r w:rsidRPr="00A3703F">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681BF5"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1F1695C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F9F232" w14:textId="77777777" w:rsidR="00F42BA7" w:rsidRPr="00A3703F" w:rsidRDefault="00673B99">
            <w:pPr>
              <w:spacing w:after="0" w:line="240" w:lineRule="auto"/>
            </w:pPr>
            <w:r w:rsidRPr="00A3703F">
              <w:rPr>
                <w:rFonts w:ascii="Calibri" w:eastAsia="Calibri" w:hAnsi="Calibri"/>
                <w:color w:val="000000"/>
              </w:rPr>
              <w:t xml:space="preserve">This </w:t>
            </w:r>
            <w:proofErr w:type="gramStart"/>
            <w:r w:rsidRPr="00A3703F">
              <w:rPr>
                <w:rFonts w:ascii="Calibri" w:eastAsia="Calibri" w:hAnsi="Calibri"/>
                <w:color w:val="000000"/>
              </w:rPr>
              <w:t>school works</w:t>
            </w:r>
            <w:proofErr w:type="gramEnd"/>
            <w:r w:rsidRPr="00A3703F">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CD3FD5"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3FDD32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7D1DD4" w14:textId="77777777" w:rsidR="00F42BA7" w:rsidRPr="00A3703F" w:rsidRDefault="00673B99">
            <w:pPr>
              <w:spacing w:after="0" w:line="240" w:lineRule="auto"/>
            </w:pPr>
            <w:r w:rsidRPr="00A3703F">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EE37BE" w14:textId="77777777" w:rsidR="00F42BA7" w:rsidRPr="00A3703F" w:rsidRDefault="00673B99">
            <w:pPr>
              <w:spacing w:after="0" w:line="240" w:lineRule="auto"/>
              <w:jc w:val="right"/>
            </w:pPr>
            <w:r w:rsidRPr="00A3703F">
              <w:rPr>
                <w:rFonts w:ascii="Calibri" w:eastAsia="Calibri" w:hAnsi="Calibri"/>
                <w:color w:val="000000"/>
              </w:rPr>
              <w:t>93</w:t>
            </w:r>
          </w:p>
        </w:tc>
      </w:tr>
    </w:tbl>
    <w:p w14:paraId="23F337A5" w14:textId="77777777" w:rsidR="000F0510" w:rsidRPr="00A3703F" w:rsidRDefault="000F0510" w:rsidP="000F0510">
      <w:pPr>
        <w:pStyle w:val="Caption"/>
        <w:spacing w:after="0"/>
      </w:pPr>
      <w:r w:rsidRPr="00A3703F">
        <w:t>Source: ACT Education Directorate, Analytics and Evaluation Branch</w:t>
      </w:r>
    </w:p>
    <w:p w14:paraId="44AA85DD" w14:textId="77777777" w:rsidR="000F0510" w:rsidRDefault="000F0510" w:rsidP="000F0510">
      <w:pPr>
        <w:pStyle w:val="Caption"/>
        <w:spacing w:after="0"/>
      </w:pPr>
      <w:r w:rsidRPr="00A3703F">
        <w:t>*Data derived from annual School Satisfaction Survey</w:t>
      </w:r>
    </w:p>
    <w:p w14:paraId="5CDE4FB7" w14:textId="77777777" w:rsidR="00F040F9" w:rsidRPr="00F040F9" w:rsidRDefault="00F040F9" w:rsidP="00F040F9">
      <w:pPr>
        <w:pStyle w:val="BodyText"/>
      </w:pPr>
    </w:p>
    <w:p w14:paraId="57A516EA" w14:textId="77777777" w:rsidR="00F42BA7" w:rsidRDefault="00673B99">
      <w:pPr>
        <w:spacing w:after="239" w:line="240" w:lineRule="auto"/>
      </w:pPr>
      <w:r>
        <w:rPr>
          <w:rFonts w:ascii="Calibri" w:eastAsia="Calibri" w:hAnsi="Calibri"/>
          <w:color w:val="000000"/>
        </w:rPr>
        <w:t>A total of 109 parents responded to the survey. Please note that not all responders answered every question.</w:t>
      </w:r>
    </w:p>
    <w:p w14:paraId="736CFD60"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42BA7" w14:paraId="0E207E44"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413B12" w14:textId="77777777" w:rsidR="00F42BA7" w:rsidRDefault="00673B9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42BA7" w14:paraId="4BC02765" w14:textId="77777777">
              <w:trPr>
                <w:trHeight w:hRule="exact" w:val="282"/>
              </w:trPr>
              <w:tc>
                <w:tcPr>
                  <w:tcW w:w="725" w:type="dxa"/>
                  <w:tcMar>
                    <w:top w:w="0" w:type="dxa"/>
                    <w:left w:w="0" w:type="dxa"/>
                    <w:bottom w:w="0" w:type="dxa"/>
                    <w:right w:w="0" w:type="dxa"/>
                  </w:tcMar>
                </w:tcPr>
                <w:p w14:paraId="5C83EA4B" w14:textId="77777777" w:rsidR="00F42BA7" w:rsidRDefault="00673B99">
                  <w:pPr>
                    <w:spacing w:after="0" w:line="240" w:lineRule="auto"/>
                  </w:pPr>
                  <w:r>
                    <w:rPr>
                      <w:rFonts w:ascii="Calibri" w:eastAsia="Calibri" w:hAnsi="Calibri"/>
                      <w:color w:val="FFFFFF"/>
                    </w:rPr>
                    <w:t>Proportion of parents and carers</w:t>
                  </w:r>
                </w:p>
              </w:tc>
            </w:tr>
          </w:tbl>
          <w:p w14:paraId="25B439F7" w14:textId="77777777" w:rsidR="00F42BA7" w:rsidRDefault="00F42BA7">
            <w:pPr>
              <w:spacing w:after="0" w:line="240" w:lineRule="auto"/>
            </w:pPr>
          </w:p>
        </w:tc>
      </w:tr>
      <w:tr w:rsidR="00F42BA7" w:rsidRPr="00A3703F" w14:paraId="37DF418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98BFC3" w14:textId="77777777" w:rsidR="00F42BA7" w:rsidRPr="00A3703F" w:rsidRDefault="00673B99">
            <w:pPr>
              <w:spacing w:after="0" w:line="240" w:lineRule="auto"/>
            </w:pPr>
            <w:r w:rsidRPr="00A3703F">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015322" w14:textId="77777777" w:rsidR="00F42BA7" w:rsidRPr="00A3703F" w:rsidRDefault="00673B99">
            <w:pPr>
              <w:spacing w:after="0" w:line="240" w:lineRule="auto"/>
              <w:jc w:val="right"/>
            </w:pPr>
            <w:r w:rsidRPr="00A3703F">
              <w:rPr>
                <w:rFonts w:ascii="Calibri" w:eastAsia="Calibri" w:hAnsi="Calibri"/>
                <w:color w:val="000000"/>
              </w:rPr>
              <w:t>95</w:t>
            </w:r>
          </w:p>
        </w:tc>
      </w:tr>
      <w:tr w:rsidR="00F42BA7" w:rsidRPr="00A3703F" w14:paraId="2540F88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E0B8F9" w14:textId="77777777" w:rsidR="00F42BA7" w:rsidRPr="00A3703F" w:rsidRDefault="00673B99">
            <w:pPr>
              <w:spacing w:after="0" w:line="240" w:lineRule="auto"/>
            </w:pPr>
            <w:r w:rsidRPr="00A3703F">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24EA64" w14:textId="77777777" w:rsidR="00F42BA7" w:rsidRPr="00A3703F" w:rsidRDefault="00673B99">
            <w:pPr>
              <w:spacing w:after="0" w:line="240" w:lineRule="auto"/>
              <w:jc w:val="right"/>
            </w:pPr>
            <w:r w:rsidRPr="00A3703F">
              <w:rPr>
                <w:rFonts w:ascii="Calibri" w:eastAsia="Calibri" w:hAnsi="Calibri"/>
                <w:color w:val="000000"/>
              </w:rPr>
              <w:t>96</w:t>
            </w:r>
          </w:p>
        </w:tc>
      </w:tr>
      <w:tr w:rsidR="00F42BA7" w:rsidRPr="00A3703F" w14:paraId="798B640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8B836D" w14:textId="77777777" w:rsidR="00F42BA7" w:rsidRPr="00A3703F" w:rsidRDefault="00673B99">
            <w:pPr>
              <w:spacing w:after="0" w:line="240" w:lineRule="auto"/>
            </w:pPr>
            <w:r w:rsidRPr="00A3703F">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3DB667" w14:textId="77777777" w:rsidR="00F42BA7" w:rsidRPr="00A3703F" w:rsidRDefault="00673B99">
            <w:pPr>
              <w:spacing w:after="0" w:line="240" w:lineRule="auto"/>
              <w:jc w:val="right"/>
            </w:pPr>
            <w:r w:rsidRPr="00A3703F">
              <w:rPr>
                <w:rFonts w:ascii="Calibri" w:eastAsia="Calibri" w:hAnsi="Calibri"/>
                <w:color w:val="000000"/>
              </w:rPr>
              <w:t>89</w:t>
            </w:r>
          </w:p>
        </w:tc>
      </w:tr>
      <w:tr w:rsidR="00F42BA7" w:rsidRPr="00A3703F" w14:paraId="4429371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98635" w14:textId="77777777" w:rsidR="00F42BA7" w:rsidRPr="00A3703F" w:rsidRDefault="00673B99">
            <w:pPr>
              <w:spacing w:after="0" w:line="240" w:lineRule="auto"/>
            </w:pPr>
            <w:r w:rsidRPr="00A3703F">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EE9078" w14:textId="77777777" w:rsidR="00F42BA7" w:rsidRPr="00A3703F" w:rsidRDefault="00673B99">
            <w:pPr>
              <w:spacing w:after="0" w:line="240" w:lineRule="auto"/>
              <w:jc w:val="right"/>
            </w:pPr>
            <w:r w:rsidRPr="00A3703F">
              <w:rPr>
                <w:rFonts w:ascii="Calibri" w:eastAsia="Calibri" w:hAnsi="Calibri"/>
                <w:color w:val="000000"/>
              </w:rPr>
              <w:t>94</w:t>
            </w:r>
          </w:p>
        </w:tc>
      </w:tr>
      <w:tr w:rsidR="00F42BA7" w:rsidRPr="00A3703F" w14:paraId="575708A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34468C" w14:textId="77777777" w:rsidR="00F42BA7" w:rsidRPr="00A3703F" w:rsidRDefault="00673B99">
            <w:pPr>
              <w:spacing w:after="0" w:line="240" w:lineRule="auto"/>
            </w:pPr>
            <w:r w:rsidRPr="00A3703F">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836217" w14:textId="77777777" w:rsidR="00F42BA7" w:rsidRPr="00A3703F" w:rsidRDefault="00673B99">
            <w:pPr>
              <w:spacing w:after="0" w:line="240" w:lineRule="auto"/>
              <w:jc w:val="right"/>
            </w:pPr>
            <w:r w:rsidRPr="00A3703F">
              <w:rPr>
                <w:rFonts w:ascii="Calibri" w:eastAsia="Calibri" w:hAnsi="Calibri"/>
                <w:color w:val="000000"/>
              </w:rPr>
              <w:t>86</w:t>
            </w:r>
          </w:p>
        </w:tc>
      </w:tr>
      <w:tr w:rsidR="00F42BA7" w:rsidRPr="00A3703F" w14:paraId="5D5351B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F4226C" w14:textId="77777777" w:rsidR="00F42BA7" w:rsidRPr="00A3703F" w:rsidRDefault="00673B99">
            <w:pPr>
              <w:spacing w:after="0" w:line="240" w:lineRule="auto"/>
            </w:pPr>
            <w:r w:rsidRPr="00A3703F">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959B4" w14:textId="77777777" w:rsidR="00F42BA7" w:rsidRPr="00A3703F" w:rsidRDefault="00673B99">
            <w:pPr>
              <w:spacing w:after="0" w:line="240" w:lineRule="auto"/>
              <w:jc w:val="right"/>
            </w:pPr>
            <w:r w:rsidRPr="00A3703F">
              <w:rPr>
                <w:rFonts w:ascii="Calibri" w:eastAsia="Calibri" w:hAnsi="Calibri"/>
                <w:color w:val="000000"/>
              </w:rPr>
              <w:t>79</w:t>
            </w:r>
          </w:p>
        </w:tc>
      </w:tr>
      <w:tr w:rsidR="00F42BA7" w:rsidRPr="00A3703F" w14:paraId="1E4816F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73A988" w14:textId="77777777" w:rsidR="00F42BA7" w:rsidRPr="00A3703F" w:rsidRDefault="00673B99">
            <w:pPr>
              <w:spacing w:after="0" w:line="240" w:lineRule="auto"/>
            </w:pPr>
            <w:r w:rsidRPr="00A3703F">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3BB97F" w14:textId="77777777" w:rsidR="00F42BA7" w:rsidRPr="00A3703F" w:rsidRDefault="00673B99">
            <w:pPr>
              <w:spacing w:after="0" w:line="240" w:lineRule="auto"/>
              <w:jc w:val="right"/>
            </w:pPr>
            <w:r w:rsidRPr="00A3703F">
              <w:rPr>
                <w:rFonts w:ascii="Calibri" w:eastAsia="Calibri" w:hAnsi="Calibri"/>
                <w:color w:val="000000"/>
              </w:rPr>
              <w:t>95</w:t>
            </w:r>
          </w:p>
        </w:tc>
      </w:tr>
      <w:tr w:rsidR="00F42BA7" w:rsidRPr="00A3703F" w14:paraId="6796FE7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A6467E" w14:textId="77777777" w:rsidR="00F42BA7" w:rsidRPr="00A3703F" w:rsidRDefault="00673B99">
            <w:pPr>
              <w:spacing w:after="0" w:line="240" w:lineRule="auto"/>
            </w:pPr>
            <w:r w:rsidRPr="00A3703F">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EB2929" w14:textId="77777777" w:rsidR="00F42BA7" w:rsidRPr="00A3703F" w:rsidRDefault="00673B99">
            <w:pPr>
              <w:spacing w:after="0" w:line="240" w:lineRule="auto"/>
              <w:jc w:val="right"/>
            </w:pPr>
            <w:r w:rsidRPr="00A3703F">
              <w:rPr>
                <w:rFonts w:ascii="Calibri" w:eastAsia="Calibri" w:hAnsi="Calibri"/>
                <w:color w:val="000000"/>
              </w:rPr>
              <w:t>84</w:t>
            </w:r>
          </w:p>
        </w:tc>
      </w:tr>
      <w:tr w:rsidR="00F42BA7" w:rsidRPr="00A3703F" w14:paraId="5B6A66A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ADA6CD" w14:textId="77777777" w:rsidR="00F42BA7" w:rsidRPr="00A3703F" w:rsidRDefault="00673B99">
            <w:pPr>
              <w:spacing w:after="0" w:line="240" w:lineRule="auto"/>
            </w:pPr>
            <w:r w:rsidRPr="00A3703F">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E4D273"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157A66A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F135FE" w14:textId="77777777" w:rsidR="00F42BA7" w:rsidRPr="00A3703F" w:rsidRDefault="00673B99">
            <w:pPr>
              <w:spacing w:after="0" w:line="240" w:lineRule="auto"/>
            </w:pPr>
            <w:r w:rsidRPr="00A3703F">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B10786" w14:textId="77777777" w:rsidR="00F42BA7" w:rsidRPr="00A3703F" w:rsidRDefault="00673B99">
            <w:pPr>
              <w:spacing w:after="0" w:line="240" w:lineRule="auto"/>
              <w:jc w:val="right"/>
            </w:pPr>
            <w:r w:rsidRPr="00A3703F">
              <w:rPr>
                <w:rFonts w:ascii="Calibri" w:eastAsia="Calibri" w:hAnsi="Calibri"/>
                <w:color w:val="000000"/>
              </w:rPr>
              <w:t>91</w:t>
            </w:r>
          </w:p>
        </w:tc>
      </w:tr>
      <w:tr w:rsidR="00F42BA7" w:rsidRPr="00A3703F" w14:paraId="1601901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C05595" w14:textId="77777777" w:rsidR="00F42BA7" w:rsidRPr="00A3703F" w:rsidRDefault="00673B99">
            <w:pPr>
              <w:spacing w:after="0" w:line="240" w:lineRule="auto"/>
            </w:pPr>
            <w:r w:rsidRPr="00A3703F">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9FEADA" w14:textId="77777777" w:rsidR="00F42BA7" w:rsidRPr="00A3703F" w:rsidRDefault="00673B99">
            <w:pPr>
              <w:spacing w:after="0" w:line="240" w:lineRule="auto"/>
              <w:jc w:val="right"/>
            </w:pPr>
            <w:r w:rsidRPr="00A3703F">
              <w:rPr>
                <w:rFonts w:ascii="Calibri" w:eastAsia="Calibri" w:hAnsi="Calibri"/>
                <w:color w:val="000000"/>
              </w:rPr>
              <w:t>95</w:t>
            </w:r>
          </w:p>
        </w:tc>
      </w:tr>
      <w:tr w:rsidR="00F42BA7" w:rsidRPr="00A3703F" w14:paraId="3D30CF5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02064B" w14:textId="77777777" w:rsidR="00F42BA7" w:rsidRPr="00A3703F" w:rsidRDefault="00673B99">
            <w:pPr>
              <w:spacing w:after="0" w:line="240" w:lineRule="auto"/>
            </w:pPr>
            <w:r w:rsidRPr="00A3703F">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B844B6" w14:textId="77777777" w:rsidR="00F42BA7" w:rsidRPr="00A3703F" w:rsidRDefault="00673B99">
            <w:pPr>
              <w:spacing w:after="0" w:line="240" w:lineRule="auto"/>
              <w:jc w:val="right"/>
            </w:pPr>
            <w:r w:rsidRPr="00A3703F">
              <w:rPr>
                <w:rFonts w:ascii="Calibri" w:eastAsia="Calibri" w:hAnsi="Calibri"/>
                <w:color w:val="000000"/>
              </w:rPr>
              <w:t>86</w:t>
            </w:r>
          </w:p>
        </w:tc>
      </w:tr>
      <w:tr w:rsidR="00F42BA7" w:rsidRPr="00A3703F" w14:paraId="102C5AD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8DF7B2" w14:textId="77777777" w:rsidR="00F42BA7" w:rsidRPr="00A3703F" w:rsidRDefault="00673B99">
            <w:pPr>
              <w:spacing w:after="0" w:line="240" w:lineRule="auto"/>
            </w:pPr>
            <w:r w:rsidRPr="00A3703F">
              <w:rPr>
                <w:rFonts w:ascii="Calibri" w:eastAsia="Calibri" w:hAnsi="Calibri"/>
                <w:color w:val="000000"/>
              </w:rPr>
              <w:lastRenderedPageBreak/>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643405" w14:textId="77777777" w:rsidR="00F42BA7" w:rsidRPr="00A3703F" w:rsidRDefault="00673B99">
            <w:pPr>
              <w:spacing w:after="0" w:line="240" w:lineRule="auto"/>
              <w:jc w:val="right"/>
            </w:pPr>
            <w:r w:rsidRPr="00A3703F">
              <w:rPr>
                <w:rFonts w:ascii="Calibri" w:eastAsia="Calibri" w:hAnsi="Calibri"/>
                <w:color w:val="000000"/>
              </w:rPr>
              <w:t>75</w:t>
            </w:r>
          </w:p>
        </w:tc>
      </w:tr>
      <w:tr w:rsidR="00F42BA7" w:rsidRPr="00A3703F" w14:paraId="5D11419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A4C3D8" w14:textId="77777777" w:rsidR="00F42BA7" w:rsidRPr="00A3703F" w:rsidRDefault="00673B99">
            <w:pPr>
              <w:spacing w:after="0" w:line="240" w:lineRule="auto"/>
            </w:pPr>
            <w:r w:rsidRPr="00A3703F">
              <w:rPr>
                <w:rFonts w:ascii="Calibri" w:eastAsia="Calibri" w:hAnsi="Calibri"/>
                <w:color w:val="000000"/>
              </w:rPr>
              <w:t xml:space="preserve">This </w:t>
            </w:r>
            <w:proofErr w:type="gramStart"/>
            <w:r w:rsidRPr="00A3703F">
              <w:rPr>
                <w:rFonts w:ascii="Calibri" w:eastAsia="Calibri" w:hAnsi="Calibri"/>
                <w:color w:val="000000"/>
              </w:rPr>
              <w:t>school works</w:t>
            </w:r>
            <w:proofErr w:type="gramEnd"/>
            <w:r w:rsidRPr="00A3703F">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F9E6A0" w14:textId="77777777" w:rsidR="00F42BA7" w:rsidRPr="00A3703F" w:rsidRDefault="00673B99">
            <w:pPr>
              <w:spacing w:after="0" w:line="240" w:lineRule="auto"/>
              <w:jc w:val="right"/>
            </w:pPr>
            <w:r w:rsidRPr="00A3703F">
              <w:rPr>
                <w:rFonts w:ascii="Calibri" w:eastAsia="Calibri" w:hAnsi="Calibri"/>
                <w:color w:val="000000"/>
              </w:rPr>
              <w:t>85</w:t>
            </w:r>
          </w:p>
        </w:tc>
      </w:tr>
    </w:tbl>
    <w:p w14:paraId="7A0E4A45" w14:textId="77777777" w:rsidR="000F0510" w:rsidRDefault="000F0510" w:rsidP="000F0510">
      <w:pPr>
        <w:pStyle w:val="Caption"/>
        <w:spacing w:after="0"/>
      </w:pPr>
      <w:r w:rsidRPr="00A3703F">
        <w:t>Source: ACT Education Directorate, Analytics and Evaluation Branch</w:t>
      </w:r>
    </w:p>
    <w:p w14:paraId="1144220B" w14:textId="77777777" w:rsidR="000F0510" w:rsidRDefault="000F0510" w:rsidP="000F0510">
      <w:pPr>
        <w:pStyle w:val="Caption"/>
        <w:spacing w:after="0"/>
      </w:pPr>
      <w:r>
        <w:t>*Data derived from annual</w:t>
      </w:r>
      <w:r w:rsidRPr="00C10798">
        <w:t xml:space="preserve"> School Satisfaction Survey</w:t>
      </w:r>
    </w:p>
    <w:p w14:paraId="7DDAC5E7" w14:textId="77777777" w:rsidR="00E24C0F" w:rsidRPr="00E24C0F" w:rsidRDefault="00E24C0F" w:rsidP="00E24C0F">
      <w:pPr>
        <w:pStyle w:val="BodyText"/>
      </w:pPr>
    </w:p>
    <w:p w14:paraId="4CE71AD0" w14:textId="77777777" w:rsidR="00F42BA7" w:rsidRDefault="00673B99">
      <w:pPr>
        <w:spacing w:after="239" w:line="240" w:lineRule="auto"/>
      </w:pPr>
      <w:r>
        <w:rPr>
          <w:rFonts w:ascii="Calibri" w:eastAsia="Calibri" w:hAnsi="Calibri"/>
          <w:color w:val="000000"/>
        </w:rPr>
        <w:t>A total of 106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58FC8CFB"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42BA7" w14:paraId="5719D24E"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B956D7" w14:textId="77777777" w:rsidR="00F42BA7" w:rsidRDefault="00673B9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42BA7" w14:paraId="44234315" w14:textId="77777777">
              <w:trPr>
                <w:trHeight w:hRule="exact" w:val="294"/>
              </w:trPr>
              <w:tc>
                <w:tcPr>
                  <w:tcW w:w="725" w:type="dxa"/>
                  <w:tcMar>
                    <w:top w:w="0" w:type="dxa"/>
                    <w:left w:w="0" w:type="dxa"/>
                    <w:bottom w:w="0" w:type="dxa"/>
                    <w:right w:w="0" w:type="dxa"/>
                  </w:tcMar>
                </w:tcPr>
                <w:p w14:paraId="40457842" w14:textId="77777777" w:rsidR="00F42BA7" w:rsidRDefault="00673B99">
                  <w:pPr>
                    <w:spacing w:after="0" w:line="240" w:lineRule="auto"/>
                    <w:jc w:val="right"/>
                  </w:pPr>
                  <w:r>
                    <w:rPr>
                      <w:rFonts w:ascii="Calibri" w:eastAsia="Calibri" w:hAnsi="Calibri"/>
                      <w:color w:val="FFFFFF"/>
                    </w:rPr>
                    <w:t>Proportion of students</w:t>
                  </w:r>
                </w:p>
              </w:tc>
            </w:tr>
          </w:tbl>
          <w:p w14:paraId="17D164EF" w14:textId="77777777" w:rsidR="00F42BA7" w:rsidRDefault="00F42BA7">
            <w:pPr>
              <w:spacing w:after="0" w:line="240" w:lineRule="auto"/>
            </w:pPr>
          </w:p>
        </w:tc>
      </w:tr>
      <w:tr w:rsidR="00F42BA7" w:rsidRPr="00A3703F" w14:paraId="16488CE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A5DDFE" w14:textId="77777777" w:rsidR="00F42BA7" w:rsidRPr="00A3703F" w:rsidRDefault="00673B99">
            <w:pPr>
              <w:spacing w:after="0" w:line="240" w:lineRule="auto"/>
            </w:pPr>
            <w:r w:rsidRPr="00A3703F">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422314" w14:textId="77777777" w:rsidR="00F42BA7" w:rsidRPr="00A3703F" w:rsidRDefault="00673B99">
            <w:pPr>
              <w:spacing w:after="0" w:line="240" w:lineRule="auto"/>
              <w:jc w:val="right"/>
            </w:pPr>
            <w:r w:rsidRPr="00A3703F">
              <w:rPr>
                <w:rFonts w:ascii="Calibri" w:eastAsia="Calibri" w:hAnsi="Calibri"/>
                <w:color w:val="000000"/>
              </w:rPr>
              <w:t>71</w:t>
            </w:r>
          </w:p>
        </w:tc>
      </w:tr>
      <w:tr w:rsidR="00F42BA7" w:rsidRPr="00A3703F" w14:paraId="729CAB8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51930A" w14:textId="77777777" w:rsidR="00F42BA7" w:rsidRPr="00A3703F" w:rsidRDefault="00673B99">
            <w:pPr>
              <w:spacing w:after="0" w:line="240" w:lineRule="auto"/>
            </w:pPr>
            <w:r w:rsidRPr="00A3703F">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82D7C6" w14:textId="77777777" w:rsidR="00F42BA7" w:rsidRPr="00A3703F" w:rsidRDefault="00673B99">
            <w:pPr>
              <w:spacing w:after="0" w:line="240" w:lineRule="auto"/>
              <w:jc w:val="right"/>
            </w:pPr>
            <w:r w:rsidRPr="00A3703F">
              <w:rPr>
                <w:rFonts w:ascii="Calibri" w:eastAsia="Calibri" w:hAnsi="Calibri"/>
                <w:color w:val="000000"/>
              </w:rPr>
              <w:t>76</w:t>
            </w:r>
          </w:p>
        </w:tc>
      </w:tr>
      <w:tr w:rsidR="00F42BA7" w:rsidRPr="00A3703F" w14:paraId="786BAE7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6E64B0" w14:textId="77777777" w:rsidR="00F42BA7" w:rsidRPr="00A3703F" w:rsidRDefault="00673B99">
            <w:pPr>
              <w:spacing w:after="0" w:line="240" w:lineRule="auto"/>
            </w:pPr>
            <w:r w:rsidRPr="00A3703F">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19A8C0" w14:textId="77777777" w:rsidR="00F42BA7" w:rsidRPr="00A3703F" w:rsidRDefault="00673B99">
            <w:pPr>
              <w:spacing w:after="0" w:line="240" w:lineRule="auto"/>
              <w:jc w:val="right"/>
            </w:pPr>
            <w:r w:rsidRPr="00A3703F">
              <w:rPr>
                <w:rFonts w:ascii="Calibri" w:eastAsia="Calibri" w:hAnsi="Calibri"/>
                <w:color w:val="000000"/>
              </w:rPr>
              <w:t>69</w:t>
            </w:r>
          </w:p>
        </w:tc>
      </w:tr>
      <w:tr w:rsidR="00F42BA7" w:rsidRPr="00A3703F" w14:paraId="301D0BF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1191A1" w14:textId="77777777" w:rsidR="00F42BA7" w:rsidRPr="00A3703F" w:rsidRDefault="00673B99">
            <w:pPr>
              <w:spacing w:after="0" w:line="240" w:lineRule="auto"/>
            </w:pPr>
            <w:r w:rsidRPr="00A3703F">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0CAB85" w14:textId="77777777" w:rsidR="00F42BA7" w:rsidRPr="00A3703F" w:rsidRDefault="00673B99">
            <w:pPr>
              <w:spacing w:after="0" w:line="240" w:lineRule="auto"/>
              <w:jc w:val="right"/>
            </w:pPr>
            <w:r w:rsidRPr="00A3703F">
              <w:rPr>
                <w:rFonts w:ascii="Calibri" w:eastAsia="Calibri" w:hAnsi="Calibri"/>
                <w:color w:val="000000"/>
              </w:rPr>
              <w:t>88</w:t>
            </w:r>
          </w:p>
        </w:tc>
      </w:tr>
      <w:tr w:rsidR="00F42BA7" w:rsidRPr="00A3703F" w14:paraId="7137A6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601BDA" w14:textId="77777777" w:rsidR="00F42BA7" w:rsidRPr="00A3703F" w:rsidRDefault="00673B99">
            <w:pPr>
              <w:spacing w:after="0" w:line="240" w:lineRule="auto"/>
            </w:pPr>
            <w:r w:rsidRPr="00A3703F">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196B57" w14:textId="77777777" w:rsidR="00F42BA7" w:rsidRPr="00A3703F" w:rsidRDefault="00673B99">
            <w:pPr>
              <w:spacing w:after="0" w:line="240" w:lineRule="auto"/>
              <w:jc w:val="right"/>
            </w:pPr>
            <w:r w:rsidRPr="00A3703F">
              <w:rPr>
                <w:rFonts w:ascii="Calibri" w:eastAsia="Calibri" w:hAnsi="Calibri"/>
                <w:color w:val="000000"/>
              </w:rPr>
              <w:t>91</w:t>
            </w:r>
          </w:p>
        </w:tc>
      </w:tr>
      <w:tr w:rsidR="00F42BA7" w:rsidRPr="00A3703F" w14:paraId="73D72CE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03D0EF" w14:textId="77777777" w:rsidR="00F42BA7" w:rsidRPr="00A3703F" w:rsidRDefault="00673B99">
            <w:pPr>
              <w:spacing w:after="0" w:line="240" w:lineRule="auto"/>
            </w:pPr>
            <w:r w:rsidRPr="00A3703F">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7356D6" w14:textId="77777777" w:rsidR="00F42BA7" w:rsidRPr="00A3703F" w:rsidRDefault="00673B99">
            <w:pPr>
              <w:spacing w:after="0" w:line="240" w:lineRule="auto"/>
              <w:jc w:val="right"/>
            </w:pPr>
            <w:r w:rsidRPr="00A3703F">
              <w:rPr>
                <w:rFonts w:ascii="Calibri" w:eastAsia="Calibri" w:hAnsi="Calibri"/>
                <w:color w:val="000000"/>
              </w:rPr>
              <w:t>89</w:t>
            </w:r>
          </w:p>
        </w:tc>
      </w:tr>
      <w:tr w:rsidR="00F42BA7" w:rsidRPr="00A3703F" w14:paraId="04CFFC2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E1851D" w14:textId="77777777" w:rsidR="00F42BA7" w:rsidRPr="00A3703F" w:rsidRDefault="00673B99">
            <w:pPr>
              <w:spacing w:after="0" w:line="240" w:lineRule="auto"/>
            </w:pPr>
            <w:r w:rsidRPr="00A3703F">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BC6734" w14:textId="77777777" w:rsidR="00F42BA7" w:rsidRPr="00A3703F" w:rsidRDefault="00673B99">
            <w:pPr>
              <w:spacing w:after="0" w:line="240" w:lineRule="auto"/>
              <w:jc w:val="right"/>
            </w:pPr>
            <w:r w:rsidRPr="00A3703F">
              <w:rPr>
                <w:rFonts w:ascii="Calibri" w:eastAsia="Calibri" w:hAnsi="Calibri"/>
                <w:color w:val="000000"/>
              </w:rPr>
              <w:t>95</w:t>
            </w:r>
          </w:p>
        </w:tc>
      </w:tr>
      <w:tr w:rsidR="00F42BA7" w:rsidRPr="00A3703F" w14:paraId="58DADD5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0A0C5C" w14:textId="77777777" w:rsidR="00F42BA7" w:rsidRPr="00A3703F" w:rsidRDefault="00673B99">
            <w:pPr>
              <w:spacing w:after="0" w:line="240" w:lineRule="auto"/>
            </w:pPr>
            <w:r w:rsidRPr="00A3703F">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89003D" w14:textId="77777777" w:rsidR="00F42BA7" w:rsidRPr="00A3703F" w:rsidRDefault="00673B99">
            <w:pPr>
              <w:spacing w:after="0" w:line="240" w:lineRule="auto"/>
              <w:jc w:val="right"/>
            </w:pPr>
            <w:r w:rsidRPr="00A3703F">
              <w:rPr>
                <w:rFonts w:ascii="Calibri" w:eastAsia="Calibri" w:hAnsi="Calibri"/>
                <w:color w:val="000000"/>
              </w:rPr>
              <w:t>93</w:t>
            </w:r>
          </w:p>
        </w:tc>
      </w:tr>
      <w:tr w:rsidR="00F42BA7" w:rsidRPr="00A3703F" w14:paraId="64EB993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69D00E" w14:textId="77777777" w:rsidR="00F42BA7" w:rsidRPr="00A3703F" w:rsidRDefault="00673B99">
            <w:pPr>
              <w:spacing w:after="0" w:line="240" w:lineRule="auto"/>
            </w:pPr>
            <w:r w:rsidRPr="00A3703F">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5FA28B" w14:textId="77777777" w:rsidR="00F42BA7" w:rsidRPr="00A3703F" w:rsidRDefault="00673B99">
            <w:pPr>
              <w:spacing w:after="0" w:line="240" w:lineRule="auto"/>
              <w:jc w:val="right"/>
            </w:pPr>
            <w:r w:rsidRPr="00A3703F">
              <w:rPr>
                <w:rFonts w:ascii="Calibri" w:eastAsia="Calibri" w:hAnsi="Calibri"/>
                <w:color w:val="000000"/>
              </w:rPr>
              <w:t>77</w:t>
            </w:r>
          </w:p>
        </w:tc>
      </w:tr>
      <w:tr w:rsidR="00F42BA7" w:rsidRPr="00A3703F" w14:paraId="1E3E92E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60DFD1" w14:textId="77777777" w:rsidR="00F42BA7" w:rsidRPr="00A3703F" w:rsidRDefault="00673B99">
            <w:pPr>
              <w:spacing w:after="0" w:line="240" w:lineRule="auto"/>
            </w:pPr>
            <w:r w:rsidRPr="00A3703F">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7727CC" w14:textId="77777777" w:rsidR="00F42BA7" w:rsidRPr="00A3703F" w:rsidRDefault="00673B99">
            <w:pPr>
              <w:spacing w:after="0" w:line="240" w:lineRule="auto"/>
              <w:jc w:val="right"/>
            </w:pPr>
            <w:r w:rsidRPr="00A3703F">
              <w:rPr>
                <w:rFonts w:ascii="Calibri" w:eastAsia="Calibri" w:hAnsi="Calibri"/>
                <w:color w:val="000000"/>
              </w:rPr>
              <w:t>63</w:t>
            </w:r>
          </w:p>
        </w:tc>
      </w:tr>
      <w:tr w:rsidR="00F42BA7" w:rsidRPr="00A3703F" w14:paraId="6F841B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9680EE" w14:textId="77777777" w:rsidR="00F42BA7" w:rsidRPr="00A3703F" w:rsidRDefault="00673B99">
            <w:pPr>
              <w:spacing w:after="0" w:line="240" w:lineRule="auto"/>
            </w:pPr>
            <w:r w:rsidRPr="00A3703F">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DD2292" w14:textId="77777777" w:rsidR="00F42BA7" w:rsidRPr="00A3703F" w:rsidRDefault="00673B99">
            <w:pPr>
              <w:spacing w:after="0" w:line="240" w:lineRule="auto"/>
              <w:jc w:val="right"/>
            </w:pPr>
            <w:r w:rsidRPr="00A3703F">
              <w:rPr>
                <w:rFonts w:ascii="Calibri" w:eastAsia="Calibri" w:hAnsi="Calibri"/>
                <w:color w:val="000000"/>
              </w:rPr>
              <w:t>74</w:t>
            </w:r>
          </w:p>
        </w:tc>
      </w:tr>
      <w:tr w:rsidR="00F42BA7" w:rsidRPr="00A3703F" w14:paraId="14768D8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1BE229" w14:textId="77777777" w:rsidR="00F42BA7" w:rsidRPr="00A3703F" w:rsidRDefault="00673B99">
            <w:pPr>
              <w:spacing w:after="0" w:line="240" w:lineRule="auto"/>
            </w:pPr>
            <w:r w:rsidRPr="00A3703F">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C00B18" w14:textId="77777777" w:rsidR="00F42BA7" w:rsidRPr="00A3703F" w:rsidRDefault="00673B99">
            <w:pPr>
              <w:spacing w:after="0" w:line="240" w:lineRule="auto"/>
              <w:jc w:val="right"/>
            </w:pPr>
            <w:r w:rsidRPr="00A3703F">
              <w:rPr>
                <w:rFonts w:ascii="Calibri" w:eastAsia="Calibri" w:hAnsi="Calibri"/>
                <w:color w:val="000000"/>
              </w:rPr>
              <w:t>87</w:t>
            </w:r>
          </w:p>
        </w:tc>
      </w:tr>
    </w:tbl>
    <w:sdt>
      <w:sdtPr>
        <w:alias w:val="blockJ5"/>
        <w:tag w:val="blockJ5"/>
        <w:id w:val="-1348784480"/>
        <w:placeholder>
          <w:docPart w:val="DefaultPlaceholder_-1854013440"/>
        </w:placeholder>
      </w:sdtPr>
      <w:sdtEndPr/>
      <w:sdtContent>
        <w:p w14:paraId="231F7C62" w14:textId="77777777" w:rsidR="000F0510" w:rsidRPr="00A3703F" w:rsidRDefault="000F0510" w:rsidP="000F0510">
          <w:pPr>
            <w:pStyle w:val="Caption"/>
            <w:spacing w:after="0"/>
          </w:pPr>
          <w:r w:rsidRPr="00A3703F">
            <w:t>Source: ACT Education Directorate, Analytics and Evaluation Branch</w:t>
          </w:r>
        </w:p>
        <w:p w14:paraId="09F3925F" w14:textId="77777777" w:rsidR="000F0510" w:rsidRDefault="000F0510" w:rsidP="000F0510">
          <w:pPr>
            <w:pStyle w:val="Caption"/>
            <w:spacing w:after="0"/>
          </w:pPr>
          <w:r w:rsidRPr="00A3703F">
            <w:t>*Data derived from annual School Satisfaction Survey</w:t>
          </w:r>
        </w:p>
      </w:sdtContent>
    </w:sdt>
    <w:p w14:paraId="60430706" w14:textId="77777777" w:rsidR="00A765CA" w:rsidRPr="00E304AA" w:rsidRDefault="00A765CA" w:rsidP="0017375F">
      <w:pPr>
        <w:pStyle w:val="Heading1"/>
      </w:pPr>
      <w:bookmarkStart w:id="20" w:name="_Toc40969775"/>
      <w:r w:rsidRPr="00E304AA">
        <w:t>Learning and Assessment</w:t>
      </w:r>
      <w:bookmarkEnd w:id="20"/>
    </w:p>
    <w:bookmarkStart w:id="21" w:name="_Toc40969776"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6715A15"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1"/>
        </w:p>
        <w:p w14:paraId="4599967E" w14:textId="77777777" w:rsidR="00A765CA" w:rsidRPr="00A765CA" w:rsidRDefault="00AA7F66" w:rsidP="008828DB">
          <w:pPr>
            <w:pStyle w:val="Heading3"/>
          </w:pPr>
          <w:bookmarkStart w:id="22" w:name="_Toc40969777"/>
          <w:r>
            <w:t>Early years a</w:t>
          </w:r>
          <w:r w:rsidR="00A765CA" w:rsidRPr="00A765CA">
            <w:t>ssessment</w:t>
          </w:r>
          <w:bookmarkEnd w:id="22"/>
        </w:p>
        <w:p w14:paraId="302F48D3"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21099375" w14:textId="77777777" w:rsidR="00F42BA7" w:rsidRDefault="00673B99">
      <w:pPr>
        <w:spacing w:after="119" w:line="240" w:lineRule="auto"/>
      </w:pPr>
      <w:r>
        <w:rPr>
          <w:rFonts w:ascii="Arial" w:eastAsia="Arial" w:hAnsi="Arial"/>
          <w:b/>
          <w:i/>
          <w:color w:val="000000"/>
        </w:rPr>
        <w:t>Table: Calwell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F42BA7" w14:paraId="5988598B"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AA9F4" w14:textId="77777777" w:rsidR="00F42BA7" w:rsidRDefault="00673B99">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69CD5" w14:textId="77777777" w:rsidR="00F42BA7" w:rsidRDefault="00673B99">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B4AC7" w14:textId="77777777" w:rsidR="00F42BA7" w:rsidRDefault="00673B99">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A55D" w14:textId="77777777" w:rsidR="00F42BA7" w:rsidRDefault="00673B99">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49801" w14:textId="77777777" w:rsidR="00F42BA7" w:rsidRDefault="00673B99">
            <w:pPr>
              <w:spacing w:after="0" w:line="240" w:lineRule="auto"/>
              <w:jc w:val="center"/>
            </w:pPr>
            <w:r>
              <w:rPr>
                <w:rFonts w:ascii="Calibri" w:eastAsia="Calibri" w:hAnsi="Calibri"/>
                <w:b/>
                <w:color w:val="000000"/>
              </w:rPr>
              <w:t>Mathematics end</w:t>
            </w:r>
          </w:p>
        </w:tc>
      </w:tr>
      <w:tr w:rsidR="00F42BA7" w14:paraId="2DE0D86F"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1B03" w14:textId="77777777" w:rsidR="00F42BA7" w:rsidRDefault="00673B99">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9230C" w14:textId="77777777" w:rsidR="00F42BA7" w:rsidRDefault="00673B99">
            <w:pPr>
              <w:spacing w:after="0" w:line="240" w:lineRule="auto"/>
              <w:jc w:val="center"/>
            </w:pPr>
            <w:r>
              <w:rPr>
                <w:rFonts w:ascii="Calibri" w:eastAsia="Calibri" w:hAnsi="Calibri"/>
                <w:color w:val="000000"/>
              </w:rPr>
              <w:t>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25EDA" w14:textId="77777777" w:rsidR="00F42BA7" w:rsidRDefault="00673B99">
            <w:pPr>
              <w:spacing w:after="0" w:line="240" w:lineRule="auto"/>
              <w:jc w:val="center"/>
            </w:pPr>
            <w:r>
              <w:rPr>
                <w:rFonts w:ascii="Calibri" w:eastAsia="Calibri" w:hAnsi="Calibri"/>
                <w:color w:val="000000"/>
              </w:rPr>
              <w:t>155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D7C5C" w14:textId="77777777" w:rsidR="00F42BA7" w:rsidRDefault="00673B99">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87A84" w14:textId="77777777" w:rsidR="00F42BA7" w:rsidRDefault="00673B99">
            <w:pPr>
              <w:spacing w:after="0" w:line="240" w:lineRule="auto"/>
              <w:jc w:val="center"/>
            </w:pPr>
            <w:r>
              <w:rPr>
                <w:rFonts w:ascii="Calibri" w:eastAsia="Calibri" w:hAnsi="Calibri"/>
                <w:color w:val="000000"/>
              </w:rPr>
              <w:t>59</w:t>
            </w:r>
          </w:p>
        </w:tc>
      </w:tr>
      <w:tr w:rsidR="00F42BA7" w14:paraId="71A4C9E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F7A4" w14:textId="77777777" w:rsidR="00F42BA7" w:rsidRDefault="00673B99">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80EF2" w14:textId="77777777" w:rsidR="00F42BA7" w:rsidRDefault="00673B99">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20E83" w14:textId="77777777" w:rsidR="00F42BA7" w:rsidRDefault="00673B99">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3A510" w14:textId="77777777" w:rsidR="00F42BA7" w:rsidRDefault="00673B99">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02FC1" w14:textId="77777777" w:rsidR="00F42BA7" w:rsidRDefault="00673B99">
            <w:pPr>
              <w:spacing w:after="0" w:line="240" w:lineRule="auto"/>
              <w:jc w:val="center"/>
            </w:pPr>
            <w:r>
              <w:rPr>
                <w:rFonts w:ascii="Calibri" w:eastAsia="Calibri" w:hAnsi="Calibri"/>
                <w:color w:val="000000"/>
              </w:rPr>
              <w:t>55</w:t>
            </w:r>
          </w:p>
        </w:tc>
      </w:tr>
    </w:tbl>
    <w:bookmarkStart w:id="23"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59E2144E" w14:textId="77777777" w:rsidR="000F0510" w:rsidRDefault="000F0510" w:rsidP="000F0510">
          <w:pPr>
            <w:pStyle w:val="Caption"/>
            <w:spacing w:after="0"/>
          </w:pPr>
          <w:r w:rsidRPr="0078096D">
            <w:t>Source: ACT Education Directorate, Analytics and Evaluation Branch</w:t>
          </w:r>
        </w:p>
        <w:p w14:paraId="5131E481" w14:textId="77777777" w:rsidR="00A9316D" w:rsidRPr="00A9316D" w:rsidRDefault="003E2C8F" w:rsidP="000F0510">
          <w:pPr>
            <w:pStyle w:val="Caption"/>
          </w:pPr>
        </w:p>
      </w:sdtContent>
    </w:sdt>
    <w:bookmarkEnd w:id="23" w:displacedByCustomXml="prev"/>
    <w:bookmarkStart w:id="24" w:name="_Toc40969778"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0217FF7C" w14:textId="77777777" w:rsidR="004907B8" w:rsidRDefault="00AA7F66" w:rsidP="008828DB">
          <w:pPr>
            <w:pStyle w:val="Heading3"/>
          </w:pPr>
          <w:r>
            <w:t>NAPLAN</w:t>
          </w:r>
          <w:bookmarkEnd w:id="24"/>
        </w:p>
        <w:p w14:paraId="6DB0EA9F"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3725C6E8" w14:textId="77777777" w:rsidR="00F42BA7" w:rsidRDefault="00673B99">
      <w:pPr>
        <w:spacing w:after="239" w:line="240" w:lineRule="auto"/>
      </w:pPr>
      <w:r>
        <w:rPr>
          <w:rFonts w:ascii="Calibri" w:eastAsia="Calibri" w:hAnsi="Calibri"/>
          <w:color w:val="000000"/>
        </w:rPr>
        <w:t>In this reporting period, 2.90 % of year 3 students and 2.90 % of year 5 students were exempt from testing based on nationally agreed criteria.</w:t>
      </w:r>
    </w:p>
    <w:sdt>
      <w:sdtPr>
        <w:alias w:val="blockN0"/>
        <w:tag w:val="blockN0"/>
        <w:id w:val="-1514446626"/>
        <w:placeholder>
          <w:docPart w:val="E55D136A94C243CDAA42A1FF3BC59695"/>
        </w:placeholder>
      </w:sdtPr>
      <w:sdtEndPr/>
      <w:sdtContent>
        <w:p w14:paraId="3F4C877A"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75F61AF3"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7D74CEFD" w14:textId="77777777" w:rsidR="00F42BA7" w:rsidRDefault="00673B99">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F42BA7" w14:paraId="1044528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C3B7" w14:textId="77777777" w:rsidR="00F42BA7" w:rsidRDefault="00673B99">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A1E412" w14:textId="77777777" w:rsidR="00F42BA7" w:rsidRDefault="00673B99">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78744" w14:textId="77777777" w:rsidR="00F42BA7" w:rsidRDefault="00673B99">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D17F1" w14:textId="77777777" w:rsidR="00F42BA7" w:rsidRDefault="00673B99">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1C4308" w14:textId="77777777" w:rsidR="00F42BA7" w:rsidRDefault="00673B99">
            <w:pPr>
              <w:spacing w:after="0" w:line="240" w:lineRule="auto"/>
              <w:jc w:val="center"/>
            </w:pPr>
            <w:r>
              <w:rPr>
                <w:rFonts w:ascii="Calibri" w:eastAsia="Calibri" w:hAnsi="Calibri"/>
                <w:b/>
                <w:color w:val="000000"/>
              </w:rPr>
              <w:t>Year 5 ACT</w:t>
            </w:r>
          </w:p>
        </w:tc>
      </w:tr>
      <w:tr w:rsidR="00F42BA7" w14:paraId="4522525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E45CE" w14:textId="77777777" w:rsidR="00F42BA7" w:rsidRDefault="00673B99">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8BDFD" w14:textId="77777777" w:rsidR="00F42BA7" w:rsidRDefault="00673B99">
            <w:pPr>
              <w:spacing w:after="0" w:line="240" w:lineRule="auto"/>
              <w:jc w:val="center"/>
            </w:pPr>
            <w:r>
              <w:rPr>
                <w:rFonts w:ascii="Calibri" w:eastAsia="Calibri" w:hAnsi="Calibri"/>
                <w:color w:val="000000"/>
              </w:rPr>
              <w:t>432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D57B2" w14:textId="77777777" w:rsidR="00F42BA7" w:rsidRDefault="00673B99">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A17C3" w14:textId="77777777" w:rsidR="00F42BA7" w:rsidRDefault="00673B99">
            <w:pPr>
              <w:spacing w:after="0" w:line="240" w:lineRule="auto"/>
              <w:jc w:val="center"/>
            </w:pPr>
            <w:r>
              <w:rPr>
                <w:rFonts w:ascii="Calibri" w:eastAsia="Calibri" w:hAnsi="Calibri"/>
                <w:color w:val="000000"/>
              </w:rPr>
              <w:t>506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E7458" w14:textId="77777777" w:rsidR="00F42BA7" w:rsidRDefault="00673B99">
            <w:pPr>
              <w:spacing w:after="0" w:line="240" w:lineRule="auto"/>
              <w:jc w:val="center"/>
            </w:pPr>
            <w:r>
              <w:rPr>
                <w:rFonts w:ascii="Calibri" w:eastAsia="Calibri" w:hAnsi="Calibri"/>
                <w:color w:val="000000"/>
              </w:rPr>
              <w:t>516</w:t>
            </w:r>
          </w:p>
        </w:tc>
      </w:tr>
      <w:tr w:rsidR="00F42BA7" w14:paraId="117AFCF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EF0C2" w14:textId="77777777" w:rsidR="00F42BA7" w:rsidRDefault="00673B99">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7320B" w14:textId="77777777" w:rsidR="00F42BA7" w:rsidRDefault="00673B99">
            <w:pPr>
              <w:spacing w:after="0" w:line="240" w:lineRule="auto"/>
              <w:jc w:val="center"/>
            </w:pPr>
            <w:r>
              <w:rPr>
                <w:rFonts w:ascii="Calibri" w:eastAsia="Calibri" w:hAnsi="Calibri"/>
                <w:color w:val="000000"/>
              </w:rPr>
              <w:t>412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7BB98" w14:textId="77777777" w:rsidR="00F42BA7" w:rsidRDefault="00673B99">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489C3" w14:textId="77777777" w:rsidR="00F42BA7" w:rsidRDefault="00673B99">
            <w:pPr>
              <w:spacing w:after="0" w:line="240" w:lineRule="auto"/>
              <w:jc w:val="center"/>
            </w:pPr>
            <w:r>
              <w:rPr>
                <w:rFonts w:ascii="Calibri" w:eastAsia="Calibri" w:hAnsi="Calibri"/>
                <w:color w:val="000000"/>
              </w:rPr>
              <w:t>473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EBFC" w14:textId="77777777" w:rsidR="00F42BA7" w:rsidRDefault="00673B99">
            <w:pPr>
              <w:spacing w:after="0" w:line="240" w:lineRule="auto"/>
              <w:jc w:val="center"/>
            </w:pPr>
            <w:r>
              <w:rPr>
                <w:rFonts w:ascii="Calibri" w:eastAsia="Calibri" w:hAnsi="Calibri"/>
                <w:color w:val="000000"/>
              </w:rPr>
              <w:t>474</w:t>
            </w:r>
          </w:p>
        </w:tc>
      </w:tr>
      <w:tr w:rsidR="00F42BA7" w14:paraId="29FB1F27"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8329A" w14:textId="77777777" w:rsidR="00F42BA7" w:rsidRDefault="00673B99">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1CBC" w14:textId="77777777" w:rsidR="00F42BA7" w:rsidRDefault="00673B99">
            <w:pPr>
              <w:spacing w:after="0" w:line="240" w:lineRule="auto"/>
              <w:jc w:val="center"/>
            </w:pPr>
            <w:r>
              <w:rPr>
                <w:rFonts w:ascii="Calibri" w:eastAsia="Calibri" w:hAnsi="Calibri"/>
                <w:color w:val="000000"/>
              </w:rPr>
              <w:t>406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D0329" w14:textId="77777777" w:rsidR="00F42BA7" w:rsidRDefault="00673B99">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EEB7A" w14:textId="77777777" w:rsidR="00F42BA7" w:rsidRDefault="00673B99">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C67E8" w14:textId="77777777" w:rsidR="00F42BA7" w:rsidRDefault="00673B99">
            <w:pPr>
              <w:spacing w:after="0" w:line="240" w:lineRule="auto"/>
              <w:jc w:val="center"/>
            </w:pPr>
            <w:r>
              <w:rPr>
                <w:rFonts w:ascii="Calibri" w:eastAsia="Calibri" w:hAnsi="Calibri"/>
                <w:color w:val="000000"/>
              </w:rPr>
              <w:t>497</w:t>
            </w:r>
          </w:p>
        </w:tc>
      </w:tr>
      <w:tr w:rsidR="00F42BA7" w14:paraId="07AFC9B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6D5EA" w14:textId="77777777" w:rsidR="00F42BA7" w:rsidRDefault="00673B99">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93512" w14:textId="77777777" w:rsidR="00F42BA7" w:rsidRDefault="00673B99">
            <w:pPr>
              <w:spacing w:after="0" w:line="240" w:lineRule="auto"/>
              <w:jc w:val="center"/>
            </w:pPr>
            <w:r>
              <w:rPr>
                <w:rFonts w:ascii="Calibri" w:eastAsia="Calibri" w:hAnsi="Calibri"/>
                <w:color w:val="000000"/>
              </w:rPr>
              <w:t>410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5BCD3" w14:textId="77777777" w:rsidR="00F42BA7" w:rsidRDefault="00673B99">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907E" w14:textId="77777777" w:rsidR="00F42BA7" w:rsidRDefault="00673B99">
            <w:pPr>
              <w:spacing w:after="0" w:line="240" w:lineRule="auto"/>
              <w:jc w:val="center"/>
            </w:pPr>
            <w:r>
              <w:rPr>
                <w:rFonts w:ascii="Calibri" w:eastAsia="Calibri" w:hAnsi="Calibri"/>
                <w:color w:val="000000"/>
              </w:rPr>
              <w:t>497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90132" w14:textId="77777777" w:rsidR="00F42BA7" w:rsidRDefault="00673B99">
            <w:pPr>
              <w:spacing w:after="0" w:line="240" w:lineRule="auto"/>
              <w:jc w:val="center"/>
            </w:pPr>
            <w:r>
              <w:rPr>
                <w:rFonts w:ascii="Calibri" w:eastAsia="Calibri" w:hAnsi="Calibri"/>
                <w:color w:val="000000"/>
              </w:rPr>
              <w:t>500</w:t>
            </w:r>
          </w:p>
        </w:tc>
      </w:tr>
      <w:tr w:rsidR="00F42BA7" w14:paraId="3A3D004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91556" w14:textId="77777777" w:rsidR="00F42BA7" w:rsidRDefault="00673B99">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4917C" w14:textId="77777777" w:rsidR="00F42BA7" w:rsidRDefault="00673B99">
            <w:pPr>
              <w:spacing w:after="0" w:line="240" w:lineRule="auto"/>
              <w:jc w:val="center"/>
            </w:pPr>
            <w:r>
              <w:rPr>
                <w:rFonts w:ascii="Calibri" w:eastAsia="Calibri" w:hAnsi="Calibri"/>
                <w:color w:val="000000"/>
              </w:rPr>
              <w:t>385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E04A9" w14:textId="77777777" w:rsidR="00F42BA7" w:rsidRDefault="00673B99">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58D3A" w14:textId="77777777" w:rsidR="00F42BA7" w:rsidRDefault="00673B99">
            <w:pPr>
              <w:spacing w:after="0" w:line="240" w:lineRule="auto"/>
              <w:jc w:val="center"/>
            </w:pPr>
            <w:r>
              <w:rPr>
                <w:rFonts w:ascii="Calibri" w:eastAsia="Calibri" w:hAnsi="Calibri"/>
                <w:color w:val="000000"/>
              </w:rPr>
              <w:t>478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7CF00" w14:textId="77777777" w:rsidR="00F42BA7" w:rsidRDefault="00673B99">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513F7B81" w14:textId="77777777" w:rsidR="000F0510" w:rsidRDefault="000F0510" w:rsidP="000F0510">
          <w:pPr>
            <w:pStyle w:val="Caption"/>
            <w:spacing w:after="0"/>
          </w:pPr>
          <w:r w:rsidRPr="0078096D">
            <w:t>Source: ACT Education Directorate, Analytics and Evaluation Branch</w:t>
          </w:r>
        </w:p>
        <w:p w14:paraId="0B71DF0E" w14:textId="77777777" w:rsidR="00FE006A" w:rsidRPr="00FE006A" w:rsidRDefault="003E2C8F" w:rsidP="000F0510">
          <w:pPr>
            <w:pStyle w:val="Caption"/>
            <w:rPr>
              <w:sz w:val="20"/>
              <w:szCs w:val="20"/>
            </w:rPr>
          </w:pPr>
        </w:p>
      </w:sdtContent>
    </w:sdt>
    <w:p w14:paraId="2A86D1BC" w14:textId="77777777" w:rsidR="00F6225E" w:rsidRPr="00F6225E" w:rsidRDefault="00F6225E" w:rsidP="0033161C">
      <w:pPr>
        <w:pStyle w:val="BodyText"/>
      </w:pPr>
    </w:p>
    <w:p w14:paraId="1128F53D" w14:textId="77777777" w:rsidR="00D73D3F" w:rsidRDefault="00E62B13" w:rsidP="000F0510">
      <w:pPr>
        <w:pStyle w:val="Caption"/>
      </w:pPr>
      <w:r>
        <w:t xml:space="preserve"> </w:t>
      </w:r>
      <w:r w:rsidR="00D73D3F">
        <w:br w:type="page"/>
      </w:r>
    </w:p>
    <w:p w14:paraId="6B54D3C3" w14:textId="77777777" w:rsidR="00B803B9" w:rsidRDefault="00B803B9" w:rsidP="0017375F">
      <w:pPr>
        <w:pStyle w:val="Heading1"/>
      </w:pPr>
      <w:bookmarkStart w:id="25" w:name="_Toc40969779"/>
      <w:r>
        <w:lastRenderedPageBreak/>
        <w:t>Financial Summary</w:t>
      </w:r>
      <w:bookmarkEnd w:id="25"/>
    </w:p>
    <w:p w14:paraId="304CDF4B" w14:textId="77777777" w:rsidR="00B803B9" w:rsidRDefault="00B803B9" w:rsidP="00B73370">
      <w:pPr>
        <w:pStyle w:val="BodyText"/>
      </w:pPr>
      <w:r w:rsidRPr="00624F21">
        <w:t>The school has provided the Directorate with an end of year financial statement that was approved by the school board.</w:t>
      </w:r>
      <w:r w:rsidR="007E7700" w:rsidRPr="00624F21">
        <w:t xml:space="preserve"> </w:t>
      </w:r>
      <w:r w:rsidRPr="00624F21">
        <w:t>Further details concerning the statement can be obtained by contacting the school.</w:t>
      </w:r>
      <w:r w:rsidR="00F92E6C" w:rsidRPr="00624F21">
        <w:t xml:space="preserve"> </w:t>
      </w:r>
      <w:r w:rsidRPr="00624F21">
        <w:t>The following summary covers use of funds for operating costs and does not include expenditure in areas such as permanent salaries, buildings and major maintenance.</w:t>
      </w:r>
    </w:p>
    <w:p w14:paraId="101F190A"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42BA7" w14:paraId="7CAB9AA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410517A" w14:textId="77777777" w:rsidR="00F42BA7" w:rsidRDefault="00673B99">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1127BAD" w14:textId="77777777" w:rsidR="00F42BA7" w:rsidRDefault="00673B99">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D1F8B31" w14:textId="77777777" w:rsidR="00F42BA7" w:rsidRDefault="00673B99">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E2BAD7E" w14:textId="77777777" w:rsidR="00F42BA7" w:rsidRDefault="00673B99">
            <w:pPr>
              <w:spacing w:after="0" w:line="240" w:lineRule="auto"/>
              <w:jc w:val="center"/>
            </w:pPr>
            <w:r>
              <w:rPr>
                <w:rFonts w:ascii="Calibri" w:eastAsia="Calibri" w:hAnsi="Calibri"/>
                <w:b/>
                <w:color w:val="000000"/>
              </w:rPr>
              <w:t>January-December</w:t>
            </w:r>
          </w:p>
        </w:tc>
      </w:tr>
      <w:tr w:rsidR="00F42BA7" w14:paraId="14B551F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9F23B" w14:textId="77777777" w:rsidR="00F42BA7" w:rsidRDefault="00673B99">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EA65D" w14:textId="77777777" w:rsidR="00F42BA7" w:rsidRDefault="00673B99">
            <w:pPr>
              <w:spacing w:after="0" w:line="240" w:lineRule="auto"/>
              <w:jc w:val="right"/>
            </w:pPr>
            <w:r>
              <w:rPr>
                <w:rFonts w:ascii="Calibri" w:eastAsia="Calibri" w:hAnsi="Calibri"/>
                <w:color w:val="000000"/>
              </w:rPr>
              <w:t>181981.78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10AF6" w14:textId="77777777" w:rsidR="00F42BA7" w:rsidRDefault="00673B99">
            <w:pPr>
              <w:spacing w:after="0" w:line="240" w:lineRule="auto"/>
              <w:jc w:val="right"/>
            </w:pPr>
            <w:r>
              <w:rPr>
                <w:rFonts w:ascii="Calibri" w:eastAsia="Calibri" w:hAnsi="Calibri"/>
                <w:color w:val="000000"/>
              </w:rPr>
              <w:t>104804.49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E5CA8" w14:textId="77777777" w:rsidR="00F42BA7" w:rsidRDefault="00673B99">
            <w:pPr>
              <w:spacing w:after="0" w:line="240" w:lineRule="auto"/>
              <w:jc w:val="right"/>
            </w:pPr>
            <w:r>
              <w:rPr>
                <w:rFonts w:ascii="Calibri" w:eastAsia="Calibri" w:hAnsi="Calibri"/>
                <w:color w:val="000000"/>
              </w:rPr>
              <w:t>286786.27</w:t>
            </w:r>
          </w:p>
        </w:tc>
      </w:tr>
      <w:tr w:rsidR="00F42BA7" w14:paraId="54E86C9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6BF76" w14:textId="77777777" w:rsidR="00F42BA7" w:rsidRDefault="00673B99">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BCAF7" w14:textId="77777777" w:rsidR="00F42BA7" w:rsidRDefault="00673B99">
            <w:pPr>
              <w:spacing w:after="0" w:line="240" w:lineRule="auto"/>
              <w:jc w:val="right"/>
            </w:pPr>
            <w:r>
              <w:rPr>
                <w:rFonts w:ascii="Calibri" w:eastAsia="Calibri" w:hAnsi="Calibri"/>
                <w:color w:val="000000"/>
              </w:rPr>
              <w:t>830.00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628F0" w14:textId="77777777" w:rsidR="00F42BA7" w:rsidRDefault="00673B99">
            <w:pPr>
              <w:spacing w:after="0" w:line="240" w:lineRule="auto"/>
              <w:jc w:val="right"/>
            </w:pPr>
            <w:r>
              <w:rPr>
                <w:rFonts w:ascii="Calibri" w:eastAsia="Calibri" w:hAnsi="Calibri"/>
                <w:color w:val="000000"/>
              </w:rPr>
              <w:t>2699.75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D7CC5" w14:textId="77777777" w:rsidR="00F42BA7" w:rsidRDefault="00673B99">
            <w:pPr>
              <w:spacing w:after="0" w:line="240" w:lineRule="auto"/>
              <w:jc w:val="right"/>
            </w:pPr>
            <w:r>
              <w:rPr>
                <w:rFonts w:ascii="Calibri" w:eastAsia="Calibri" w:hAnsi="Calibri"/>
                <w:color w:val="000000"/>
              </w:rPr>
              <w:t>3529.75</w:t>
            </w:r>
          </w:p>
        </w:tc>
      </w:tr>
      <w:tr w:rsidR="00F42BA7" w14:paraId="04C25CA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B4462" w14:textId="77777777" w:rsidR="00F42BA7" w:rsidRDefault="00673B99">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B47C8" w14:textId="77777777" w:rsidR="00F42BA7" w:rsidRDefault="00673B99">
            <w:pPr>
              <w:spacing w:after="0" w:line="240" w:lineRule="auto"/>
              <w:jc w:val="right"/>
            </w:pPr>
            <w:r>
              <w:rPr>
                <w:rFonts w:ascii="Calibri" w:eastAsia="Calibri" w:hAnsi="Calibri"/>
                <w:color w:val="000000"/>
              </w:rPr>
              <w:t>700.00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1D97F4" w14:textId="77777777" w:rsidR="00F42BA7" w:rsidRDefault="00673B99">
            <w:pPr>
              <w:spacing w:after="0" w:line="240" w:lineRule="auto"/>
              <w:jc w:val="right"/>
            </w:pPr>
            <w:r>
              <w:rPr>
                <w:rFonts w:ascii="Calibri" w:eastAsia="Calibri" w:hAnsi="Calibri"/>
                <w:color w:val="000000"/>
              </w:rPr>
              <w:t>40.92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B2C61" w14:textId="77777777" w:rsidR="00F42BA7" w:rsidRDefault="00673B99">
            <w:pPr>
              <w:spacing w:after="0" w:line="240" w:lineRule="auto"/>
              <w:jc w:val="right"/>
            </w:pPr>
            <w:r>
              <w:rPr>
                <w:rFonts w:ascii="Calibri" w:eastAsia="Calibri" w:hAnsi="Calibri"/>
                <w:color w:val="000000"/>
              </w:rPr>
              <w:t>740.92</w:t>
            </w:r>
          </w:p>
        </w:tc>
      </w:tr>
      <w:tr w:rsidR="00F42BA7" w14:paraId="29F04D8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A5814" w14:textId="77777777" w:rsidR="00F42BA7" w:rsidRDefault="00673B99">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1BB14" w14:textId="77777777" w:rsidR="00F42BA7" w:rsidRDefault="00673B99">
            <w:pPr>
              <w:spacing w:after="0" w:line="240" w:lineRule="auto"/>
              <w:jc w:val="right"/>
            </w:pPr>
            <w:r>
              <w:rPr>
                <w:rFonts w:ascii="Calibri" w:eastAsia="Calibri" w:hAnsi="Calibri"/>
                <w:color w:val="000000"/>
              </w:rPr>
              <w:t>12705.12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2B081" w14:textId="77777777" w:rsidR="00F42BA7" w:rsidRDefault="00673B99">
            <w:pPr>
              <w:spacing w:after="0" w:line="240" w:lineRule="auto"/>
              <w:jc w:val="right"/>
            </w:pPr>
            <w:r>
              <w:rPr>
                <w:rFonts w:ascii="Calibri" w:eastAsia="Calibri" w:hAnsi="Calibri"/>
                <w:color w:val="000000"/>
              </w:rPr>
              <w:t>10466.52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A0E38" w14:textId="77777777" w:rsidR="00F42BA7" w:rsidRDefault="00673B99">
            <w:pPr>
              <w:spacing w:after="0" w:line="240" w:lineRule="auto"/>
              <w:jc w:val="right"/>
            </w:pPr>
            <w:r>
              <w:rPr>
                <w:rFonts w:ascii="Calibri" w:eastAsia="Calibri" w:hAnsi="Calibri"/>
                <w:color w:val="000000"/>
              </w:rPr>
              <w:t>23171.64</w:t>
            </w:r>
          </w:p>
        </w:tc>
      </w:tr>
      <w:tr w:rsidR="00F42BA7" w14:paraId="2D839E2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A8C43" w14:textId="77777777" w:rsidR="00F42BA7" w:rsidRDefault="00673B99">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38883" w14:textId="77777777" w:rsidR="00F42BA7" w:rsidRDefault="00673B9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D8B679" w14:textId="77777777" w:rsidR="00F42BA7" w:rsidRDefault="00673B9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D293B" w14:textId="77777777" w:rsidR="00F42BA7" w:rsidRDefault="00673B99">
            <w:pPr>
              <w:spacing w:after="0" w:line="240" w:lineRule="auto"/>
              <w:jc w:val="right"/>
            </w:pPr>
            <w:r>
              <w:rPr>
                <w:rFonts w:ascii="Calibri" w:eastAsia="Calibri" w:hAnsi="Calibri"/>
                <w:color w:val="000000"/>
              </w:rPr>
              <w:t>0.00</w:t>
            </w:r>
          </w:p>
        </w:tc>
      </w:tr>
      <w:tr w:rsidR="00F42BA7" w14:paraId="3E11CCD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569F86" w14:textId="77777777" w:rsidR="00F42BA7" w:rsidRDefault="00673B99">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2A65A" w14:textId="77777777" w:rsidR="00F42BA7" w:rsidRDefault="00673B99">
            <w:pPr>
              <w:spacing w:after="0" w:line="240" w:lineRule="auto"/>
              <w:jc w:val="right"/>
            </w:pPr>
            <w:r>
              <w:rPr>
                <w:rFonts w:ascii="Calibri" w:eastAsia="Calibri" w:hAnsi="Calibri"/>
                <w:color w:val="000000"/>
              </w:rPr>
              <w:t>3250.51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4C043" w14:textId="77777777" w:rsidR="00F42BA7" w:rsidRDefault="00673B99">
            <w:pPr>
              <w:spacing w:after="0" w:line="240" w:lineRule="auto"/>
              <w:jc w:val="right"/>
            </w:pPr>
            <w:r>
              <w:rPr>
                <w:rFonts w:ascii="Calibri" w:eastAsia="Calibri" w:hAnsi="Calibri"/>
                <w:color w:val="000000"/>
              </w:rPr>
              <w:t>2999.98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07DAA" w14:textId="77777777" w:rsidR="00F42BA7" w:rsidRDefault="00673B99">
            <w:pPr>
              <w:spacing w:after="0" w:line="240" w:lineRule="auto"/>
              <w:jc w:val="right"/>
            </w:pPr>
            <w:r>
              <w:rPr>
                <w:rFonts w:ascii="Calibri" w:eastAsia="Calibri" w:hAnsi="Calibri"/>
                <w:color w:val="000000"/>
              </w:rPr>
              <w:t>6250.49</w:t>
            </w:r>
          </w:p>
        </w:tc>
      </w:tr>
      <w:tr w:rsidR="00F42BA7" w14:paraId="41F4A15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ECCF31" w14:textId="77777777" w:rsidR="00F42BA7" w:rsidRDefault="00673B99">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D55847" w14:textId="77777777" w:rsidR="00F42BA7" w:rsidRDefault="00673B99">
            <w:pPr>
              <w:spacing w:after="0" w:line="240" w:lineRule="auto"/>
              <w:jc w:val="right"/>
            </w:pPr>
            <w:r>
              <w:rPr>
                <w:rFonts w:ascii="Calibri" w:eastAsia="Calibri" w:hAnsi="Calibri"/>
                <w:color w:val="000000"/>
              </w:rPr>
              <w:t>199467.41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A86E97" w14:textId="77777777" w:rsidR="00F42BA7" w:rsidRDefault="00673B99">
            <w:pPr>
              <w:spacing w:after="0" w:line="240" w:lineRule="auto"/>
              <w:jc w:val="right"/>
            </w:pPr>
            <w:r>
              <w:rPr>
                <w:rFonts w:ascii="Calibri" w:eastAsia="Calibri" w:hAnsi="Calibri"/>
                <w:color w:val="000000"/>
              </w:rPr>
              <w:t>121011.66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5A765AE" w14:textId="77777777" w:rsidR="00F42BA7" w:rsidRDefault="00673B99">
            <w:pPr>
              <w:spacing w:after="0" w:line="240" w:lineRule="auto"/>
              <w:jc w:val="right"/>
            </w:pPr>
            <w:r>
              <w:rPr>
                <w:rFonts w:ascii="Calibri" w:eastAsia="Calibri" w:hAnsi="Calibri"/>
                <w:color w:val="000000"/>
              </w:rPr>
              <w:t>320479.07</w:t>
            </w:r>
          </w:p>
        </w:tc>
      </w:tr>
      <w:tr w:rsidR="00F42BA7" w14:paraId="3C4D52E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0DEA4B4" w14:textId="77777777" w:rsidR="00F42BA7" w:rsidRDefault="00673B99">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8617145" w14:textId="77777777" w:rsidR="00F42BA7" w:rsidRDefault="00F42BA7">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D4342C7" w14:textId="77777777" w:rsidR="00F42BA7" w:rsidRDefault="00F42BA7">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865968D" w14:textId="77777777" w:rsidR="00F42BA7" w:rsidRDefault="00F42BA7">
            <w:pPr>
              <w:spacing w:after="0" w:line="240" w:lineRule="auto"/>
            </w:pPr>
          </w:p>
        </w:tc>
      </w:tr>
      <w:tr w:rsidR="00F42BA7" w14:paraId="7B89C16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30E4F" w14:textId="77777777" w:rsidR="00F42BA7" w:rsidRDefault="00673B99">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F8E017" w14:textId="77777777" w:rsidR="00F42BA7" w:rsidRDefault="00673B99">
            <w:pPr>
              <w:spacing w:after="0" w:line="240" w:lineRule="auto"/>
              <w:jc w:val="right"/>
            </w:pPr>
            <w:r>
              <w:rPr>
                <w:rFonts w:ascii="Calibri" w:eastAsia="Calibri" w:hAnsi="Calibri"/>
                <w:color w:val="000000"/>
              </w:rPr>
              <w:t>36244.75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9A1B5" w14:textId="77777777" w:rsidR="00F42BA7" w:rsidRDefault="00673B99">
            <w:pPr>
              <w:spacing w:after="0" w:line="240" w:lineRule="auto"/>
              <w:jc w:val="right"/>
            </w:pPr>
            <w:r>
              <w:rPr>
                <w:rFonts w:ascii="Calibri" w:eastAsia="Calibri" w:hAnsi="Calibri"/>
                <w:color w:val="000000"/>
              </w:rPr>
              <w:t>43930.58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7D5DF2" w14:textId="77777777" w:rsidR="00F42BA7" w:rsidRDefault="00673B99">
            <w:pPr>
              <w:spacing w:after="0" w:line="240" w:lineRule="auto"/>
              <w:jc w:val="right"/>
            </w:pPr>
            <w:r>
              <w:rPr>
                <w:rFonts w:ascii="Calibri" w:eastAsia="Calibri" w:hAnsi="Calibri"/>
                <w:color w:val="000000"/>
              </w:rPr>
              <w:t>80175.33</w:t>
            </w:r>
          </w:p>
        </w:tc>
      </w:tr>
      <w:tr w:rsidR="00F42BA7" w14:paraId="7102942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ECC30" w14:textId="77777777" w:rsidR="00F42BA7" w:rsidRDefault="00673B99">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C39DD" w14:textId="77777777" w:rsidR="00F42BA7" w:rsidRDefault="00673B99">
            <w:pPr>
              <w:spacing w:after="0" w:line="240" w:lineRule="auto"/>
              <w:jc w:val="right"/>
            </w:pPr>
            <w:r>
              <w:rPr>
                <w:rFonts w:ascii="Calibri" w:eastAsia="Calibri" w:hAnsi="Calibri"/>
                <w:color w:val="000000"/>
              </w:rPr>
              <w:t>40835.46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48077" w14:textId="77777777" w:rsidR="00F42BA7" w:rsidRDefault="00673B99">
            <w:pPr>
              <w:spacing w:after="0" w:line="240" w:lineRule="auto"/>
              <w:jc w:val="right"/>
            </w:pPr>
            <w:r>
              <w:rPr>
                <w:rFonts w:ascii="Calibri" w:eastAsia="Calibri" w:hAnsi="Calibri"/>
                <w:color w:val="000000"/>
              </w:rPr>
              <w:t>6822.27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14360" w14:textId="77777777" w:rsidR="00F42BA7" w:rsidRDefault="00673B99">
            <w:pPr>
              <w:spacing w:after="0" w:line="240" w:lineRule="auto"/>
              <w:jc w:val="right"/>
            </w:pPr>
            <w:r>
              <w:rPr>
                <w:rFonts w:ascii="Calibri" w:eastAsia="Calibri" w:hAnsi="Calibri"/>
                <w:color w:val="000000"/>
              </w:rPr>
              <w:t>47657.73</w:t>
            </w:r>
          </w:p>
        </w:tc>
      </w:tr>
      <w:tr w:rsidR="00F42BA7" w14:paraId="7100AA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AE461" w14:textId="77777777" w:rsidR="00F42BA7" w:rsidRDefault="00673B99">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81DE6" w14:textId="77777777" w:rsidR="00F42BA7" w:rsidRDefault="00673B99">
            <w:pPr>
              <w:spacing w:after="0" w:line="240" w:lineRule="auto"/>
              <w:jc w:val="right"/>
            </w:pPr>
            <w:r>
              <w:rPr>
                <w:rFonts w:ascii="Calibri" w:eastAsia="Calibri" w:hAnsi="Calibri"/>
                <w:color w:val="000000"/>
              </w:rPr>
              <w:t>2312.15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FF763" w14:textId="77777777" w:rsidR="00F42BA7" w:rsidRDefault="00673B99">
            <w:pPr>
              <w:spacing w:after="0" w:line="240" w:lineRule="auto"/>
              <w:jc w:val="right"/>
            </w:pPr>
            <w:r>
              <w:rPr>
                <w:rFonts w:ascii="Calibri" w:eastAsia="Calibri" w:hAnsi="Calibri"/>
                <w:color w:val="000000"/>
              </w:rPr>
              <w:t>3848.06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29451" w14:textId="77777777" w:rsidR="00F42BA7" w:rsidRDefault="00673B99">
            <w:pPr>
              <w:spacing w:after="0" w:line="240" w:lineRule="auto"/>
              <w:jc w:val="right"/>
            </w:pPr>
            <w:r>
              <w:rPr>
                <w:rFonts w:ascii="Calibri" w:eastAsia="Calibri" w:hAnsi="Calibri"/>
                <w:color w:val="000000"/>
              </w:rPr>
              <w:t>6160.21</w:t>
            </w:r>
          </w:p>
        </w:tc>
      </w:tr>
      <w:tr w:rsidR="00F42BA7" w14:paraId="622AEED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A85EA" w14:textId="77777777" w:rsidR="00F42BA7" w:rsidRDefault="00673B99">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03BD9" w14:textId="77777777" w:rsidR="00F42BA7" w:rsidRDefault="00673B99">
            <w:pPr>
              <w:spacing w:after="0" w:line="240" w:lineRule="auto"/>
              <w:jc w:val="right"/>
            </w:pPr>
            <w:r>
              <w:rPr>
                <w:rFonts w:ascii="Calibri" w:eastAsia="Calibri" w:hAnsi="Calibri"/>
                <w:color w:val="000000"/>
              </w:rPr>
              <w:t>21690.32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4C581" w14:textId="77777777" w:rsidR="00F42BA7" w:rsidRDefault="00673B99">
            <w:pPr>
              <w:spacing w:after="0" w:line="240" w:lineRule="auto"/>
              <w:jc w:val="right"/>
            </w:pPr>
            <w:r>
              <w:rPr>
                <w:rFonts w:ascii="Calibri" w:eastAsia="Calibri" w:hAnsi="Calibri"/>
                <w:color w:val="000000"/>
              </w:rPr>
              <w:t>9571.20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F9BF41" w14:textId="77777777" w:rsidR="00F42BA7" w:rsidRDefault="00673B99">
            <w:pPr>
              <w:spacing w:after="0" w:line="240" w:lineRule="auto"/>
              <w:jc w:val="right"/>
            </w:pPr>
            <w:r>
              <w:rPr>
                <w:rFonts w:ascii="Calibri" w:eastAsia="Calibri" w:hAnsi="Calibri"/>
                <w:color w:val="000000"/>
              </w:rPr>
              <w:t>31261.52</w:t>
            </w:r>
          </w:p>
        </w:tc>
      </w:tr>
      <w:tr w:rsidR="00F42BA7" w14:paraId="28008E4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979DC" w14:textId="77777777" w:rsidR="00F42BA7" w:rsidRDefault="00673B99">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4B8E7" w14:textId="77777777" w:rsidR="00F42BA7" w:rsidRDefault="00673B99">
            <w:pPr>
              <w:spacing w:after="0" w:line="240" w:lineRule="auto"/>
              <w:jc w:val="right"/>
            </w:pPr>
            <w:r>
              <w:rPr>
                <w:rFonts w:ascii="Calibri" w:eastAsia="Calibri" w:hAnsi="Calibri"/>
                <w:color w:val="000000"/>
              </w:rPr>
              <w:t>10625.37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163070" w14:textId="77777777" w:rsidR="00F42BA7" w:rsidRDefault="00673B99">
            <w:pPr>
              <w:spacing w:after="0" w:line="240" w:lineRule="auto"/>
              <w:jc w:val="right"/>
            </w:pPr>
            <w:r>
              <w:rPr>
                <w:rFonts w:ascii="Calibri" w:eastAsia="Calibri" w:hAnsi="Calibri"/>
                <w:color w:val="000000"/>
              </w:rPr>
              <w:t>3761.25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D0D35" w14:textId="77777777" w:rsidR="00F42BA7" w:rsidRDefault="00673B99">
            <w:pPr>
              <w:spacing w:after="0" w:line="240" w:lineRule="auto"/>
              <w:jc w:val="right"/>
            </w:pPr>
            <w:r>
              <w:rPr>
                <w:rFonts w:ascii="Calibri" w:eastAsia="Calibri" w:hAnsi="Calibri"/>
                <w:color w:val="000000"/>
              </w:rPr>
              <w:t>14386.62</w:t>
            </w:r>
          </w:p>
        </w:tc>
      </w:tr>
      <w:tr w:rsidR="00F42BA7" w14:paraId="241C41D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5F4CE1" w14:textId="77777777" w:rsidR="00F42BA7" w:rsidRDefault="00673B99">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51CB8" w14:textId="77777777" w:rsidR="00F42BA7" w:rsidRDefault="00673B9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B9589" w14:textId="77777777" w:rsidR="00F42BA7" w:rsidRDefault="00673B9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488AD" w14:textId="77777777" w:rsidR="00F42BA7" w:rsidRDefault="00673B99">
            <w:pPr>
              <w:spacing w:after="0" w:line="240" w:lineRule="auto"/>
              <w:jc w:val="right"/>
            </w:pPr>
            <w:r>
              <w:rPr>
                <w:rFonts w:ascii="Calibri" w:eastAsia="Calibri" w:hAnsi="Calibri"/>
                <w:color w:val="000000"/>
              </w:rPr>
              <w:t>0.00</w:t>
            </w:r>
          </w:p>
        </w:tc>
      </w:tr>
      <w:tr w:rsidR="00F42BA7" w14:paraId="3DE5BFE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17C680" w14:textId="77777777" w:rsidR="00F42BA7" w:rsidRDefault="00673B99">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70913" w14:textId="77777777" w:rsidR="00F42BA7" w:rsidRDefault="00673B99">
            <w:pPr>
              <w:spacing w:after="0" w:line="240" w:lineRule="auto"/>
              <w:jc w:val="right"/>
            </w:pPr>
            <w:r>
              <w:rPr>
                <w:rFonts w:ascii="Calibri" w:eastAsia="Calibri" w:hAnsi="Calibri"/>
                <w:color w:val="000000"/>
              </w:rPr>
              <w:t>3929.36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3D906" w14:textId="77777777" w:rsidR="00F42BA7" w:rsidRDefault="00673B99">
            <w:pPr>
              <w:spacing w:after="0" w:line="240" w:lineRule="auto"/>
              <w:jc w:val="right"/>
            </w:pPr>
            <w:r>
              <w:rPr>
                <w:rFonts w:ascii="Calibri" w:eastAsia="Calibri" w:hAnsi="Calibri"/>
                <w:color w:val="000000"/>
              </w:rPr>
              <w:t>636.83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97AB8" w14:textId="77777777" w:rsidR="00F42BA7" w:rsidRDefault="00673B99">
            <w:pPr>
              <w:spacing w:after="0" w:line="240" w:lineRule="auto"/>
              <w:jc w:val="right"/>
            </w:pPr>
            <w:r>
              <w:rPr>
                <w:rFonts w:ascii="Calibri" w:eastAsia="Calibri" w:hAnsi="Calibri"/>
                <w:color w:val="000000"/>
              </w:rPr>
              <w:t>4566.19</w:t>
            </w:r>
          </w:p>
        </w:tc>
      </w:tr>
      <w:tr w:rsidR="00F42BA7" w14:paraId="736C2F8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F0F2E" w14:textId="77777777" w:rsidR="00F42BA7" w:rsidRDefault="00673B99">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61587" w14:textId="77777777" w:rsidR="00F42BA7" w:rsidRDefault="00673B99">
            <w:pPr>
              <w:spacing w:after="0" w:line="240" w:lineRule="auto"/>
              <w:jc w:val="right"/>
            </w:pPr>
            <w:r>
              <w:rPr>
                <w:rFonts w:ascii="Calibri" w:eastAsia="Calibri" w:hAnsi="Calibri"/>
                <w:color w:val="000000"/>
              </w:rPr>
              <w:t>390.90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4B044" w14:textId="77777777" w:rsidR="00F42BA7" w:rsidRDefault="00673B99">
            <w:pPr>
              <w:spacing w:after="0" w:line="240" w:lineRule="auto"/>
              <w:jc w:val="right"/>
            </w:pPr>
            <w:r>
              <w:rPr>
                <w:rFonts w:ascii="Calibri" w:eastAsia="Calibri" w:hAnsi="Calibri"/>
                <w:color w:val="000000"/>
              </w:rPr>
              <w:t>17586.98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ADA7A" w14:textId="77777777" w:rsidR="00F42BA7" w:rsidRDefault="00673B99">
            <w:pPr>
              <w:spacing w:after="0" w:line="240" w:lineRule="auto"/>
              <w:jc w:val="right"/>
            </w:pPr>
            <w:r>
              <w:rPr>
                <w:rFonts w:ascii="Calibri" w:eastAsia="Calibri" w:hAnsi="Calibri"/>
                <w:color w:val="000000"/>
              </w:rPr>
              <w:t>17977.88</w:t>
            </w:r>
          </w:p>
        </w:tc>
      </w:tr>
      <w:tr w:rsidR="00F42BA7" w14:paraId="1B487DE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7D9CF" w14:textId="77777777" w:rsidR="00F42BA7" w:rsidRDefault="00673B99">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BA19B" w14:textId="77777777" w:rsidR="00F42BA7" w:rsidRDefault="00673B9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3951F" w14:textId="77777777" w:rsidR="00F42BA7" w:rsidRDefault="00673B9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4C89A0" w14:textId="77777777" w:rsidR="00F42BA7" w:rsidRDefault="00673B99">
            <w:pPr>
              <w:spacing w:after="0" w:line="240" w:lineRule="auto"/>
              <w:jc w:val="right"/>
            </w:pPr>
            <w:r>
              <w:rPr>
                <w:rFonts w:ascii="Calibri" w:eastAsia="Calibri" w:hAnsi="Calibri"/>
                <w:color w:val="000000"/>
              </w:rPr>
              <w:t>0.00</w:t>
            </w:r>
          </w:p>
        </w:tc>
      </w:tr>
      <w:tr w:rsidR="00F42BA7" w14:paraId="06949C7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35C17" w14:textId="77777777" w:rsidR="00F42BA7" w:rsidRDefault="00673B99">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0AF47" w14:textId="77777777" w:rsidR="00F42BA7" w:rsidRDefault="00673B99">
            <w:pPr>
              <w:spacing w:after="0" w:line="240" w:lineRule="auto"/>
              <w:jc w:val="right"/>
            </w:pPr>
            <w:r>
              <w:rPr>
                <w:rFonts w:ascii="Calibri" w:eastAsia="Calibri" w:hAnsi="Calibri"/>
                <w:color w:val="000000"/>
              </w:rPr>
              <w:t>10643.22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1173A" w14:textId="77777777" w:rsidR="00F42BA7" w:rsidRDefault="00673B99">
            <w:pPr>
              <w:spacing w:after="0" w:line="240" w:lineRule="auto"/>
              <w:jc w:val="right"/>
            </w:pPr>
            <w:r>
              <w:rPr>
                <w:rFonts w:ascii="Calibri" w:eastAsia="Calibri" w:hAnsi="Calibri"/>
                <w:color w:val="000000"/>
              </w:rPr>
              <w:t>9888.06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B4DD26" w14:textId="77777777" w:rsidR="00F42BA7" w:rsidRDefault="00673B99">
            <w:pPr>
              <w:spacing w:after="0" w:line="240" w:lineRule="auto"/>
              <w:jc w:val="right"/>
            </w:pPr>
            <w:r>
              <w:rPr>
                <w:rFonts w:ascii="Calibri" w:eastAsia="Calibri" w:hAnsi="Calibri"/>
                <w:color w:val="000000"/>
              </w:rPr>
              <w:t>20531.28</w:t>
            </w:r>
          </w:p>
        </w:tc>
      </w:tr>
      <w:tr w:rsidR="00F42BA7" w14:paraId="12DBF9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2B09C" w14:textId="77777777" w:rsidR="00F42BA7" w:rsidRDefault="00673B99">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7E196E" w14:textId="77777777" w:rsidR="00F42BA7" w:rsidRDefault="00673B99">
            <w:pPr>
              <w:spacing w:after="0" w:line="240" w:lineRule="auto"/>
              <w:jc w:val="right"/>
            </w:pPr>
            <w:r>
              <w:rPr>
                <w:rFonts w:ascii="Calibri" w:eastAsia="Calibri" w:hAnsi="Calibri"/>
                <w:color w:val="000000"/>
              </w:rPr>
              <w:t>10781.60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252C0" w14:textId="77777777" w:rsidR="00F42BA7" w:rsidRDefault="00673B99">
            <w:pPr>
              <w:spacing w:after="0" w:line="240" w:lineRule="auto"/>
              <w:jc w:val="right"/>
            </w:pPr>
            <w:r>
              <w:rPr>
                <w:rFonts w:ascii="Calibri" w:eastAsia="Calibri" w:hAnsi="Calibri"/>
                <w:color w:val="000000"/>
              </w:rPr>
              <w:t>7419.64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D55A8" w14:textId="77777777" w:rsidR="00F42BA7" w:rsidRDefault="00673B99">
            <w:pPr>
              <w:spacing w:after="0" w:line="240" w:lineRule="auto"/>
              <w:jc w:val="right"/>
            </w:pPr>
            <w:r>
              <w:rPr>
                <w:rFonts w:ascii="Calibri" w:eastAsia="Calibri" w:hAnsi="Calibri"/>
                <w:color w:val="000000"/>
              </w:rPr>
              <w:t>18201.24</w:t>
            </w:r>
          </w:p>
        </w:tc>
      </w:tr>
      <w:tr w:rsidR="00F42BA7" w14:paraId="32105EE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FE885" w14:textId="77777777" w:rsidR="00F42BA7" w:rsidRDefault="00673B99">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957ED9D" w14:textId="77777777" w:rsidR="00F42BA7" w:rsidRDefault="00673B99">
            <w:pPr>
              <w:spacing w:after="0" w:line="240" w:lineRule="auto"/>
              <w:jc w:val="right"/>
            </w:pPr>
            <w:r>
              <w:rPr>
                <w:rFonts w:ascii="Calibri" w:eastAsia="Calibri" w:hAnsi="Calibri"/>
                <w:color w:val="000000"/>
              </w:rPr>
              <w:t>137453.13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D437BD3" w14:textId="77777777" w:rsidR="00F42BA7" w:rsidRDefault="00673B99">
            <w:pPr>
              <w:spacing w:after="0" w:line="240" w:lineRule="auto"/>
              <w:jc w:val="right"/>
            </w:pPr>
            <w:r>
              <w:rPr>
                <w:rFonts w:ascii="Calibri" w:eastAsia="Calibri" w:hAnsi="Calibri"/>
                <w:color w:val="000000"/>
              </w:rPr>
              <w:t>103464.87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0F214B0" w14:textId="77777777" w:rsidR="00F42BA7" w:rsidRDefault="00673B99">
            <w:pPr>
              <w:spacing w:after="0" w:line="240" w:lineRule="auto"/>
              <w:jc w:val="right"/>
            </w:pPr>
            <w:r>
              <w:rPr>
                <w:rFonts w:ascii="Calibri" w:eastAsia="Calibri" w:hAnsi="Calibri"/>
                <w:color w:val="000000"/>
              </w:rPr>
              <w:t>240918.00</w:t>
            </w:r>
          </w:p>
        </w:tc>
      </w:tr>
      <w:tr w:rsidR="00F42BA7" w14:paraId="52ACDCC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5C23F" w14:textId="77777777" w:rsidR="00F42BA7" w:rsidRDefault="00673B99">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C9CE2B" w14:textId="77777777" w:rsidR="00F42BA7" w:rsidRDefault="00673B99">
            <w:pPr>
              <w:spacing w:after="0" w:line="240" w:lineRule="auto"/>
              <w:jc w:val="right"/>
            </w:pPr>
            <w:r>
              <w:rPr>
                <w:rFonts w:ascii="Calibri" w:eastAsia="Calibri" w:hAnsi="Calibri"/>
                <w:color w:val="000000"/>
              </w:rPr>
              <w:t>62014.28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2F714F2" w14:textId="77777777" w:rsidR="00F42BA7" w:rsidRDefault="00673B99">
            <w:pPr>
              <w:spacing w:after="0" w:line="240" w:lineRule="auto"/>
              <w:jc w:val="right"/>
            </w:pPr>
            <w:r>
              <w:rPr>
                <w:rFonts w:ascii="Calibri" w:eastAsia="Calibri" w:hAnsi="Calibri"/>
                <w:color w:val="000000"/>
              </w:rPr>
              <w:t>17546.79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EB7323" w14:textId="77777777" w:rsidR="00F42BA7" w:rsidRDefault="00673B99">
            <w:pPr>
              <w:spacing w:after="0" w:line="240" w:lineRule="auto"/>
              <w:jc w:val="right"/>
            </w:pPr>
            <w:r>
              <w:rPr>
                <w:rFonts w:ascii="Calibri" w:eastAsia="Calibri" w:hAnsi="Calibri"/>
                <w:color w:val="000000"/>
              </w:rPr>
              <w:t>79561.07</w:t>
            </w:r>
          </w:p>
        </w:tc>
      </w:tr>
      <w:tr w:rsidR="00F42BA7" w14:paraId="654F937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EC10B" w14:textId="77777777" w:rsidR="00F42BA7" w:rsidRDefault="00673B99">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609B6A" w14:textId="77777777" w:rsidR="00F42BA7" w:rsidRDefault="00673B99">
            <w:pPr>
              <w:spacing w:after="0" w:line="240" w:lineRule="auto"/>
              <w:jc w:val="right"/>
            </w:pPr>
            <w:r>
              <w:rPr>
                <w:rFonts w:ascii="Calibri" w:eastAsia="Calibri" w:hAnsi="Calibri"/>
                <w:color w:val="000000"/>
              </w:rPr>
              <w:t>85460.32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6F1DE" w14:textId="77777777" w:rsidR="00F42BA7" w:rsidRDefault="00673B99">
            <w:pPr>
              <w:spacing w:after="0" w:line="240" w:lineRule="auto"/>
              <w:jc w:val="right"/>
            </w:pPr>
            <w:r>
              <w:rPr>
                <w:rFonts w:ascii="Calibri" w:eastAsia="Calibri" w:hAnsi="Calibri"/>
                <w:color w:val="000000"/>
              </w:rPr>
              <w:t>88482.86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9D2FA" w14:textId="77777777" w:rsidR="00F42BA7" w:rsidRDefault="00673B99">
            <w:pPr>
              <w:spacing w:after="0" w:line="240" w:lineRule="auto"/>
              <w:jc w:val="right"/>
            </w:pPr>
            <w:r>
              <w:rPr>
                <w:rFonts w:ascii="Calibri" w:eastAsia="Calibri" w:hAnsi="Calibri"/>
                <w:color w:val="000000"/>
              </w:rPr>
              <w:t>88482.86</w:t>
            </w:r>
          </w:p>
        </w:tc>
      </w:tr>
      <w:tr w:rsidR="00F42BA7" w14:paraId="7F272871"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D9237B" w14:textId="77777777" w:rsidR="00F42BA7" w:rsidRDefault="00673B99">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30B0F" w14:textId="77777777" w:rsidR="00F42BA7" w:rsidRDefault="00673B99">
            <w:pPr>
              <w:spacing w:after="0" w:line="240" w:lineRule="auto"/>
              <w:jc w:val="right"/>
            </w:pPr>
            <w:r>
              <w:rPr>
                <w:rFonts w:ascii="Calibri" w:eastAsia="Calibri" w:hAnsi="Calibri"/>
                <w:color w:val="000000"/>
              </w:rPr>
              <w:t>-36995.70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C3570" w14:textId="77777777" w:rsidR="00F42BA7" w:rsidRDefault="00673B9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ACE3F" w14:textId="77777777" w:rsidR="00F42BA7" w:rsidRDefault="00673B99">
            <w:pPr>
              <w:spacing w:after="0" w:line="240" w:lineRule="auto"/>
              <w:jc w:val="right"/>
            </w:pPr>
            <w:r>
              <w:rPr>
                <w:rFonts w:ascii="Calibri" w:eastAsia="Calibri" w:hAnsi="Calibri"/>
                <w:color w:val="000000"/>
              </w:rPr>
              <w:t>-36995.70</w:t>
            </w:r>
          </w:p>
        </w:tc>
      </w:tr>
      <w:tr w:rsidR="00F42BA7" w14:paraId="6D7B14C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763ED" w14:textId="77777777" w:rsidR="00F42BA7" w:rsidRDefault="00673B99">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9D12BB9" w14:textId="77777777" w:rsidR="00F42BA7" w:rsidRDefault="00673B99">
            <w:pPr>
              <w:spacing w:after="0" w:line="240" w:lineRule="auto"/>
              <w:jc w:val="right"/>
            </w:pPr>
            <w:r>
              <w:rPr>
                <w:rFonts w:ascii="Calibri" w:eastAsia="Calibri" w:hAnsi="Calibri"/>
                <w:color w:val="000000"/>
              </w:rPr>
              <w:t>110478.90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88753FD" w14:textId="77777777" w:rsidR="00F42BA7" w:rsidRDefault="00673B99">
            <w:pPr>
              <w:spacing w:after="0" w:line="240" w:lineRule="auto"/>
              <w:jc w:val="right"/>
            </w:pPr>
            <w:r>
              <w:rPr>
                <w:rFonts w:ascii="Calibri" w:eastAsia="Calibri" w:hAnsi="Calibri"/>
                <w:color w:val="000000"/>
              </w:rPr>
              <w:t>106029.65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AADED73" w14:textId="77777777" w:rsidR="00F42BA7" w:rsidRDefault="00673B99">
            <w:pPr>
              <w:spacing w:after="0" w:line="240" w:lineRule="auto"/>
              <w:jc w:val="right"/>
            </w:pPr>
            <w:r>
              <w:rPr>
                <w:rFonts w:ascii="Calibri" w:eastAsia="Calibri" w:hAnsi="Calibri"/>
                <w:color w:val="000000"/>
              </w:rPr>
              <w:t>131048.23</w:t>
            </w:r>
          </w:p>
        </w:tc>
      </w:tr>
    </w:tbl>
    <w:p w14:paraId="25D881B1" w14:textId="77777777" w:rsidR="000721B0" w:rsidRPr="006E4631" w:rsidRDefault="000721B0" w:rsidP="006E4631">
      <w:pPr>
        <w:pStyle w:val="BodyText"/>
      </w:pPr>
    </w:p>
    <w:p w14:paraId="7DF418B9" w14:textId="77777777" w:rsidR="00AC01B1" w:rsidRDefault="00AC01B1">
      <w:pPr>
        <w:rPr>
          <w:rFonts w:ascii="Arial" w:eastAsiaTheme="majorEastAsia" w:hAnsi="Arial" w:cstheme="majorBidi"/>
          <w:bCs/>
          <w:color w:val="333092"/>
          <w:sz w:val="28"/>
          <w:szCs w:val="28"/>
        </w:rPr>
      </w:pPr>
      <w:r>
        <w:br w:type="page"/>
      </w:r>
    </w:p>
    <w:p w14:paraId="18655E9B" w14:textId="77777777" w:rsidR="0026228D" w:rsidRDefault="00B209CC" w:rsidP="008828DB">
      <w:pPr>
        <w:pStyle w:val="Heading2"/>
      </w:pPr>
      <w:bookmarkStart w:id="26" w:name="_Toc40969780"/>
      <w:r>
        <w:lastRenderedPageBreak/>
        <w:t>Voluntary C</w:t>
      </w:r>
      <w:r w:rsidR="0026228D">
        <w:t>ontributions</w:t>
      </w:r>
      <w:bookmarkEnd w:id="26"/>
    </w:p>
    <w:p w14:paraId="03EB1B48"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6D824AC2" w14:textId="77777777" w:rsidR="0026228D" w:rsidRDefault="0026228D" w:rsidP="005B42ED">
      <w:pPr>
        <w:pStyle w:val="BodyText"/>
        <w:jc w:val="center"/>
      </w:pPr>
    </w:p>
    <w:p w14:paraId="3A7AD7C2" w14:textId="77777777" w:rsidR="0026228D" w:rsidRDefault="0026228D" w:rsidP="008828DB">
      <w:pPr>
        <w:pStyle w:val="Heading2"/>
      </w:pPr>
      <w:bookmarkStart w:id="27" w:name="_Toc40969781"/>
      <w:r w:rsidRPr="0026228D">
        <w:t>Reserves</w:t>
      </w:r>
      <w:bookmarkEnd w:id="27"/>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8AFA687" w14:textId="77777777" w:rsidTr="00103B5E">
        <w:trPr>
          <w:jc w:val="center"/>
        </w:trPr>
        <w:tc>
          <w:tcPr>
            <w:tcW w:w="0" w:type="auto"/>
            <w:tcMar>
              <w:top w:w="57" w:type="dxa"/>
              <w:left w:w="57" w:type="dxa"/>
              <w:bottom w:w="57" w:type="dxa"/>
              <w:right w:w="57" w:type="dxa"/>
            </w:tcMar>
          </w:tcPr>
          <w:p w14:paraId="15B3FAE1" w14:textId="77777777" w:rsidR="0026228D" w:rsidRPr="0026228D" w:rsidRDefault="0026228D" w:rsidP="00292EDE">
            <w:pPr>
              <w:pStyle w:val="TableColumnHeaderLeft"/>
            </w:pPr>
            <w:r>
              <w:t xml:space="preserve">Name </w:t>
            </w:r>
            <w:r w:rsidRPr="00624F21">
              <w:t>and Purpose</w:t>
            </w:r>
          </w:p>
        </w:tc>
        <w:tc>
          <w:tcPr>
            <w:tcW w:w="2532" w:type="dxa"/>
            <w:tcMar>
              <w:top w:w="57" w:type="dxa"/>
              <w:left w:w="57" w:type="dxa"/>
              <w:bottom w:w="57" w:type="dxa"/>
              <w:right w:w="57" w:type="dxa"/>
            </w:tcMar>
          </w:tcPr>
          <w:p w14:paraId="34AC5591"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25B6E9F" w14:textId="77777777" w:rsidR="0026228D" w:rsidRPr="0026228D" w:rsidRDefault="0026228D" w:rsidP="008828DB">
            <w:pPr>
              <w:pStyle w:val="TableColumnHeaderRight"/>
            </w:pPr>
            <w:r>
              <w:t>Expected Completion</w:t>
            </w:r>
          </w:p>
        </w:tc>
      </w:tr>
      <w:tr w:rsidR="00624F21" w:rsidRPr="0026228D" w14:paraId="085BB3EE" w14:textId="77777777" w:rsidTr="00103B5E">
        <w:trPr>
          <w:jc w:val="center"/>
        </w:trPr>
        <w:tc>
          <w:tcPr>
            <w:tcW w:w="0" w:type="auto"/>
            <w:tcMar>
              <w:top w:w="57" w:type="dxa"/>
              <w:left w:w="57" w:type="dxa"/>
              <w:bottom w:w="57" w:type="dxa"/>
              <w:right w:w="57" w:type="dxa"/>
            </w:tcMar>
          </w:tcPr>
          <w:p w14:paraId="25943793" w14:textId="77777777" w:rsidR="00624F21" w:rsidRDefault="00624F21" w:rsidP="00624F21">
            <w:pPr>
              <w:pStyle w:val="TableBodyLeft"/>
            </w:pPr>
            <w:r>
              <w:t>Photocopier Expenses</w:t>
            </w:r>
          </w:p>
          <w:p w14:paraId="4224D486" w14:textId="77777777" w:rsidR="00AF328B" w:rsidRPr="00AF328B" w:rsidRDefault="00AF328B" w:rsidP="00AF328B">
            <w:pPr>
              <w:pStyle w:val="BodyText"/>
            </w:pPr>
          </w:p>
        </w:tc>
        <w:tc>
          <w:tcPr>
            <w:tcW w:w="2532" w:type="dxa"/>
            <w:tcMar>
              <w:top w:w="57" w:type="dxa"/>
              <w:left w:w="57" w:type="dxa"/>
              <w:bottom w:w="57" w:type="dxa"/>
              <w:right w:w="57" w:type="dxa"/>
            </w:tcMar>
          </w:tcPr>
          <w:p w14:paraId="19F9F585" w14:textId="77777777" w:rsidR="00624F21" w:rsidRPr="00323EC0" w:rsidRDefault="00624F21" w:rsidP="00624F21">
            <w:pPr>
              <w:pStyle w:val="TableBodyRight"/>
            </w:pPr>
            <w:r>
              <w:t>$2,500</w:t>
            </w:r>
          </w:p>
        </w:tc>
        <w:tc>
          <w:tcPr>
            <w:tcW w:w="2593" w:type="dxa"/>
            <w:tcMar>
              <w:top w:w="57" w:type="dxa"/>
              <w:left w:w="57" w:type="dxa"/>
              <w:bottom w:w="57" w:type="dxa"/>
              <w:right w:w="57" w:type="dxa"/>
            </w:tcMar>
          </w:tcPr>
          <w:p w14:paraId="254CA4D1" w14:textId="77777777" w:rsidR="00624F21" w:rsidRPr="00E20EE3" w:rsidRDefault="00624F21" w:rsidP="00624F21">
            <w:pPr>
              <w:pStyle w:val="TableBodyRight"/>
            </w:pPr>
            <w:r>
              <w:t>12/2020</w:t>
            </w:r>
          </w:p>
        </w:tc>
      </w:tr>
      <w:tr w:rsidR="00624F21" w:rsidRPr="0026228D" w14:paraId="6740E1FB" w14:textId="77777777" w:rsidTr="00103B5E">
        <w:trPr>
          <w:jc w:val="center"/>
        </w:trPr>
        <w:tc>
          <w:tcPr>
            <w:tcW w:w="0" w:type="auto"/>
            <w:tcMar>
              <w:top w:w="57" w:type="dxa"/>
              <w:left w:w="57" w:type="dxa"/>
              <w:bottom w:w="57" w:type="dxa"/>
              <w:right w:w="57" w:type="dxa"/>
            </w:tcMar>
          </w:tcPr>
          <w:p w14:paraId="4112684F" w14:textId="77777777" w:rsidR="00624F21" w:rsidRDefault="00624F21" w:rsidP="00624F21">
            <w:pPr>
              <w:pStyle w:val="TableBodyLeft"/>
              <w:rPr>
                <w:noProof/>
                <w:lang w:eastAsia="en-AU"/>
              </w:rPr>
            </w:pPr>
            <w:r>
              <w:rPr>
                <w:noProof/>
                <w:lang w:eastAsia="en-AU"/>
              </w:rPr>
              <w:t>Curriculum Resources – to purchase additional resources outside of allocated educational budget to enable the school to improve student outcomes</w:t>
            </w:r>
          </w:p>
          <w:p w14:paraId="7A387709" w14:textId="77777777" w:rsidR="00AF328B" w:rsidRPr="00AF328B" w:rsidRDefault="00AF328B" w:rsidP="00AF328B">
            <w:pPr>
              <w:pStyle w:val="BodyText"/>
              <w:rPr>
                <w:lang w:eastAsia="en-AU"/>
              </w:rPr>
            </w:pPr>
          </w:p>
        </w:tc>
        <w:tc>
          <w:tcPr>
            <w:tcW w:w="2532" w:type="dxa"/>
            <w:tcMar>
              <w:top w:w="57" w:type="dxa"/>
              <w:left w:w="57" w:type="dxa"/>
              <w:bottom w:w="57" w:type="dxa"/>
              <w:right w:w="57" w:type="dxa"/>
            </w:tcMar>
          </w:tcPr>
          <w:p w14:paraId="633B9A64" w14:textId="77777777" w:rsidR="00624F21" w:rsidRDefault="00624F21" w:rsidP="00624F21">
            <w:pPr>
              <w:pStyle w:val="TableBodyRight"/>
              <w:rPr>
                <w:noProof/>
                <w:lang w:eastAsia="en-AU"/>
              </w:rPr>
            </w:pPr>
            <w:r>
              <w:rPr>
                <w:noProof/>
                <w:lang w:eastAsia="en-AU"/>
              </w:rPr>
              <w:t>$15,000</w:t>
            </w:r>
          </w:p>
        </w:tc>
        <w:tc>
          <w:tcPr>
            <w:tcW w:w="2593" w:type="dxa"/>
            <w:tcMar>
              <w:top w:w="57" w:type="dxa"/>
              <w:left w:w="57" w:type="dxa"/>
              <w:bottom w:w="57" w:type="dxa"/>
              <w:right w:w="57" w:type="dxa"/>
            </w:tcMar>
          </w:tcPr>
          <w:p w14:paraId="009ECD91" w14:textId="77777777" w:rsidR="00624F21" w:rsidRDefault="00624F21" w:rsidP="00624F21">
            <w:pPr>
              <w:pStyle w:val="TableBodyRight"/>
              <w:rPr>
                <w:noProof/>
                <w:lang w:eastAsia="en-AU"/>
              </w:rPr>
            </w:pPr>
            <w:r>
              <w:rPr>
                <w:noProof/>
                <w:lang w:eastAsia="en-AU"/>
              </w:rPr>
              <w:t>12/20</w:t>
            </w:r>
            <w:r w:rsidR="003341A9">
              <w:rPr>
                <w:noProof/>
                <w:lang w:eastAsia="en-AU"/>
              </w:rPr>
              <w:t>2</w:t>
            </w:r>
            <w:r>
              <w:rPr>
                <w:noProof/>
                <w:lang w:eastAsia="en-AU"/>
              </w:rPr>
              <w:t>1</w:t>
            </w:r>
          </w:p>
        </w:tc>
      </w:tr>
      <w:tr w:rsidR="00AF328B" w:rsidRPr="0026228D" w14:paraId="16C07E97" w14:textId="77777777" w:rsidTr="00103B5E">
        <w:trPr>
          <w:jc w:val="center"/>
        </w:trPr>
        <w:tc>
          <w:tcPr>
            <w:tcW w:w="0" w:type="auto"/>
            <w:tcMar>
              <w:top w:w="57" w:type="dxa"/>
              <w:left w:w="57" w:type="dxa"/>
              <w:bottom w:w="57" w:type="dxa"/>
              <w:right w:w="57" w:type="dxa"/>
            </w:tcMar>
          </w:tcPr>
          <w:p w14:paraId="3F2A3DC4" w14:textId="77777777" w:rsidR="00AF328B" w:rsidRDefault="00AF328B" w:rsidP="00AF328B">
            <w:pPr>
              <w:pStyle w:val="TableBodyLeft"/>
              <w:rPr>
                <w:noProof/>
                <w:lang w:eastAsia="en-AU"/>
              </w:rPr>
            </w:pPr>
            <w:r>
              <w:rPr>
                <w:noProof/>
                <w:lang w:eastAsia="en-AU"/>
              </w:rPr>
              <w:t>IT Equipment – to purchase additional resources outside of allocated ICT Budget to enable the school to improve student outcomes</w:t>
            </w:r>
          </w:p>
          <w:p w14:paraId="52905681" w14:textId="77777777" w:rsidR="00AF328B" w:rsidRPr="00AF328B" w:rsidRDefault="00AF328B" w:rsidP="00AF328B">
            <w:pPr>
              <w:pStyle w:val="BodyText"/>
              <w:rPr>
                <w:lang w:eastAsia="en-AU"/>
              </w:rPr>
            </w:pPr>
          </w:p>
        </w:tc>
        <w:tc>
          <w:tcPr>
            <w:tcW w:w="2532" w:type="dxa"/>
            <w:tcMar>
              <w:top w:w="57" w:type="dxa"/>
              <w:left w:w="57" w:type="dxa"/>
              <w:bottom w:w="57" w:type="dxa"/>
              <w:right w:w="57" w:type="dxa"/>
            </w:tcMar>
          </w:tcPr>
          <w:p w14:paraId="06536597" w14:textId="77777777" w:rsidR="00AF328B" w:rsidRDefault="00AF328B" w:rsidP="00AF328B">
            <w:pPr>
              <w:pStyle w:val="TableBodyRight"/>
              <w:rPr>
                <w:noProof/>
                <w:lang w:eastAsia="en-AU"/>
              </w:rPr>
            </w:pPr>
            <w:r>
              <w:rPr>
                <w:noProof/>
                <w:lang w:eastAsia="en-AU"/>
              </w:rPr>
              <w:t>$8,250</w:t>
            </w:r>
          </w:p>
        </w:tc>
        <w:tc>
          <w:tcPr>
            <w:tcW w:w="2593" w:type="dxa"/>
            <w:tcMar>
              <w:top w:w="57" w:type="dxa"/>
              <w:left w:w="57" w:type="dxa"/>
              <w:bottom w:w="57" w:type="dxa"/>
              <w:right w:w="57" w:type="dxa"/>
            </w:tcMar>
          </w:tcPr>
          <w:p w14:paraId="486CF359" w14:textId="77777777" w:rsidR="00AF328B" w:rsidRDefault="00AF328B" w:rsidP="00AF328B">
            <w:pPr>
              <w:pStyle w:val="TableBodyRight"/>
              <w:rPr>
                <w:noProof/>
                <w:lang w:eastAsia="en-AU"/>
              </w:rPr>
            </w:pPr>
            <w:r>
              <w:rPr>
                <w:noProof/>
                <w:lang w:eastAsia="en-AU"/>
              </w:rPr>
              <w:t>12/20</w:t>
            </w:r>
            <w:r w:rsidR="003341A9">
              <w:rPr>
                <w:noProof/>
                <w:lang w:eastAsia="en-AU"/>
              </w:rPr>
              <w:t>21</w:t>
            </w:r>
          </w:p>
        </w:tc>
      </w:tr>
      <w:tr w:rsidR="00AF328B" w:rsidRPr="0026228D" w14:paraId="70827879" w14:textId="77777777" w:rsidTr="00103B5E">
        <w:trPr>
          <w:jc w:val="center"/>
        </w:trPr>
        <w:tc>
          <w:tcPr>
            <w:tcW w:w="0" w:type="auto"/>
            <w:tcMar>
              <w:top w:w="57" w:type="dxa"/>
              <w:left w:w="57" w:type="dxa"/>
              <w:bottom w:w="57" w:type="dxa"/>
              <w:right w:w="57" w:type="dxa"/>
            </w:tcMar>
          </w:tcPr>
          <w:p w14:paraId="71C537DA" w14:textId="77777777" w:rsidR="00AF328B" w:rsidRDefault="00AF328B" w:rsidP="00AF328B">
            <w:pPr>
              <w:pStyle w:val="TableBodyLeft"/>
              <w:rPr>
                <w:noProof/>
                <w:lang w:eastAsia="en-AU"/>
              </w:rPr>
            </w:pPr>
            <w:r>
              <w:rPr>
                <w:noProof/>
                <w:lang w:eastAsia="en-AU"/>
              </w:rPr>
              <w:t>Building/Site Enhancements – to be used for ongoing maintenance of amphitheatre, blacktop and playground areas to improve safety of students when outdoors</w:t>
            </w:r>
          </w:p>
          <w:p w14:paraId="35FC8D99" w14:textId="77777777" w:rsidR="00AF328B" w:rsidRPr="00AF328B" w:rsidRDefault="00AF328B" w:rsidP="00AF328B">
            <w:pPr>
              <w:pStyle w:val="BodyText"/>
              <w:rPr>
                <w:lang w:eastAsia="en-AU"/>
              </w:rPr>
            </w:pPr>
          </w:p>
        </w:tc>
        <w:tc>
          <w:tcPr>
            <w:tcW w:w="2532" w:type="dxa"/>
            <w:tcMar>
              <w:top w:w="57" w:type="dxa"/>
              <w:left w:w="57" w:type="dxa"/>
              <w:bottom w:w="57" w:type="dxa"/>
              <w:right w:w="57" w:type="dxa"/>
            </w:tcMar>
          </w:tcPr>
          <w:p w14:paraId="34D0F389" w14:textId="77777777" w:rsidR="00AF328B" w:rsidRDefault="00AF328B" w:rsidP="00AF328B">
            <w:pPr>
              <w:pStyle w:val="TableBodyRight"/>
              <w:rPr>
                <w:noProof/>
                <w:lang w:eastAsia="en-AU"/>
              </w:rPr>
            </w:pPr>
            <w:r>
              <w:rPr>
                <w:noProof/>
                <w:lang w:eastAsia="en-AU"/>
              </w:rPr>
              <w:t>$</w:t>
            </w:r>
            <w:r w:rsidR="003341A9">
              <w:rPr>
                <w:noProof/>
                <w:lang w:eastAsia="en-AU"/>
              </w:rPr>
              <w:t>873.00</w:t>
            </w:r>
          </w:p>
        </w:tc>
        <w:tc>
          <w:tcPr>
            <w:tcW w:w="2593" w:type="dxa"/>
            <w:tcMar>
              <w:top w:w="57" w:type="dxa"/>
              <w:left w:w="57" w:type="dxa"/>
              <w:bottom w:w="57" w:type="dxa"/>
              <w:right w:w="57" w:type="dxa"/>
            </w:tcMar>
          </w:tcPr>
          <w:p w14:paraId="4F1B9726" w14:textId="77777777" w:rsidR="00AF328B" w:rsidRDefault="00AF328B" w:rsidP="00AF328B">
            <w:pPr>
              <w:pStyle w:val="TableBodyRight"/>
              <w:rPr>
                <w:noProof/>
                <w:lang w:eastAsia="en-AU"/>
              </w:rPr>
            </w:pPr>
            <w:r>
              <w:rPr>
                <w:noProof/>
                <w:lang w:eastAsia="en-AU"/>
              </w:rPr>
              <w:t>12/20</w:t>
            </w:r>
            <w:r w:rsidR="003341A9">
              <w:rPr>
                <w:noProof/>
                <w:lang w:eastAsia="en-AU"/>
              </w:rPr>
              <w:t>20</w:t>
            </w:r>
          </w:p>
        </w:tc>
      </w:tr>
      <w:tr w:rsidR="00AF328B" w:rsidRPr="0026228D" w14:paraId="41AE5B7E" w14:textId="77777777" w:rsidTr="00103B5E">
        <w:trPr>
          <w:jc w:val="center"/>
        </w:trPr>
        <w:tc>
          <w:tcPr>
            <w:tcW w:w="0" w:type="auto"/>
            <w:tcMar>
              <w:top w:w="57" w:type="dxa"/>
              <w:left w:w="57" w:type="dxa"/>
              <w:bottom w:w="57" w:type="dxa"/>
              <w:right w:w="57" w:type="dxa"/>
            </w:tcMar>
          </w:tcPr>
          <w:p w14:paraId="5854BAD5" w14:textId="6300EBD0" w:rsidR="00AF328B" w:rsidRDefault="00AF328B" w:rsidP="00AF328B">
            <w:pPr>
              <w:pStyle w:val="TableBodyLeft"/>
              <w:rPr>
                <w:noProof/>
                <w:lang w:eastAsia="en-AU"/>
              </w:rPr>
            </w:pPr>
            <w:r>
              <w:rPr>
                <w:noProof/>
                <w:lang w:eastAsia="en-AU"/>
              </w:rPr>
              <w:t>Staffing/PL –  additional funds</w:t>
            </w:r>
            <w:r w:rsidR="00A3703F">
              <w:rPr>
                <w:noProof/>
                <w:lang w:eastAsia="en-AU"/>
              </w:rPr>
              <w:t xml:space="preserve"> to support</w:t>
            </w:r>
            <w:r>
              <w:rPr>
                <w:noProof/>
                <w:lang w:eastAsia="en-AU"/>
              </w:rPr>
              <w:t xml:space="preserve"> staff </w:t>
            </w:r>
            <w:r w:rsidR="00A3703F">
              <w:rPr>
                <w:noProof/>
                <w:lang w:eastAsia="en-AU"/>
              </w:rPr>
              <w:t>professional learning</w:t>
            </w:r>
            <w:r>
              <w:rPr>
                <w:noProof/>
                <w:lang w:eastAsia="en-AU"/>
              </w:rPr>
              <w:t xml:space="preserve"> and </w:t>
            </w:r>
            <w:r w:rsidR="00154BD6">
              <w:rPr>
                <w:noProof/>
                <w:lang w:eastAsia="en-AU"/>
              </w:rPr>
              <w:t xml:space="preserve">support or </w:t>
            </w:r>
            <w:r>
              <w:rPr>
                <w:noProof/>
                <w:lang w:eastAsia="en-AU"/>
              </w:rPr>
              <w:t>relief staff</w:t>
            </w:r>
            <w:r w:rsidR="00154BD6">
              <w:rPr>
                <w:noProof/>
                <w:lang w:eastAsia="en-AU"/>
              </w:rPr>
              <w:t xml:space="preserve"> when required</w:t>
            </w:r>
          </w:p>
          <w:p w14:paraId="45906767" w14:textId="77777777" w:rsidR="00AF328B" w:rsidRPr="00AF328B" w:rsidRDefault="00AF328B" w:rsidP="00AF328B">
            <w:pPr>
              <w:pStyle w:val="BodyText"/>
              <w:rPr>
                <w:lang w:eastAsia="en-AU"/>
              </w:rPr>
            </w:pPr>
          </w:p>
        </w:tc>
        <w:tc>
          <w:tcPr>
            <w:tcW w:w="2532" w:type="dxa"/>
            <w:tcMar>
              <w:top w:w="57" w:type="dxa"/>
              <w:left w:w="57" w:type="dxa"/>
              <w:bottom w:w="57" w:type="dxa"/>
              <w:right w:w="57" w:type="dxa"/>
            </w:tcMar>
          </w:tcPr>
          <w:p w14:paraId="4FDBB515" w14:textId="77777777" w:rsidR="00AF328B" w:rsidRDefault="00AF328B" w:rsidP="00AF328B">
            <w:pPr>
              <w:pStyle w:val="TableBodyRight"/>
              <w:rPr>
                <w:noProof/>
                <w:lang w:eastAsia="en-AU"/>
              </w:rPr>
            </w:pPr>
            <w:r>
              <w:rPr>
                <w:noProof/>
                <w:lang w:eastAsia="en-AU"/>
              </w:rPr>
              <w:t>$32,000</w:t>
            </w:r>
          </w:p>
        </w:tc>
        <w:tc>
          <w:tcPr>
            <w:tcW w:w="2593" w:type="dxa"/>
            <w:tcMar>
              <w:top w:w="57" w:type="dxa"/>
              <w:left w:w="57" w:type="dxa"/>
              <w:bottom w:w="57" w:type="dxa"/>
              <w:right w:w="57" w:type="dxa"/>
            </w:tcMar>
          </w:tcPr>
          <w:p w14:paraId="3ABEB83A" w14:textId="77777777" w:rsidR="00AF328B" w:rsidRDefault="00AF328B" w:rsidP="00AF328B">
            <w:pPr>
              <w:pStyle w:val="TableBodyRight"/>
              <w:rPr>
                <w:noProof/>
                <w:lang w:eastAsia="en-AU"/>
              </w:rPr>
            </w:pPr>
            <w:r>
              <w:rPr>
                <w:noProof/>
                <w:lang w:eastAsia="en-AU"/>
              </w:rPr>
              <w:t>12/20</w:t>
            </w:r>
            <w:r w:rsidR="003341A9">
              <w:rPr>
                <w:noProof/>
                <w:lang w:eastAsia="en-AU"/>
              </w:rPr>
              <w:t>2</w:t>
            </w:r>
            <w:r>
              <w:rPr>
                <w:noProof/>
                <w:lang w:eastAsia="en-AU"/>
              </w:rPr>
              <w:t>1</w:t>
            </w:r>
          </w:p>
        </w:tc>
      </w:tr>
    </w:tbl>
    <w:p w14:paraId="58F8C31E" w14:textId="77777777" w:rsidR="00103B5E" w:rsidRDefault="00103B5E" w:rsidP="00103B5E">
      <w:pPr>
        <w:pStyle w:val="BodyText"/>
      </w:pPr>
    </w:p>
    <w:p w14:paraId="5A6247A3" w14:textId="77777777" w:rsidR="00F820A9" w:rsidRDefault="00F820A9" w:rsidP="00B70263">
      <w:pPr>
        <w:pStyle w:val="BodyText"/>
      </w:pPr>
      <w:r>
        <w:br w:type="page"/>
      </w:r>
    </w:p>
    <w:p w14:paraId="07632E15" w14:textId="77777777" w:rsidR="0026228D" w:rsidRDefault="007E7700" w:rsidP="00F820A9">
      <w:pPr>
        <w:pStyle w:val="Heading1"/>
      </w:pPr>
      <w:bookmarkStart w:id="28" w:name="_Toc40969782"/>
      <w:r w:rsidRPr="007E7700">
        <w:lastRenderedPageBreak/>
        <w:t>Endorsement Page</w:t>
      </w:r>
      <w:bookmarkEnd w:id="28"/>
    </w:p>
    <w:p w14:paraId="02EB8465" w14:textId="77777777" w:rsidR="00A56285" w:rsidRPr="00D51714" w:rsidRDefault="00A56285" w:rsidP="008828DB">
      <w:pPr>
        <w:pStyle w:val="Heading2"/>
      </w:pPr>
      <w:bookmarkStart w:id="29" w:name="_Toc40969783"/>
      <w:r w:rsidRPr="00D51714">
        <w:t>Members of the School Board</w:t>
      </w:r>
      <w:bookmarkEnd w:id="29"/>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3992"/>
        <w:gridCol w:w="1257"/>
        <w:gridCol w:w="1257"/>
      </w:tblGrid>
      <w:tr w:rsidR="00916B8E" w14:paraId="7B32E1CF" w14:textId="77777777" w:rsidTr="00AC01B1">
        <w:tc>
          <w:tcPr>
            <w:tcW w:w="3040" w:type="dxa"/>
            <w:tcMar>
              <w:top w:w="57" w:type="dxa"/>
              <w:left w:w="57" w:type="dxa"/>
              <w:bottom w:w="57" w:type="dxa"/>
              <w:right w:w="57" w:type="dxa"/>
            </w:tcMar>
          </w:tcPr>
          <w:p w14:paraId="2042C2FA" w14:textId="77777777" w:rsidR="00916B8E" w:rsidRDefault="00916B8E" w:rsidP="00916B8E">
            <w:pPr>
              <w:pStyle w:val="TableRowHeader"/>
            </w:pPr>
            <w:r>
              <w:t>Parent Representative(s):</w:t>
            </w:r>
          </w:p>
        </w:tc>
        <w:tc>
          <w:tcPr>
            <w:tcW w:w="2003" w:type="dxa"/>
            <w:tcMar>
              <w:top w:w="57" w:type="dxa"/>
              <w:left w:w="57" w:type="dxa"/>
              <w:bottom w:w="57" w:type="dxa"/>
              <w:right w:w="57" w:type="dxa"/>
            </w:tcMar>
          </w:tcPr>
          <w:p w14:paraId="3C3EB1B6" w14:textId="29544288" w:rsidR="00916B8E" w:rsidRDefault="00AC2C67" w:rsidP="00AC2C67">
            <w:pPr>
              <w:pStyle w:val="TableBodyRight"/>
              <w:ind w:left="3082" w:right="-3021" w:hanging="3133"/>
              <w:jc w:val="left"/>
            </w:pPr>
            <w:r>
              <w:t xml:space="preserve">Megan </w:t>
            </w:r>
            <w:proofErr w:type="gramStart"/>
            <w:r>
              <w:t>Fox,  Jennifer</w:t>
            </w:r>
            <w:proofErr w:type="gramEnd"/>
            <w:r>
              <w:t xml:space="preserve"> Cross,  Christine </w:t>
            </w:r>
            <w:proofErr w:type="spellStart"/>
            <w:r w:rsidR="00F31E7D">
              <w:t>Was</w:t>
            </w:r>
            <w:r w:rsidR="00406337">
              <w:t>lin</w:t>
            </w:r>
            <w:proofErr w:type="spellEnd"/>
          </w:p>
        </w:tc>
        <w:tc>
          <w:tcPr>
            <w:tcW w:w="2003" w:type="dxa"/>
            <w:tcMar>
              <w:top w:w="57" w:type="dxa"/>
              <w:left w:w="57" w:type="dxa"/>
              <w:bottom w:w="57" w:type="dxa"/>
              <w:right w:w="57" w:type="dxa"/>
            </w:tcMar>
          </w:tcPr>
          <w:p w14:paraId="4C346922" w14:textId="77777777" w:rsidR="00916B8E" w:rsidRDefault="00916B8E" w:rsidP="00916B8E">
            <w:pPr>
              <w:pStyle w:val="TableBodyRight"/>
              <w:jc w:val="left"/>
            </w:pPr>
          </w:p>
        </w:tc>
        <w:tc>
          <w:tcPr>
            <w:tcW w:w="2003" w:type="dxa"/>
            <w:tcMar>
              <w:top w:w="57" w:type="dxa"/>
              <w:left w:w="57" w:type="dxa"/>
              <w:bottom w:w="57" w:type="dxa"/>
              <w:right w:w="57" w:type="dxa"/>
            </w:tcMar>
          </w:tcPr>
          <w:p w14:paraId="11B22B46" w14:textId="77777777" w:rsidR="00916B8E" w:rsidRDefault="00916B8E" w:rsidP="00916B8E">
            <w:pPr>
              <w:pStyle w:val="TableBodyRight"/>
              <w:jc w:val="left"/>
            </w:pPr>
          </w:p>
        </w:tc>
      </w:tr>
      <w:tr w:rsidR="00916B8E" w14:paraId="0E8995A2" w14:textId="77777777" w:rsidTr="00AC01B1">
        <w:tc>
          <w:tcPr>
            <w:tcW w:w="3040" w:type="dxa"/>
            <w:tcMar>
              <w:top w:w="57" w:type="dxa"/>
              <w:left w:w="57" w:type="dxa"/>
              <w:bottom w:w="57" w:type="dxa"/>
              <w:right w:w="57" w:type="dxa"/>
            </w:tcMar>
          </w:tcPr>
          <w:p w14:paraId="6A0DCA0B" w14:textId="77777777" w:rsidR="00916B8E" w:rsidRDefault="00916B8E" w:rsidP="00916B8E">
            <w:pPr>
              <w:pStyle w:val="TableRowHeader"/>
            </w:pPr>
            <w:r>
              <w:t>Community Representative(s):</w:t>
            </w:r>
          </w:p>
        </w:tc>
        <w:tc>
          <w:tcPr>
            <w:tcW w:w="2003" w:type="dxa"/>
            <w:tcMar>
              <w:top w:w="57" w:type="dxa"/>
              <w:left w:w="57" w:type="dxa"/>
              <w:bottom w:w="57" w:type="dxa"/>
              <w:right w:w="57" w:type="dxa"/>
            </w:tcMar>
          </w:tcPr>
          <w:p w14:paraId="2E0CEDFA" w14:textId="77777777" w:rsidR="00916B8E" w:rsidRDefault="00916B8E" w:rsidP="00916B8E">
            <w:pPr>
              <w:pStyle w:val="TableBodyRight"/>
              <w:jc w:val="left"/>
            </w:pPr>
            <w:r>
              <w:t>Vacant</w:t>
            </w:r>
          </w:p>
        </w:tc>
        <w:tc>
          <w:tcPr>
            <w:tcW w:w="2003" w:type="dxa"/>
            <w:tcMar>
              <w:top w:w="57" w:type="dxa"/>
              <w:left w:w="57" w:type="dxa"/>
              <w:bottom w:w="57" w:type="dxa"/>
              <w:right w:w="57" w:type="dxa"/>
            </w:tcMar>
          </w:tcPr>
          <w:p w14:paraId="41124B77" w14:textId="77777777" w:rsidR="00916B8E" w:rsidRDefault="00916B8E" w:rsidP="00916B8E">
            <w:pPr>
              <w:pStyle w:val="TableBodyRight"/>
              <w:jc w:val="left"/>
            </w:pPr>
          </w:p>
        </w:tc>
        <w:tc>
          <w:tcPr>
            <w:tcW w:w="2003" w:type="dxa"/>
            <w:tcMar>
              <w:top w:w="57" w:type="dxa"/>
              <w:left w:w="57" w:type="dxa"/>
              <w:bottom w:w="57" w:type="dxa"/>
              <w:right w:w="57" w:type="dxa"/>
            </w:tcMar>
          </w:tcPr>
          <w:p w14:paraId="75E5DE2F" w14:textId="77777777" w:rsidR="00916B8E" w:rsidRDefault="00916B8E" w:rsidP="00916B8E">
            <w:pPr>
              <w:pStyle w:val="TableBodyRight"/>
              <w:jc w:val="left"/>
            </w:pPr>
          </w:p>
        </w:tc>
      </w:tr>
      <w:tr w:rsidR="00916B8E" w14:paraId="28227600" w14:textId="77777777" w:rsidTr="00AC01B1">
        <w:tc>
          <w:tcPr>
            <w:tcW w:w="3040" w:type="dxa"/>
            <w:tcMar>
              <w:top w:w="57" w:type="dxa"/>
              <w:left w:w="57" w:type="dxa"/>
              <w:bottom w:w="57" w:type="dxa"/>
              <w:right w:w="57" w:type="dxa"/>
            </w:tcMar>
          </w:tcPr>
          <w:p w14:paraId="4F3E1256" w14:textId="77777777" w:rsidR="00916B8E" w:rsidRDefault="00916B8E" w:rsidP="00916B8E">
            <w:pPr>
              <w:pStyle w:val="TableRowHeader"/>
            </w:pPr>
            <w:r>
              <w:t>Teacher Representative(s):</w:t>
            </w:r>
          </w:p>
        </w:tc>
        <w:tc>
          <w:tcPr>
            <w:tcW w:w="2003" w:type="dxa"/>
            <w:tcMar>
              <w:top w:w="57" w:type="dxa"/>
              <w:left w:w="57" w:type="dxa"/>
              <w:bottom w:w="57" w:type="dxa"/>
              <w:right w:w="57" w:type="dxa"/>
            </w:tcMar>
          </w:tcPr>
          <w:p w14:paraId="1B5246B6" w14:textId="2089242A" w:rsidR="00916B8E" w:rsidRDefault="00916B8E" w:rsidP="00916B8E">
            <w:pPr>
              <w:pStyle w:val="TableBodyRight"/>
              <w:jc w:val="left"/>
            </w:pPr>
            <w:r>
              <w:t xml:space="preserve">Ashley </w:t>
            </w:r>
            <w:proofErr w:type="gramStart"/>
            <w:r>
              <w:t>Coutts,</w:t>
            </w:r>
            <w:r w:rsidRPr="00167BFC">
              <w:t xml:space="preserve"> </w:t>
            </w:r>
            <w:r w:rsidR="00626BAA">
              <w:t xml:space="preserve"> </w:t>
            </w:r>
            <w:r w:rsidR="00AC2C67">
              <w:t>Tamara</w:t>
            </w:r>
            <w:proofErr w:type="gramEnd"/>
            <w:r w:rsidR="00AC2C67">
              <w:t xml:space="preserve"> Payer</w:t>
            </w:r>
          </w:p>
        </w:tc>
        <w:tc>
          <w:tcPr>
            <w:tcW w:w="2003" w:type="dxa"/>
            <w:tcMar>
              <w:top w:w="57" w:type="dxa"/>
              <w:left w:w="57" w:type="dxa"/>
              <w:bottom w:w="57" w:type="dxa"/>
              <w:right w:w="57" w:type="dxa"/>
            </w:tcMar>
          </w:tcPr>
          <w:p w14:paraId="3E6F62F3" w14:textId="77777777" w:rsidR="00916B8E" w:rsidRDefault="00916B8E" w:rsidP="00916B8E">
            <w:pPr>
              <w:pStyle w:val="TableBodyRight"/>
              <w:jc w:val="left"/>
            </w:pPr>
          </w:p>
        </w:tc>
        <w:tc>
          <w:tcPr>
            <w:tcW w:w="2003" w:type="dxa"/>
            <w:tcMar>
              <w:top w:w="57" w:type="dxa"/>
              <w:left w:w="57" w:type="dxa"/>
              <w:bottom w:w="57" w:type="dxa"/>
              <w:right w:w="57" w:type="dxa"/>
            </w:tcMar>
          </w:tcPr>
          <w:p w14:paraId="5233CBE8" w14:textId="77777777" w:rsidR="00916B8E" w:rsidRDefault="00916B8E" w:rsidP="00916B8E">
            <w:pPr>
              <w:pStyle w:val="TableBodyRight"/>
              <w:jc w:val="left"/>
            </w:pPr>
          </w:p>
        </w:tc>
      </w:tr>
      <w:tr w:rsidR="00916B8E" w14:paraId="503FB3B7" w14:textId="77777777" w:rsidTr="00AC01B1">
        <w:tc>
          <w:tcPr>
            <w:tcW w:w="3040" w:type="dxa"/>
            <w:tcMar>
              <w:top w:w="57" w:type="dxa"/>
              <w:left w:w="57" w:type="dxa"/>
              <w:bottom w:w="57" w:type="dxa"/>
              <w:right w:w="57" w:type="dxa"/>
            </w:tcMar>
          </w:tcPr>
          <w:p w14:paraId="4D1594FF" w14:textId="77777777" w:rsidR="00916B8E" w:rsidRDefault="00916B8E" w:rsidP="00916B8E">
            <w:pPr>
              <w:pStyle w:val="TableRowHeader"/>
            </w:pPr>
            <w:r>
              <w:t>Student Representative(s):</w:t>
            </w:r>
          </w:p>
        </w:tc>
        <w:tc>
          <w:tcPr>
            <w:tcW w:w="2003" w:type="dxa"/>
            <w:tcMar>
              <w:top w:w="57" w:type="dxa"/>
              <w:left w:w="57" w:type="dxa"/>
              <w:bottom w:w="57" w:type="dxa"/>
              <w:right w:w="57" w:type="dxa"/>
            </w:tcMar>
          </w:tcPr>
          <w:p w14:paraId="5001E0EA" w14:textId="77777777" w:rsidR="00916B8E" w:rsidRDefault="00916B8E" w:rsidP="00916B8E">
            <w:pPr>
              <w:pStyle w:val="TableBodyRight"/>
              <w:jc w:val="left"/>
            </w:pPr>
            <w:r>
              <w:t>N/A</w:t>
            </w:r>
          </w:p>
        </w:tc>
        <w:tc>
          <w:tcPr>
            <w:tcW w:w="2003" w:type="dxa"/>
            <w:tcMar>
              <w:top w:w="57" w:type="dxa"/>
              <w:left w:w="57" w:type="dxa"/>
              <w:bottom w:w="57" w:type="dxa"/>
              <w:right w:w="57" w:type="dxa"/>
            </w:tcMar>
          </w:tcPr>
          <w:p w14:paraId="731E4885" w14:textId="77777777" w:rsidR="00916B8E" w:rsidRDefault="00916B8E" w:rsidP="00916B8E">
            <w:pPr>
              <w:pStyle w:val="TableBodyRight"/>
              <w:jc w:val="left"/>
            </w:pPr>
          </w:p>
        </w:tc>
        <w:tc>
          <w:tcPr>
            <w:tcW w:w="2003" w:type="dxa"/>
            <w:tcMar>
              <w:top w:w="57" w:type="dxa"/>
              <w:left w:w="57" w:type="dxa"/>
              <w:bottom w:w="57" w:type="dxa"/>
              <w:right w:w="57" w:type="dxa"/>
            </w:tcMar>
          </w:tcPr>
          <w:p w14:paraId="6BD11C83" w14:textId="77777777" w:rsidR="00916B8E" w:rsidRDefault="00916B8E" w:rsidP="00916B8E">
            <w:pPr>
              <w:pStyle w:val="TableBodyRight"/>
              <w:jc w:val="left"/>
            </w:pPr>
          </w:p>
        </w:tc>
      </w:tr>
      <w:tr w:rsidR="00916B8E" w14:paraId="0A2671DF" w14:textId="77777777" w:rsidTr="00AC01B1">
        <w:tc>
          <w:tcPr>
            <w:tcW w:w="3040" w:type="dxa"/>
            <w:tcMar>
              <w:top w:w="57" w:type="dxa"/>
              <w:left w:w="57" w:type="dxa"/>
              <w:bottom w:w="57" w:type="dxa"/>
              <w:right w:w="57" w:type="dxa"/>
            </w:tcMar>
          </w:tcPr>
          <w:p w14:paraId="36DE6380" w14:textId="77777777" w:rsidR="00916B8E" w:rsidRDefault="00916B8E" w:rsidP="00916B8E">
            <w:pPr>
              <w:pStyle w:val="TableRowHeader"/>
            </w:pPr>
            <w:r>
              <w:t>Board Chair:</w:t>
            </w:r>
          </w:p>
        </w:tc>
        <w:tc>
          <w:tcPr>
            <w:tcW w:w="2003" w:type="dxa"/>
            <w:tcMar>
              <w:top w:w="57" w:type="dxa"/>
              <w:left w:w="57" w:type="dxa"/>
              <w:bottom w:w="57" w:type="dxa"/>
              <w:right w:w="57" w:type="dxa"/>
            </w:tcMar>
          </w:tcPr>
          <w:p w14:paraId="0C9BEE2F" w14:textId="77777777" w:rsidR="00916B8E" w:rsidRDefault="00916B8E" w:rsidP="00916B8E">
            <w:pPr>
              <w:pStyle w:val="TableBodyRight"/>
              <w:jc w:val="left"/>
            </w:pPr>
            <w:r>
              <w:t>Megan Fox</w:t>
            </w:r>
          </w:p>
        </w:tc>
        <w:tc>
          <w:tcPr>
            <w:tcW w:w="2003" w:type="dxa"/>
            <w:tcMar>
              <w:top w:w="57" w:type="dxa"/>
              <w:left w:w="57" w:type="dxa"/>
              <w:bottom w:w="57" w:type="dxa"/>
              <w:right w:w="57" w:type="dxa"/>
            </w:tcMar>
          </w:tcPr>
          <w:p w14:paraId="550D3BE4" w14:textId="77777777" w:rsidR="00916B8E" w:rsidRDefault="00916B8E" w:rsidP="00916B8E">
            <w:pPr>
              <w:pStyle w:val="TableBodyRight"/>
              <w:jc w:val="left"/>
            </w:pPr>
          </w:p>
        </w:tc>
        <w:tc>
          <w:tcPr>
            <w:tcW w:w="2003" w:type="dxa"/>
            <w:tcMar>
              <w:top w:w="57" w:type="dxa"/>
              <w:left w:w="57" w:type="dxa"/>
              <w:bottom w:w="57" w:type="dxa"/>
              <w:right w:w="57" w:type="dxa"/>
            </w:tcMar>
          </w:tcPr>
          <w:p w14:paraId="77BF8A38" w14:textId="77777777" w:rsidR="00916B8E" w:rsidRDefault="00916B8E" w:rsidP="00916B8E">
            <w:pPr>
              <w:pStyle w:val="TableBodyRight"/>
              <w:jc w:val="left"/>
            </w:pPr>
          </w:p>
        </w:tc>
      </w:tr>
      <w:tr w:rsidR="00916B8E" w14:paraId="61EDBD88" w14:textId="77777777" w:rsidTr="00AC01B1">
        <w:tc>
          <w:tcPr>
            <w:tcW w:w="3040" w:type="dxa"/>
            <w:tcMar>
              <w:top w:w="57" w:type="dxa"/>
              <w:left w:w="57" w:type="dxa"/>
              <w:bottom w:w="57" w:type="dxa"/>
              <w:right w:w="57" w:type="dxa"/>
            </w:tcMar>
          </w:tcPr>
          <w:p w14:paraId="7FEB1E4C" w14:textId="77777777" w:rsidR="00916B8E" w:rsidRDefault="00916B8E" w:rsidP="00916B8E">
            <w:pPr>
              <w:pStyle w:val="TableRowHeader"/>
            </w:pPr>
            <w:r>
              <w:t>Principal:</w:t>
            </w:r>
          </w:p>
        </w:tc>
        <w:tc>
          <w:tcPr>
            <w:tcW w:w="2003" w:type="dxa"/>
            <w:tcMar>
              <w:top w:w="57" w:type="dxa"/>
              <w:left w:w="57" w:type="dxa"/>
              <w:bottom w:w="57" w:type="dxa"/>
              <w:right w:w="57" w:type="dxa"/>
            </w:tcMar>
          </w:tcPr>
          <w:p w14:paraId="79F642D7" w14:textId="77777777" w:rsidR="00916B8E" w:rsidRDefault="00916B8E" w:rsidP="00916B8E">
            <w:pPr>
              <w:pStyle w:val="TableBodyRight"/>
              <w:jc w:val="left"/>
            </w:pPr>
            <w:r>
              <w:t>Linda Neeson</w:t>
            </w:r>
          </w:p>
        </w:tc>
        <w:tc>
          <w:tcPr>
            <w:tcW w:w="2003" w:type="dxa"/>
            <w:tcMar>
              <w:top w:w="57" w:type="dxa"/>
              <w:left w:w="57" w:type="dxa"/>
              <w:bottom w:w="57" w:type="dxa"/>
              <w:right w:w="57" w:type="dxa"/>
            </w:tcMar>
          </w:tcPr>
          <w:p w14:paraId="776F2E69" w14:textId="77777777" w:rsidR="00916B8E" w:rsidRDefault="00916B8E" w:rsidP="00916B8E">
            <w:pPr>
              <w:pStyle w:val="TableBodyRight"/>
              <w:jc w:val="left"/>
            </w:pPr>
          </w:p>
        </w:tc>
        <w:tc>
          <w:tcPr>
            <w:tcW w:w="2003" w:type="dxa"/>
            <w:tcMar>
              <w:top w:w="57" w:type="dxa"/>
              <w:left w:w="57" w:type="dxa"/>
              <w:bottom w:w="57" w:type="dxa"/>
              <w:right w:w="57" w:type="dxa"/>
            </w:tcMar>
          </w:tcPr>
          <w:p w14:paraId="7F54592B" w14:textId="77777777" w:rsidR="00916B8E" w:rsidRDefault="00916B8E" w:rsidP="00916B8E">
            <w:pPr>
              <w:pStyle w:val="TableBodyRight"/>
              <w:jc w:val="left"/>
            </w:pPr>
          </w:p>
        </w:tc>
      </w:tr>
    </w:tbl>
    <w:p w14:paraId="788CEE6F"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1A404F8"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2"/>
        <w:gridCol w:w="739"/>
        <w:gridCol w:w="2336"/>
      </w:tblGrid>
      <w:tr w:rsidR="00AC01B1" w14:paraId="5F8EBAED" w14:textId="77777777" w:rsidTr="00C031A8">
        <w:tc>
          <w:tcPr>
            <w:tcW w:w="2565" w:type="dxa"/>
            <w:tcMar>
              <w:top w:w="284" w:type="dxa"/>
            </w:tcMar>
          </w:tcPr>
          <w:p w14:paraId="1C5F869F" w14:textId="77777777" w:rsidR="00AC01B1" w:rsidRDefault="00AC01B1" w:rsidP="005B5125">
            <w:pPr>
              <w:pStyle w:val="BodyText"/>
              <w:spacing w:after="0"/>
            </w:pPr>
            <w:r w:rsidRPr="00BB0EA0">
              <w:t>Board Chair Signature:</w:t>
            </w:r>
          </w:p>
        </w:tc>
        <w:tc>
          <w:tcPr>
            <w:tcW w:w="3825" w:type="dxa"/>
            <w:tcMar>
              <w:top w:w="284" w:type="dxa"/>
            </w:tcMar>
          </w:tcPr>
          <w:p w14:paraId="17BC4427" w14:textId="77777777" w:rsidR="00916B8E" w:rsidRPr="008800EE" w:rsidRDefault="00916B8E" w:rsidP="00916B8E">
            <w:pPr>
              <w:pStyle w:val="BodyText"/>
              <w:spacing w:after="0"/>
              <w:rPr>
                <w:b/>
                <w:sz w:val="44"/>
                <w:szCs w:val="44"/>
              </w:rPr>
            </w:pPr>
            <w:r w:rsidRPr="008800EE">
              <w:rPr>
                <w:rFonts w:ascii="Kunstler Script" w:hAnsi="Kunstler Script"/>
                <w:b/>
                <w:sz w:val="44"/>
                <w:szCs w:val="44"/>
              </w:rPr>
              <w:t xml:space="preserve">M Fox </w:t>
            </w:r>
          </w:p>
          <w:p w14:paraId="2C8F3D19" w14:textId="77777777" w:rsidR="00916B8E" w:rsidRDefault="00916B8E" w:rsidP="005B5125">
            <w:pPr>
              <w:pStyle w:val="BodyText"/>
              <w:spacing w:after="0"/>
            </w:pPr>
          </w:p>
        </w:tc>
        <w:tc>
          <w:tcPr>
            <w:tcW w:w="743" w:type="dxa"/>
            <w:tcMar>
              <w:top w:w="284" w:type="dxa"/>
            </w:tcMar>
          </w:tcPr>
          <w:p w14:paraId="0E27B304" w14:textId="77777777" w:rsidR="00AC01B1" w:rsidRDefault="00AC01B1" w:rsidP="005B5125">
            <w:pPr>
              <w:pStyle w:val="BodyText"/>
              <w:spacing w:after="0"/>
            </w:pPr>
            <w:r w:rsidRPr="00BB0EA0">
              <w:t>Date:</w:t>
            </w:r>
          </w:p>
        </w:tc>
        <w:tc>
          <w:tcPr>
            <w:tcW w:w="2506" w:type="dxa"/>
            <w:tcMar>
              <w:top w:w="284" w:type="dxa"/>
            </w:tcMar>
          </w:tcPr>
          <w:p w14:paraId="240B4625" w14:textId="35377E33" w:rsidR="00AC01B1" w:rsidRDefault="00154BD6" w:rsidP="005B5125">
            <w:pPr>
              <w:pStyle w:val="BodyText"/>
              <w:spacing w:after="0"/>
            </w:pPr>
            <w:r>
              <w:t>12</w:t>
            </w:r>
            <w:r w:rsidR="00AC01B1">
              <w:t xml:space="preserve"> / </w:t>
            </w:r>
            <w:r w:rsidR="00916B8E">
              <w:t>06</w:t>
            </w:r>
            <w:r w:rsidR="00AC01B1">
              <w:t xml:space="preserve"> / </w:t>
            </w:r>
            <w:r w:rsidR="00916B8E">
              <w:t>2020</w:t>
            </w:r>
          </w:p>
        </w:tc>
      </w:tr>
    </w:tbl>
    <w:p w14:paraId="01A60CDD" w14:textId="77777777" w:rsidR="00AC01B1" w:rsidRDefault="00AC01B1" w:rsidP="00AC01B1">
      <w:pPr>
        <w:pStyle w:val="BodyText"/>
        <w:spacing w:after="0"/>
      </w:pPr>
    </w:p>
    <w:p w14:paraId="5A4829F0"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D7DCA1C"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558"/>
        <w:gridCol w:w="739"/>
        <w:gridCol w:w="2327"/>
      </w:tblGrid>
      <w:tr w:rsidR="00BB0EA0" w14:paraId="19E833A7" w14:textId="77777777" w:rsidTr="00FF098B">
        <w:tc>
          <w:tcPr>
            <w:tcW w:w="2565" w:type="dxa"/>
            <w:tcMar>
              <w:top w:w="284" w:type="dxa"/>
            </w:tcMar>
          </w:tcPr>
          <w:p w14:paraId="7DBF6504" w14:textId="77777777" w:rsidR="00BB0EA0" w:rsidRDefault="00BB0EA0" w:rsidP="00AC01B1">
            <w:pPr>
              <w:pStyle w:val="BodyText"/>
              <w:spacing w:after="0"/>
            </w:pPr>
            <w:r w:rsidRPr="00BB0EA0">
              <w:t>Principal Signature:</w:t>
            </w:r>
          </w:p>
        </w:tc>
        <w:tc>
          <w:tcPr>
            <w:tcW w:w="3825" w:type="dxa"/>
            <w:tcMar>
              <w:top w:w="284" w:type="dxa"/>
            </w:tcMar>
          </w:tcPr>
          <w:p w14:paraId="32934A48" w14:textId="77777777" w:rsidR="00BB0EA0" w:rsidRDefault="00FD6954" w:rsidP="00AC01B1">
            <w:pPr>
              <w:pStyle w:val="BodyText"/>
              <w:spacing w:after="0"/>
            </w:pPr>
            <w:r w:rsidRPr="008800EE">
              <w:rPr>
                <w:rFonts w:ascii="Kunstler Script" w:hAnsi="Kunstler Script"/>
                <w:b/>
                <w:sz w:val="44"/>
                <w:szCs w:val="44"/>
              </w:rPr>
              <w:t>L Neeson</w:t>
            </w:r>
          </w:p>
        </w:tc>
        <w:tc>
          <w:tcPr>
            <w:tcW w:w="743" w:type="dxa"/>
            <w:tcMar>
              <w:top w:w="284" w:type="dxa"/>
            </w:tcMar>
          </w:tcPr>
          <w:p w14:paraId="57958180" w14:textId="77777777" w:rsidR="00BB0EA0" w:rsidRDefault="00BB0EA0" w:rsidP="00AC01B1">
            <w:pPr>
              <w:pStyle w:val="BodyText"/>
              <w:spacing w:after="0"/>
            </w:pPr>
            <w:r w:rsidRPr="00BB0EA0">
              <w:t>Date:</w:t>
            </w:r>
          </w:p>
        </w:tc>
        <w:tc>
          <w:tcPr>
            <w:tcW w:w="2506" w:type="dxa"/>
            <w:tcMar>
              <w:top w:w="284" w:type="dxa"/>
            </w:tcMar>
          </w:tcPr>
          <w:p w14:paraId="1D95E112" w14:textId="171CDAE5" w:rsidR="00BB0EA0" w:rsidRDefault="00154BD6" w:rsidP="00AC01B1">
            <w:pPr>
              <w:pStyle w:val="BodyText"/>
              <w:spacing w:after="0"/>
            </w:pPr>
            <w:r>
              <w:t>12</w:t>
            </w:r>
            <w:r w:rsidR="00BB0EA0">
              <w:t xml:space="preserve"> / </w:t>
            </w:r>
            <w:r w:rsidR="00FD6954">
              <w:t>06</w:t>
            </w:r>
            <w:r w:rsidR="00BB0EA0">
              <w:t xml:space="preserve"> / </w:t>
            </w:r>
            <w:r w:rsidR="00FD6954">
              <w:t>2020</w:t>
            </w:r>
          </w:p>
        </w:tc>
      </w:tr>
    </w:tbl>
    <w:p w14:paraId="7C124569" w14:textId="77777777" w:rsidR="00744494" w:rsidRPr="00A17D54" w:rsidRDefault="00744494" w:rsidP="00AC01B1">
      <w:pPr>
        <w:pStyle w:val="BodyText"/>
        <w:spacing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1030" w14:textId="77777777" w:rsidR="00621720" w:rsidRDefault="00621720" w:rsidP="00762CDB">
      <w:pPr>
        <w:spacing w:after="0" w:line="240" w:lineRule="auto"/>
      </w:pPr>
      <w:r>
        <w:separator/>
      </w:r>
    </w:p>
  </w:endnote>
  <w:endnote w:type="continuationSeparator" w:id="0">
    <w:p w14:paraId="147CE7B5" w14:textId="77777777" w:rsidR="00621720" w:rsidRDefault="0062172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452B" w14:textId="77777777" w:rsidR="00E22183" w:rsidRPr="00047153" w:rsidRDefault="00E22183"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6A8ACB43" w14:textId="77777777" w:rsidR="00E22183" w:rsidRPr="00047153" w:rsidRDefault="00E22183"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D5F3" w14:textId="77777777" w:rsidR="00621720" w:rsidRDefault="00621720" w:rsidP="00762CDB">
      <w:pPr>
        <w:spacing w:after="0" w:line="240" w:lineRule="auto"/>
      </w:pPr>
      <w:r>
        <w:separator/>
      </w:r>
    </w:p>
  </w:footnote>
  <w:footnote w:type="continuationSeparator" w:id="0">
    <w:p w14:paraId="5273BBF0" w14:textId="77777777" w:rsidR="00621720" w:rsidRDefault="0062172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3365" w14:textId="77777777" w:rsidR="00E22183" w:rsidRDefault="00E22183"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E508" w14:textId="77777777" w:rsidR="00E22183" w:rsidRPr="002E0817" w:rsidRDefault="00E22183"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CD2B12"/>
    <w:multiLevelType w:val="hybridMultilevel"/>
    <w:tmpl w:val="2E5A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EB2D8E"/>
    <w:multiLevelType w:val="hybridMultilevel"/>
    <w:tmpl w:val="BD2279A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15F16649"/>
    <w:multiLevelType w:val="hybridMultilevel"/>
    <w:tmpl w:val="D5BAD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4610ED"/>
    <w:multiLevelType w:val="hybridMultilevel"/>
    <w:tmpl w:val="2ED2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7" w15:restartNumberingAfterBreak="0">
    <w:nsid w:val="672B3A3D"/>
    <w:multiLevelType w:val="hybridMultilevel"/>
    <w:tmpl w:val="BD2279A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4F7EC0"/>
    <w:multiLevelType w:val="hybridMultilevel"/>
    <w:tmpl w:val="8BE2FB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0"/>
  </w:num>
  <w:num w:numId="15">
    <w:abstractNumId w:val="18"/>
  </w:num>
  <w:num w:numId="16">
    <w:abstractNumId w:val="12"/>
  </w:num>
  <w:num w:numId="17">
    <w:abstractNumId w:val="13"/>
  </w:num>
  <w:num w:numId="18">
    <w:abstractNumId w:val="20"/>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3A6F"/>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54BD6"/>
    <w:rsid w:val="0016207A"/>
    <w:rsid w:val="00172DC1"/>
    <w:rsid w:val="0017375F"/>
    <w:rsid w:val="00174BA1"/>
    <w:rsid w:val="00174DB7"/>
    <w:rsid w:val="00181B9C"/>
    <w:rsid w:val="00183048"/>
    <w:rsid w:val="00190F14"/>
    <w:rsid w:val="001957CE"/>
    <w:rsid w:val="001965FE"/>
    <w:rsid w:val="001A1857"/>
    <w:rsid w:val="001A2351"/>
    <w:rsid w:val="001A7617"/>
    <w:rsid w:val="001B71C8"/>
    <w:rsid w:val="001C08A5"/>
    <w:rsid w:val="001C5408"/>
    <w:rsid w:val="001D1191"/>
    <w:rsid w:val="001E39F1"/>
    <w:rsid w:val="001F0AA4"/>
    <w:rsid w:val="001F1C1F"/>
    <w:rsid w:val="00202598"/>
    <w:rsid w:val="00202B1D"/>
    <w:rsid w:val="00213AC7"/>
    <w:rsid w:val="00234252"/>
    <w:rsid w:val="00236A71"/>
    <w:rsid w:val="002439FA"/>
    <w:rsid w:val="002450F5"/>
    <w:rsid w:val="0024693D"/>
    <w:rsid w:val="0026228D"/>
    <w:rsid w:val="0026691B"/>
    <w:rsid w:val="00273F28"/>
    <w:rsid w:val="00274459"/>
    <w:rsid w:val="00275738"/>
    <w:rsid w:val="00276694"/>
    <w:rsid w:val="002800D4"/>
    <w:rsid w:val="002830AD"/>
    <w:rsid w:val="00290071"/>
    <w:rsid w:val="00292EDE"/>
    <w:rsid w:val="00295063"/>
    <w:rsid w:val="002A5A95"/>
    <w:rsid w:val="002B1940"/>
    <w:rsid w:val="002B6A8A"/>
    <w:rsid w:val="002C1B14"/>
    <w:rsid w:val="002C1C85"/>
    <w:rsid w:val="002C7A56"/>
    <w:rsid w:val="002E0817"/>
    <w:rsid w:val="002E3BDE"/>
    <w:rsid w:val="002F1542"/>
    <w:rsid w:val="00311AF2"/>
    <w:rsid w:val="00312754"/>
    <w:rsid w:val="00321C4D"/>
    <w:rsid w:val="0033161C"/>
    <w:rsid w:val="003341A9"/>
    <w:rsid w:val="003521EA"/>
    <w:rsid w:val="003549A8"/>
    <w:rsid w:val="00356852"/>
    <w:rsid w:val="00365781"/>
    <w:rsid w:val="00367F5F"/>
    <w:rsid w:val="00377DF1"/>
    <w:rsid w:val="00383980"/>
    <w:rsid w:val="00385051"/>
    <w:rsid w:val="00396D6F"/>
    <w:rsid w:val="003A13BC"/>
    <w:rsid w:val="003B0830"/>
    <w:rsid w:val="003C06A7"/>
    <w:rsid w:val="003C26E9"/>
    <w:rsid w:val="003C4C3A"/>
    <w:rsid w:val="003C56AD"/>
    <w:rsid w:val="003D542F"/>
    <w:rsid w:val="003E2368"/>
    <w:rsid w:val="003E2C8F"/>
    <w:rsid w:val="003E39C7"/>
    <w:rsid w:val="003F135A"/>
    <w:rsid w:val="00402A25"/>
    <w:rsid w:val="00406337"/>
    <w:rsid w:val="00410914"/>
    <w:rsid w:val="0044563D"/>
    <w:rsid w:val="004459C7"/>
    <w:rsid w:val="00450CC0"/>
    <w:rsid w:val="00455E2E"/>
    <w:rsid w:val="0045621E"/>
    <w:rsid w:val="00457A5F"/>
    <w:rsid w:val="004605F8"/>
    <w:rsid w:val="00460D5B"/>
    <w:rsid w:val="0046203D"/>
    <w:rsid w:val="004624B3"/>
    <w:rsid w:val="00476A9C"/>
    <w:rsid w:val="004907B8"/>
    <w:rsid w:val="004920F3"/>
    <w:rsid w:val="004A0168"/>
    <w:rsid w:val="004A250A"/>
    <w:rsid w:val="004A5BDE"/>
    <w:rsid w:val="004E52B6"/>
    <w:rsid w:val="004E6FC9"/>
    <w:rsid w:val="005024EF"/>
    <w:rsid w:val="00503D3F"/>
    <w:rsid w:val="00506A80"/>
    <w:rsid w:val="00511156"/>
    <w:rsid w:val="005179D7"/>
    <w:rsid w:val="00517A2D"/>
    <w:rsid w:val="00524791"/>
    <w:rsid w:val="0053018E"/>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1217D"/>
    <w:rsid w:val="0062020B"/>
    <w:rsid w:val="00621720"/>
    <w:rsid w:val="00624F21"/>
    <w:rsid w:val="00626BAA"/>
    <w:rsid w:val="006278FB"/>
    <w:rsid w:val="00634CDB"/>
    <w:rsid w:val="006561B6"/>
    <w:rsid w:val="00671202"/>
    <w:rsid w:val="00673B99"/>
    <w:rsid w:val="00682115"/>
    <w:rsid w:val="00684A34"/>
    <w:rsid w:val="006963E2"/>
    <w:rsid w:val="006A2A38"/>
    <w:rsid w:val="006A5FC5"/>
    <w:rsid w:val="006A66A1"/>
    <w:rsid w:val="006A7875"/>
    <w:rsid w:val="006D5465"/>
    <w:rsid w:val="006E4463"/>
    <w:rsid w:val="006E4631"/>
    <w:rsid w:val="006F5A74"/>
    <w:rsid w:val="006F6DC0"/>
    <w:rsid w:val="00717E37"/>
    <w:rsid w:val="00725F6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0318D"/>
    <w:rsid w:val="00810A28"/>
    <w:rsid w:val="0082034E"/>
    <w:rsid w:val="008216DF"/>
    <w:rsid w:val="00826EE4"/>
    <w:rsid w:val="0083181F"/>
    <w:rsid w:val="0083438D"/>
    <w:rsid w:val="00834922"/>
    <w:rsid w:val="00844005"/>
    <w:rsid w:val="00844E48"/>
    <w:rsid w:val="00846ADE"/>
    <w:rsid w:val="008505E5"/>
    <w:rsid w:val="008611D9"/>
    <w:rsid w:val="008623A2"/>
    <w:rsid w:val="00864A3F"/>
    <w:rsid w:val="00876F6A"/>
    <w:rsid w:val="00881FC0"/>
    <w:rsid w:val="008828DB"/>
    <w:rsid w:val="008937AA"/>
    <w:rsid w:val="008A5720"/>
    <w:rsid w:val="008B0329"/>
    <w:rsid w:val="008B303B"/>
    <w:rsid w:val="008C575E"/>
    <w:rsid w:val="008C603A"/>
    <w:rsid w:val="008C6FBA"/>
    <w:rsid w:val="008D0867"/>
    <w:rsid w:val="008D5346"/>
    <w:rsid w:val="008E3EF8"/>
    <w:rsid w:val="008F0AC2"/>
    <w:rsid w:val="008F533D"/>
    <w:rsid w:val="00901B1D"/>
    <w:rsid w:val="00916B8E"/>
    <w:rsid w:val="00920790"/>
    <w:rsid w:val="00924F0F"/>
    <w:rsid w:val="009265D7"/>
    <w:rsid w:val="009268A8"/>
    <w:rsid w:val="009270AB"/>
    <w:rsid w:val="009451B4"/>
    <w:rsid w:val="00953DA2"/>
    <w:rsid w:val="00965200"/>
    <w:rsid w:val="00967996"/>
    <w:rsid w:val="0097130B"/>
    <w:rsid w:val="00976A78"/>
    <w:rsid w:val="0097704F"/>
    <w:rsid w:val="009842F3"/>
    <w:rsid w:val="00990900"/>
    <w:rsid w:val="009A7B97"/>
    <w:rsid w:val="009B3D02"/>
    <w:rsid w:val="009D6921"/>
    <w:rsid w:val="009D7DCE"/>
    <w:rsid w:val="009F3BA3"/>
    <w:rsid w:val="00A01A20"/>
    <w:rsid w:val="00A114DA"/>
    <w:rsid w:val="00A167ED"/>
    <w:rsid w:val="00A17D54"/>
    <w:rsid w:val="00A3703F"/>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2C67"/>
    <w:rsid w:val="00AC657B"/>
    <w:rsid w:val="00AD6870"/>
    <w:rsid w:val="00AD728C"/>
    <w:rsid w:val="00AE2B0D"/>
    <w:rsid w:val="00AF328B"/>
    <w:rsid w:val="00AF6C29"/>
    <w:rsid w:val="00AF7B7E"/>
    <w:rsid w:val="00B04CA9"/>
    <w:rsid w:val="00B209CC"/>
    <w:rsid w:val="00B40C91"/>
    <w:rsid w:val="00B70263"/>
    <w:rsid w:val="00B711C7"/>
    <w:rsid w:val="00B73370"/>
    <w:rsid w:val="00B803B9"/>
    <w:rsid w:val="00B93521"/>
    <w:rsid w:val="00BA3173"/>
    <w:rsid w:val="00BB0EA0"/>
    <w:rsid w:val="00BC482F"/>
    <w:rsid w:val="00BC5A32"/>
    <w:rsid w:val="00BD4862"/>
    <w:rsid w:val="00BE2CB7"/>
    <w:rsid w:val="00BE4222"/>
    <w:rsid w:val="00BF56B7"/>
    <w:rsid w:val="00BF5FAB"/>
    <w:rsid w:val="00C031A8"/>
    <w:rsid w:val="00C04F4F"/>
    <w:rsid w:val="00C077FC"/>
    <w:rsid w:val="00C10798"/>
    <w:rsid w:val="00C12C6A"/>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543C"/>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A5DE5"/>
    <w:rsid w:val="00DB12CC"/>
    <w:rsid w:val="00DB474A"/>
    <w:rsid w:val="00DD79DF"/>
    <w:rsid w:val="00DE162F"/>
    <w:rsid w:val="00DE2239"/>
    <w:rsid w:val="00E0221C"/>
    <w:rsid w:val="00E0246A"/>
    <w:rsid w:val="00E16DF2"/>
    <w:rsid w:val="00E20EE3"/>
    <w:rsid w:val="00E22183"/>
    <w:rsid w:val="00E24C0F"/>
    <w:rsid w:val="00E27637"/>
    <w:rsid w:val="00E304AA"/>
    <w:rsid w:val="00E328C1"/>
    <w:rsid w:val="00E51E38"/>
    <w:rsid w:val="00E557D1"/>
    <w:rsid w:val="00E62B13"/>
    <w:rsid w:val="00E7041E"/>
    <w:rsid w:val="00E7481D"/>
    <w:rsid w:val="00E74EB6"/>
    <w:rsid w:val="00E80D11"/>
    <w:rsid w:val="00E8170F"/>
    <w:rsid w:val="00E943F6"/>
    <w:rsid w:val="00EA7A58"/>
    <w:rsid w:val="00EC791E"/>
    <w:rsid w:val="00ED4B12"/>
    <w:rsid w:val="00EE03E5"/>
    <w:rsid w:val="00EE0738"/>
    <w:rsid w:val="00EE18D0"/>
    <w:rsid w:val="00EE42FD"/>
    <w:rsid w:val="00EE6FA2"/>
    <w:rsid w:val="00EF30F4"/>
    <w:rsid w:val="00EF785C"/>
    <w:rsid w:val="00F040F9"/>
    <w:rsid w:val="00F11B8A"/>
    <w:rsid w:val="00F31E7D"/>
    <w:rsid w:val="00F42BA7"/>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D6954"/>
    <w:rsid w:val="00FD7657"/>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474C6"/>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1"/>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3A4C3.ACE7B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A54E1"/>
    <w:rsid w:val="007E07DC"/>
    <w:rsid w:val="00813182"/>
    <w:rsid w:val="008827F6"/>
    <w:rsid w:val="00892E65"/>
    <w:rsid w:val="008A4916"/>
    <w:rsid w:val="008A6269"/>
    <w:rsid w:val="008D7474"/>
    <w:rsid w:val="00954682"/>
    <w:rsid w:val="00A131CA"/>
    <w:rsid w:val="00AA6209"/>
    <w:rsid w:val="00AD0FD1"/>
    <w:rsid w:val="00B14680"/>
    <w:rsid w:val="00BB4061"/>
    <w:rsid w:val="00BC3E17"/>
    <w:rsid w:val="00C07A82"/>
    <w:rsid w:val="00C07FED"/>
    <w:rsid w:val="00D10614"/>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262B6EE11EE4195EE35CEE77B9CCE" ma:contentTypeVersion="12" ma:contentTypeDescription="Create a new document." ma:contentTypeScope="" ma:versionID="08c039329fc7232de34d7354dfb4a20b">
  <xsd:schema xmlns:xsd="http://www.w3.org/2001/XMLSchema" xmlns:xs="http://www.w3.org/2001/XMLSchema" xmlns:p="http://schemas.microsoft.com/office/2006/metadata/properties" xmlns:ns3="3b4c5b42-8bd9-4f5c-996a-6fccbc172868" xmlns:ns4="a4b6d6b8-beca-413a-99d2-79e97f11b4b3" targetNamespace="http://schemas.microsoft.com/office/2006/metadata/properties" ma:root="true" ma:fieldsID="06a37f3187099ad624f596f40aaa0063" ns3:_="" ns4:_="">
    <xsd:import namespace="3b4c5b42-8bd9-4f5c-996a-6fccbc172868"/>
    <xsd:import namespace="a4b6d6b8-beca-413a-99d2-79e97f11b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c5b42-8bd9-4f5c-996a-6fccbc172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6d6b8-beca-413a-99d2-79e97f11b4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9704A-E076-4ABA-BF65-AB5965A7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c5b42-8bd9-4f5c-996a-6fccbc172868"/>
    <ds:schemaRef ds:uri="a4b6d6b8-beca-413a-99d2-79e97f11b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52969-1624-4ADF-8E51-9E0E563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2702</Words>
  <Characters>15404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Gilbert, Catherine</cp:lastModifiedBy>
  <cp:revision>2</cp:revision>
  <cp:lastPrinted>2020-02-24T01:19:00Z</cp:lastPrinted>
  <dcterms:created xsi:type="dcterms:W3CDTF">2020-06-16T04:24:00Z</dcterms:created>
  <dcterms:modified xsi:type="dcterms:W3CDTF">2020-06-16T04:24:00Z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0x0101004DA262B6EE11EE4195EE35CEE77B9CCE</vt:lpwstr>
  </property>
</Properties>
</file>