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2F17" w14:textId="4A946B80" w:rsidR="005C4E45" w:rsidRDefault="009F3DA2">
      <w:pPr>
        <w:rPr>
          <w:b/>
          <w:sz w:val="24"/>
          <w:szCs w:val="24"/>
        </w:rPr>
      </w:pPr>
      <w:r w:rsidRPr="009F3DA2">
        <w:rPr>
          <w:b/>
          <w:sz w:val="24"/>
          <w:szCs w:val="24"/>
        </w:rPr>
        <w:t>CHS Improvement Planning</w:t>
      </w:r>
      <w:r>
        <w:rPr>
          <w:b/>
          <w:sz w:val="24"/>
          <w:szCs w:val="24"/>
        </w:rPr>
        <w:t xml:space="preserve"> 2020-2024</w:t>
      </w:r>
    </w:p>
    <w:p w14:paraId="65F46842" w14:textId="77777777" w:rsidR="009F3DA2" w:rsidRDefault="009F3DA2" w:rsidP="009F3DA2">
      <w:pPr>
        <w:pStyle w:val="Heading2"/>
      </w:pPr>
      <w:r w:rsidRPr="009F3DA2">
        <w:t>PRIORITY 1</w:t>
      </w:r>
    </w:p>
    <w:p w14:paraId="6C50A32F" w14:textId="77777777" w:rsidR="009F3DA2" w:rsidRDefault="009F3DA2">
      <w:pPr>
        <w:rPr>
          <w:sz w:val="24"/>
          <w:szCs w:val="24"/>
        </w:rPr>
      </w:pPr>
      <w:r w:rsidRPr="009F3DA2">
        <w:rPr>
          <w:sz w:val="24"/>
          <w:szCs w:val="24"/>
        </w:rPr>
        <w:t>Increase</w:t>
      </w:r>
      <w:r w:rsidR="007743DB">
        <w:rPr>
          <w:sz w:val="24"/>
          <w:szCs w:val="24"/>
        </w:rPr>
        <w:t xml:space="preserve"> </w:t>
      </w:r>
      <w:r>
        <w:rPr>
          <w:sz w:val="24"/>
          <w:szCs w:val="24"/>
        </w:rPr>
        <w:t>growth in student performance in numeracy across all year levels</w:t>
      </w:r>
    </w:p>
    <w:p w14:paraId="6C9141E6" w14:textId="77777777" w:rsidR="009F3DA2" w:rsidRDefault="009F3DA2" w:rsidP="002160FB">
      <w:pPr>
        <w:pStyle w:val="Heading2"/>
        <w:spacing w:after="240"/>
      </w:pPr>
      <w:r>
        <w:t>Targets/Measures to be achieved by 2024</w:t>
      </w:r>
    </w:p>
    <w:p w14:paraId="1B9A1044" w14:textId="77777777" w:rsidR="008A62C5" w:rsidRPr="002160FB" w:rsidRDefault="008A62C5" w:rsidP="008A62C5">
      <w:pPr>
        <w:rPr>
          <w:rStyle w:val="IntenseEmphasis"/>
        </w:rPr>
      </w:pPr>
      <w:r w:rsidRPr="002160FB">
        <w:rPr>
          <w:rStyle w:val="IntenseEmphasis"/>
        </w:rPr>
        <w:t>Student learning data</w:t>
      </w:r>
    </w:p>
    <w:p w14:paraId="006EAFFD" w14:textId="2487BA08" w:rsidR="009F3DA2" w:rsidRDefault="009F3DA2" w:rsidP="005D539D">
      <w:r w:rsidRPr="00672169">
        <w:rPr>
          <w:b/>
        </w:rPr>
        <w:t>Target or measure:</w:t>
      </w:r>
      <w:r>
        <w:t xml:space="preserve"> </w:t>
      </w:r>
      <w:r w:rsidR="006536F8">
        <w:t>68</w:t>
      </w:r>
      <w:r>
        <w:t xml:space="preserve">% </w:t>
      </w:r>
      <w:r w:rsidR="00672169">
        <w:t xml:space="preserve">or more </w:t>
      </w:r>
      <w:r>
        <w:t xml:space="preserve">of our year 9 students will be achieving at or above expected </w:t>
      </w:r>
      <w:r w:rsidR="00672169">
        <w:t xml:space="preserve">growth in numeracy. The target was set by averaging the percentages of students achieving at or above expected growth in similar schools over </w:t>
      </w:r>
      <w:r w:rsidR="00FE40E7">
        <w:t>201</w:t>
      </w:r>
      <w:r w:rsidR="001B5517">
        <w:t>5</w:t>
      </w:r>
      <w:r w:rsidR="00DA64C4">
        <w:t xml:space="preserve"> </w:t>
      </w:r>
      <w:r w:rsidR="00FE40E7">
        <w:t>-</w:t>
      </w:r>
      <w:r w:rsidR="001B5517">
        <w:t>2019</w:t>
      </w:r>
      <w:r w:rsidR="00FE40E7">
        <w:t xml:space="preserve"> </w:t>
      </w:r>
      <w:r w:rsidR="00C55D54">
        <w:t>(66%)</w:t>
      </w:r>
      <w:r w:rsidR="00DA64C4">
        <w:t>.</w:t>
      </w:r>
    </w:p>
    <w:p w14:paraId="316221A0" w14:textId="77777777" w:rsidR="00672169" w:rsidRDefault="00672169" w:rsidP="00672169">
      <w:pPr>
        <w:ind w:left="1701" w:hanging="1701"/>
      </w:pPr>
      <w:r w:rsidRPr="00672169">
        <w:rPr>
          <w:b/>
        </w:rPr>
        <w:t>Source:</w:t>
      </w:r>
      <w:r>
        <w:t xml:space="preserve"> NAPLAN growth data available through SCOUT</w:t>
      </w:r>
    </w:p>
    <w:p w14:paraId="1CB0D11E" w14:textId="77777777" w:rsidR="00672169" w:rsidRDefault="00672169" w:rsidP="00192467">
      <w:r w:rsidRPr="00672169">
        <w:rPr>
          <w:b/>
        </w:rPr>
        <w:t>Starting Point:</w:t>
      </w:r>
      <w:r>
        <w:t xml:space="preserve"> Baseline data </w:t>
      </w:r>
      <w:r w:rsidR="005D539D">
        <w:t xml:space="preserve">of 64% was </w:t>
      </w:r>
      <w:r>
        <w:t>determined by averaging percentages of students achieving</w:t>
      </w:r>
      <w:r w:rsidR="00192467">
        <w:t xml:space="preserve"> </w:t>
      </w:r>
      <w:r>
        <w:t xml:space="preserve">at or above expected growth over the previous three </w:t>
      </w:r>
      <w:r w:rsidR="00535501">
        <w:t>cycles</w:t>
      </w:r>
      <w:r>
        <w:t xml:space="preserve"> i.e. </w:t>
      </w:r>
      <w:r w:rsidR="00535501">
        <w:t>2015-2017 to 2017-2019</w:t>
      </w:r>
      <w:r w:rsidR="00B061F3">
        <w:t>.</w:t>
      </w:r>
    </w:p>
    <w:p w14:paraId="465330A5" w14:textId="77777777" w:rsidR="002160FB" w:rsidRDefault="002160FB" w:rsidP="002160FB">
      <w:pPr>
        <w:rPr>
          <w:rStyle w:val="IntenseEmphasis"/>
        </w:rPr>
      </w:pPr>
      <w:r w:rsidRPr="002160FB">
        <w:rPr>
          <w:rStyle w:val="IntenseEmphasis"/>
        </w:rPr>
        <w:t>Perception data</w:t>
      </w:r>
    </w:p>
    <w:p w14:paraId="007E09BE" w14:textId="3D5B9E75" w:rsidR="002160FB" w:rsidRDefault="002160FB" w:rsidP="002160FB">
      <w:pPr>
        <w:rPr>
          <w:rStyle w:val="IntenseEmphasis"/>
          <w:i w:val="0"/>
          <w:color w:val="auto"/>
        </w:rPr>
      </w:pPr>
      <w:r w:rsidRPr="002160FB">
        <w:rPr>
          <w:rStyle w:val="IntenseEmphasis"/>
          <w:b/>
          <w:i w:val="0"/>
          <w:color w:val="auto"/>
        </w:rPr>
        <w:t>Target or measure:</w:t>
      </w:r>
      <w:r>
        <w:rPr>
          <w:rStyle w:val="IntenseEmphasis"/>
          <w:b/>
          <w:i w:val="0"/>
          <w:color w:val="auto"/>
        </w:rPr>
        <w:t xml:space="preserve"> </w:t>
      </w:r>
      <w:r w:rsidR="00B921D9">
        <w:rPr>
          <w:rStyle w:val="IntenseEmphasis"/>
          <w:i w:val="0"/>
          <w:color w:val="auto"/>
        </w:rPr>
        <w:t>67</w:t>
      </w:r>
      <w:r w:rsidR="00516DE3" w:rsidRPr="00516DE3">
        <w:rPr>
          <w:rStyle w:val="IntenseEmphasis"/>
          <w:i w:val="0"/>
          <w:color w:val="auto"/>
        </w:rPr>
        <w:t xml:space="preserve">% or above of students agree or strongly agree that </w:t>
      </w:r>
      <w:r w:rsidR="00516DE3" w:rsidRPr="00796CDA">
        <w:rPr>
          <w:rStyle w:val="IntenseEmphasis"/>
          <w:color w:val="auto"/>
        </w:rPr>
        <w:t>‘Teachers give useful feedback</w:t>
      </w:r>
      <w:r w:rsidR="00516DE3" w:rsidRPr="00516DE3">
        <w:rPr>
          <w:rStyle w:val="IntenseEmphasis"/>
          <w:i w:val="0"/>
          <w:color w:val="auto"/>
        </w:rPr>
        <w:t>’</w:t>
      </w:r>
      <w:r w:rsidR="003C6370">
        <w:rPr>
          <w:rStyle w:val="IntenseEmphasis"/>
          <w:i w:val="0"/>
          <w:color w:val="auto"/>
        </w:rPr>
        <w:t xml:space="preserve">. </w:t>
      </w:r>
      <w:r w:rsidR="002F359D">
        <w:rPr>
          <w:rStyle w:val="IntenseEmphasis"/>
          <w:i w:val="0"/>
          <w:color w:val="auto"/>
        </w:rPr>
        <w:t xml:space="preserve">The target was set by averaging the percentages of agree or strongly agree </w:t>
      </w:r>
      <w:r w:rsidR="00D82094">
        <w:rPr>
          <w:rStyle w:val="IntenseEmphasis"/>
          <w:i w:val="0"/>
          <w:color w:val="auto"/>
        </w:rPr>
        <w:t xml:space="preserve">for like schools </w:t>
      </w:r>
      <w:r w:rsidR="002F359D">
        <w:rPr>
          <w:rStyle w:val="IntenseEmphasis"/>
          <w:i w:val="0"/>
          <w:color w:val="auto"/>
        </w:rPr>
        <w:t>over 2015-2018</w:t>
      </w:r>
      <w:r w:rsidR="00B921D9">
        <w:rPr>
          <w:rStyle w:val="IntenseEmphasis"/>
          <w:i w:val="0"/>
          <w:color w:val="auto"/>
        </w:rPr>
        <w:t xml:space="preserve"> plus 5% points. </w:t>
      </w:r>
    </w:p>
    <w:p w14:paraId="7E486715" w14:textId="77777777" w:rsidR="00516DE3" w:rsidRDefault="00516DE3" w:rsidP="002160FB">
      <w:pPr>
        <w:rPr>
          <w:rStyle w:val="IntenseEmphasis"/>
          <w:i w:val="0"/>
          <w:color w:val="auto"/>
        </w:rPr>
      </w:pPr>
      <w:r w:rsidRPr="00516DE3">
        <w:rPr>
          <w:rStyle w:val="IntenseEmphasis"/>
          <w:b/>
          <w:i w:val="0"/>
          <w:color w:val="auto"/>
        </w:rPr>
        <w:t>Source:</w:t>
      </w:r>
      <w:r>
        <w:rPr>
          <w:rStyle w:val="IntenseEmphasis"/>
          <w:i w:val="0"/>
          <w:color w:val="auto"/>
        </w:rPr>
        <w:t xml:space="preserve"> Annual Student Satisfaction Survey </w:t>
      </w:r>
    </w:p>
    <w:p w14:paraId="3AA77F26" w14:textId="3264BB26" w:rsidR="00516DE3" w:rsidRDefault="00516DE3" w:rsidP="002160FB">
      <w:pPr>
        <w:rPr>
          <w:rStyle w:val="IntenseEmphasis"/>
          <w:i w:val="0"/>
          <w:color w:val="auto"/>
        </w:rPr>
      </w:pPr>
      <w:r w:rsidRPr="00516DE3">
        <w:rPr>
          <w:rStyle w:val="IntenseEmphasis"/>
          <w:b/>
          <w:i w:val="0"/>
          <w:color w:val="auto"/>
        </w:rPr>
        <w:t>Starting Point:</w:t>
      </w:r>
      <w:r>
        <w:rPr>
          <w:rStyle w:val="IntenseEmphasis"/>
          <w:b/>
          <w:i w:val="0"/>
          <w:color w:val="auto"/>
        </w:rPr>
        <w:t xml:space="preserve"> </w:t>
      </w:r>
      <w:r w:rsidR="00796CDA" w:rsidRPr="00796CDA">
        <w:rPr>
          <w:rStyle w:val="IntenseEmphasis"/>
          <w:i w:val="0"/>
          <w:color w:val="auto"/>
        </w:rPr>
        <w:t xml:space="preserve">Baseline data </w:t>
      </w:r>
      <w:r w:rsidR="00796CDA">
        <w:rPr>
          <w:rStyle w:val="IntenseEmphasis"/>
          <w:i w:val="0"/>
          <w:color w:val="auto"/>
        </w:rPr>
        <w:t xml:space="preserve">of 62% </w:t>
      </w:r>
      <w:r w:rsidR="00796CDA" w:rsidRPr="00796CDA">
        <w:rPr>
          <w:rStyle w:val="IntenseEmphasis"/>
          <w:i w:val="0"/>
          <w:color w:val="auto"/>
        </w:rPr>
        <w:t>for</w:t>
      </w:r>
      <w:r w:rsidR="00796CDA">
        <w:rPr>
          <w:rStyle w:val="IntenseEmphasis"/>
          <w:b/>
          <w:i w:val="0"/>
          <w:color w:val="auto"/>
        </w:rPr>
        <w:t xml:space="preserve"> </w:t>
      </w:r>
      <w:r w:rsidR="00796CDA" w:rsidRPr="00796CDA">
        <w:rPr>
          <w:rStyle w:val="IntenseEmphasis"/>
          <w:i w:val="0"/>
          <w:color w:val="auto"/>
        </w:rPr>
        <w:t>the school for</w:t>
      </w:r>
      <w:r w:rsidR="00796CDA">
        <w:rPr>
          <w:rStyle w:val="IntenseEmphasis"/>
          <w:b/>
          <w:i w:val="0"/>
          <w:color w:val="auto"/>
        </w:rPr>
        <w:t xml:space="preserve"> </w:t>
      </w:r>
      <w:r w:rsidRPr="00796CDA">
        <w:rPr>
          <w:rStyle w:val="IntenseEmphasis"/>
          <w:b/>
          <w:color w:val="auto"/>
        </w:rPr>
        <w:t>‘</w:t>
      </w:r>
      <w:r w:rsidRPr="00796CDA">
        <w:rPr>
          <w:rStyle w:val="IntenseEmphasis"/>
          <w:color w:val="auto"/>
        </w:rPr>
        <w:t>Teachers give useful feedback’</w:t>
      </w:r>
      <w:r>
        <w:rPr>
          <w:rStyle w:val="IntenseEmphasis"/>
          <w:i w:val="0"/>
          <w:color w:val="auto"/>
        </w:rPr>
        <w:t xml:space="preserve"> </w:t>
      </w:r>
      <w:r w:rsidR="00796CDA">
        <w:rPr>
          <w:rStyle w:val="IntenseEmphasis"/>
          <w:i w:val="0"/>
          <w:color w:val="auto"/>
        </w:rPr>
        <w:t xml:space="preserve">is the </w:t>
      </w:r>
      <w:r>
        <w:rPr>
          <w:rStyle w:val="IntenseEmphasis"/>
          <w:i w:val="0"/>
          <w:color w:val="auto"/>
        </w:rPr>
        <w:t xml:space="preserve">average over 2015-2018 </w:t>
      </w:r>
      <w:r w:rsidR="00796CDA">
        <w:rPr>
          <w:rStyle w:val="IntenseEmphasis"/>
          <w:i w:val="0"/>
          <w:color w:val="auto"/>
        </w:rPr>
        <w:t xml:space="preserve">for </w:t>
      </w:r>
      <w:r>
        <w:rPr>
          <w:rStyle w:val="IntenseEmphasis"/>
          <w:i w:val="0"/>
          <w:color w:val="auto"/>
        </w:rPr>
        <w:t>agree or strongly agree</w:t>
      </w:r>
    </w:p>
    <w:p w14:paraId="2A1172DF" w14:textId="1B12474A" w:rsidR="007743DB" w:rsidRDefault="007743DB" w:rsidP="007743DB">
      <w:pPr>
        <w:rPr>
          <w:rStyle w:val="IntenseEmphasis"/>
        </w:rPr>
      </w:pPr>
      <w:bookmarkStart w:id="0" w:name="_Hlk56415984"/>
      <w:r w:rsidRPr="007743DB">
        <w:rPr>
          <w:rStyle w:val="IntenseEmphasis"/>
        </w:rPr>
        <w:t>School program and process data</w:t>
      </w:r>
    </w:p>
    <w:p w14:paraId="4EC087C9" w14:textId="71A12AD8" w:rsidR="00F466CC" w:rsidRDefault="00F466CC" w:rsidP="00F466CC">
      <w:r>
        <w:rPr>
          <w:b/>
          <w:bCs/>
        </w:rPr>
        <w:t>Target or measure:</w:t>
      </w:r>
      <w:r>
        <w:t xml:space="preserve"> </w:t>
      </w:r>
      <w:r w:rsidR="001B2AF3">
        <w:t>9</w:t>
      </w:r>
      <w:r>
        <w:t>0% or more of our students will be achieving at or above expected growth in Mathematics. The target was set by examining</w:t>
      </w:r>
      <w:r w:rsidR="00A3112E">
        <w:t xml:space="preserve"> limited</w:t>
      </w:r>
      <w:r>
        <w:t xml:space="preserve"> base line PAT-Maths data</w:t>
      </w:r>
      <w:r w:rsidR="00A3112E">
        <w:t>.</w:t>
      </w:r>
    </w:p>
    <w:p w14:paraId="0CB0FD9F" w14:textId="77777777" w:rsidR="00F466CC" w:rsidRDefault="00F466CC" w:rsidP="00F466CC">
      <w:pPr>
        <w:ind w:left="1701" w:hanging="1701"/>
      </w:pPr>
      <w:r>
        <w:rPr>
          <w:b/>
          <w:bCs/>
        </w:rPr>
        <w:t>Source:</w:t>
      </w:r>
      <w:r>
        <w:t xml:space="preserve"> ACER PAT-Maths</w:t>
      </w:r>
    </w:p>
    <w:p w14:paraId="4B1E638F" w14:textId="68DB44D8" w:rsidR="00F466CC" w:rsidRDefault="00F466CC" w:rsidP="00F466CC">
      <w:r>
        <w:rPr>
          <w:b/>
          <w:bCs/>
        </w:rPr>
        <w:t>Starting Point:</w:t>
      </w:r>
      <w:r>
        <w:t xml:space="preserve"> </w:t>
      </w:r>
      <w:r w:rsidR="00A3112E">
        <w:t xml:space="preserve">PAT testing commenced in 2018 with the year 7 cohort. 86% of students that year were at or above expected growth. In 2019 the year 7 and 8 cohorts were tested. 93% of students achieved at or above expected growth. </w:t>
      </w:r>
    </w:p>
    <w:bookmarkEnd w:id="0"/>
    <w:p w14:paraId="2824C9A8" w14:textId="77777777" w:rsidR="00F466CC" w:rsidRDefault="00F466CC" w:rsidP="007743DB">
      <w:pPr>
        <w:rPr>
          <w:rStyle w:val="IntenseEmphasis"/>
        </w:rPr>
      </w:pPr>
    </w:p>
    <w:p w14:paraId="4E7543F0" w14:textId="77777777" w:rsidR="00FE40E7" w:rsidRDefault="00FE40E7" w:rsidP="00FE40E7">
      <w:pPr>
        <w:pStyle w:val="Heading2"/>
      </w:pPr>
      <w:r w:rsidRPr="009F3DA2">
        <w:t xml:space="preserve">PRIORITY </w:t>
      </w:r>
      <w:r>
        <w:t>2</w:t>
      </w:r>
    </w:p>
    <w:p w14:paraId="03BC2EA0" w14:textId="3EBE36A9" w:rsidR="00FE40E7" w:rsidRDefault="007743DB" w:rsidP="00672169">
      <w:pPr>
        <w:ind w:left="1276" w:hanging="1276"/>
        <w:rPr>
          <w:sz w:val="24"/>
          <w:szCs w:val="24"/>
        </w:rPr>
      </w:pPr>
      <w:r w:rsidRPr="007743DB">
        <w:rPr>
          <w:sz w:val="24"/>
          <w:szCs w:val="24"/>
        </w:rPr>
        <w:t>I</w:t>
      </w:r>
      <w:r w:rsidR="009153F3">
        <w:rPr>
          <w:sz w:val="24"/>
          <w:szCs w:val="24"/>
        </w:rPr>
        <w:t>mprove</w:t>
      </w:r>
      <w:r w:rsidRPr="007743DB">
        <w:rPr>
          <w:sz w:val="24"/>
          <w:szCs w:val="24"/>
        </w:rPr>
        <w:t xml:space="preserve"> student performance in </w:t>
      </w:r>
      <w:r w:rsidR="00535501">
        <w:rPr>
          <w:sz w:val="24"/>
          <w:szCs w:val="24"/>
        </w:rPr>
        <w:t>writing</w:t>
      </w:r>
      <w:r w:rsidR="0079304D">
        <w:rPr>
          <w:sz w:val="24"/>
          <w:szCs w:val="24"/>
        </w:rPr>
        <w:t xml:space="preserve"> </w:t>
      </w:r>
      <w:r w:rsidRPr="007743DB">
        <w:rPr>
          <w:sz w:val="24"/>
          <w:szCs w:val="24"/>
        </w:rPr>
        <w:t>across all year levels</w:t>
      </w:r>
    </w:p>
    <w:p w14:paraId="65555AD5" w14:textId="77777777" w:rsidR="007743DB" w:rsidRDefault="007743DB" w:rsidP="007743DB">
      <w:pPr>
        <w:pStyle w:val="Heading2"/>
        <w:spacing w:after="240"/>
      </w:pPr>
      <w:r>
        <w:t>Targets/Measures to be achieved by 2024</w:t>
      </w:r>
    </w:p>
    <w:p w14:paraId="168A8BC0" w14:textId="77777777" w:rsidR="007743DB" w:rsidRPr="002160FB" w:rsidRDefault="007743DB" w:rsidP="007743DB">
      <w:pPr>
        <w:rPr>
          <w:rStyle w:val="IntenseEmphasis"/>
        </w:rPr>
      </w:pPr>
      <w:r w:rsidRPr="002160FB">
        <w:rPr>
          <w:rStyle w:val="IntenseEmphasis"/>
        </w:rPr>
        <w:t>Student learning data</w:t>
      </w:r>
    </w:p>
    <w:p w14:paraId="5C200D94" w14:textId="6DD126C4" w:rsidR="007743DB" w:rsidRDefault="007743DB" w:rsidP="006E65BE">
      <w:r w:rsidRPr="00672169">
        <w:rPr>
          <w:b/>
        </w:rPr>
        <w:t>Target or measure:</w:t>
      </w:r>
      <w:r w:rsidR="00C73ED6">
        <w:rPr>
          <w:b/>
        </w:rPr>
        <w:t xml:space="preserve"> </w:t>
      </w:r>
      <w:r w:rsidR="00C73ED6" w:rsidRPr="00C73ED6">
        <w:t xml:space="preserve">To </w:t>
      </w:r>
      <w:r w:rsidR="0044315C">
        <w:t>reduce</w:t>
      </w:r>
      <w:r w:rsidR="00C73ED6" w:rsidRPr="00C73ED6">
        <w:t xml:space="preserve"> the percentage </w:t>
      </w:r>
      <w:r w:rsidR="008B42AD">
        <w:t xml:space="preserve">of </w:t>
      </w:r>
      <w:r w:rsidR="000E5447">
        <w:t xml:space="preserve">year 9 </w:t>
      </w:r>
      <w:r w:rsidR="008B42AD">
        <w:t>students</w:t>
      </w:r>
      <w:r w:rsidR="00C73ED6" w:rsidRPr="00C73ED6">
        <w:t xml:space="preserve"> in </w:t>
      </w:r>
      <w:r w:rsidR="000E5447">
        <w:t xml:space="preserve">the </w:t>
      </w:r>
      <w:r w:rsidR="0044315C">
        <w:t xml:space="preserve">bottom </w:t>
      </w:r>
      <w:r w:rsidR="00DA64C4">
        <w:t xml:space="preserve">two </w:t>
      </w:r>
      <w:r w:rsidR="0044315C">
        <w:t>band</w:t>
      </w:r>
      <w:r w:rsidR="00DA64C4">
        <w:t>s</w:t>
      </w:r>
      <w:r w:rsidR="0044315C">
        <w:t xml:space="preserve"> of writing</w:t>
      </w:r>
      <w:r w:rsidR="007F57A0">
        <w:t xml:space="preserve"> to</w:t>
      </w:r>
      <w:r w:rsidR="00AF4241">
        <w:t xml:space="preserve"> 2</w:t>
      </w:r>
      <w:r w:rsidR="00DA64C4">
        <w:t>5</w:t>
      </w:r>
      <w:r w:rsidR="00AF4241">
        <w:t xml:space="preserve">% </w:t>
      </w:r>
      <w:r w:rsidR="00240BD7">
        <w:t>or less</w:t>
      </w:r>
      <w:r w:rsidR="006E65BE">
        <w:t xml:space="preserve">. The target was set by averaging the percentage </w:t>
      </w:r>
      <w:r w:rsidR="0044315C">
        <w:t>of students</w:t>
      </w:r>
      <w:r w:rsidR="006E65BE">
        <w:t xml:space="preserve"> </w:t>
      </w:r>
      <w:r w:rsidR="000E5447">
        <w:t xml:space="preserve">in the bottom </w:t>
      </w:r>
      <w:r w:rsidR="00DA64C4">
        <w:t xml:space="preserve">two </w:t>
      </w:r>
      <w:r w:rsidR="000E5447">
        <w:t>band</w:t>
      </w:r>
      <w:r w:rsidR="00DA64C4">
        <w:t>s</w:t>
      </w:r>
      <w:r w:rsidR="000E5447">
        <w:t xml:space="preserve"> of writing </w:t>
      </w:r>
      <w:r w:rsidR="006E65BE">
        <w:t xml:space="preserve">for </w:t>
      </w:r>
      <w:r w:rsidR="000E5447">
        <w:t>similar schools (25%)</w:t>
      </w:r>
      <w:r w:rsidR="006E65BE">
        <w:t xml:space="preserve"> over 201</w:t>
      </w:r>
      <w:r w:rsidR="000E5447">
        <w:t>5</w:t>
      </w:r>
      <w:r w:rsidR="006E65BE">
        <w:t>-201</w:t>
      </w:r>
      <w:r w:rsidR="000E5447">
        <w:t>9</w:t>
      </w:r>
      <w:r w:rsidR="00DA64C4">
        <w:t>.</w:t>
      </w:r>
    </w:p>
    <w:p w14:paraId="54B5D5E2" w14:textId="77777777" w:rsidR="006E65BE" w:rsidRDefault="006E65BE" w:rsidP="006E65BE">
      <w:r w:rsidRPr="005D539D">
        <w:rPr>
          <w:b/>
        </w:rPr>
        <w:t>Source:</w:t>
      </w:r>
      <w:r>
        <w:t xml:space="preserve"> NAPLAN data available through </w:t>
      </w:r>
      <w:r w:rsidR="00AF4241">
        <w:t>SCOUT.</w:t>
      </w:r>
    </w:p>
    <w:p w14:paraId="5EDB2740" w14:textId="111BBE83" w:rsidR="006E65BE" w:rsidRDefault="006E65BE" w:rsidP="006E65BE">
      <w:r w:rsidRPr="005D539D">
        <w:rPr>
          <w:b/>
        </w:rPr>
        <w:lastRenderedPageBreak/>
        <w:t>Starting Point:</w:t>
      </w:r>
      <w:r>
        <w:t xml:space="preserve"> Baseline data </w:t>
      </w:r>
      <w:r w:rsidR="005D539D">
        <w:t xml:space="preserve">of </w:t>
      </w:r>
      <w:r w:rsidR="000E5447">
        <w:t>35</w:t>
      </w:r>
      <w:r w:rsidR="005D539D">
        <w:t xml:space="preserve">% </w:t>
      </w:r>
      <w:r>
        <w:t xml:space="preserve">was determined by averaging </w:t>
      </w:r>
      <w:r w:rsidR="005D539D">
        <w:t xml:space="preserve">the percentage </w:t>
      </w:r>
      <w:r w:rsidR="000E5447">
        <w:t>of students in the bottom band</w:t>
      </w:r>
      <w:r w:rsidR="00DA64C4">
        <w:t>s</w:t>
      </w:r>
      <w:r w:rsidR="000E5447">
        <w:t xml:space="preserve"> for writing</w:t>
      </w:r>
      <w:r w:rsidR="005D539D">
        <w:t xml:space="preserve"> over 201</w:t>
      </w:r>
      <w:r w:rsidR="000E5447">
        <w:t>5</w:t>
      </w:r>
      <w:r w:rsidR="005D539D">
        <w:t>-201</w:t>
      </w:r>
      <w:r w:rsidR="000E5447">
        <w:t>9.</w:t>
      </w:r>
    </w:p>
    <w:p w14:paraId="187DAE86" w14:textId="195CB7B5" w:rsidR="00AF4241" w:rsidRPr="00D82094" w:rsidRDefault="00AF4241" w:rsidP="00AF4241">
      <w:r w:rsidRPr="00D82094">
        <w:rPr>
          <w:b/>
        </w:rPr>
        <w:t xml:space="preserve">Target or measure: </w:t>
      </w:r>
      <w:r w:rsidRPr="00D82094">
        <w:t xml:space="preserve">To </w:t>
      </w:r>
      <w:r w:rsidR="001728DF" w:rsidRPr="00D82094">
        <w:t>i</w:t>
      </w:r>
      <w:r w:rsidR="00DE4E56" w:rsidRPr="00D82094">
        <w:t>ncrease</w:t>
      </w:r>
      <w:r w:rsidRPr="00D82094">
        <w:t xml:space="preserve"> the </w:t>
      </w:r>
      <w:r w:rsidR="001728DF" w:rsidRPr="00D82094">
        <w:t>scaled score growth</w:t>
      </w:r>
      <w:r w:rsidRPr="00D82094">
        <w:t xml:space="preserve"> of year </w:t>
      </w:r>
      <w:r w:rsidR="001728DF" w:rsidRPr="00D82094">
        <w:t>7-9</w:t>
      </w:r>
      <w:r w:rsidRPr="00D82094">
        <w:t xml:space="preserve"> students in writing</w:t>
      </w:r>
      <w:r w:rsidR="00240BD7" w:rsidRPr="00D82094">
        <w:t xml:space="preserve"> </w:t>
      </w:r>
      <w:r w:rsidR="00DE4E56" w:rsidRPr="00D82094">
        <w:t>to</w:t>
      </w:r>
      <w:r w:rsidR="001728DF" w:rsidRPr="00D82094">
        <w:t xml:space="preserve"> 39 scaled score points</w:t>
      </w:r>
      <w:r w:rsidRPr="00D82094">
        <w:t xml:space="preserve"> </w:t>
      </w:r>
      <w:r w:rsidR="001728DF" w:rsidRPr="00D82094">
        <w:t xml:space="preserve">or more. </w:t>
      </w:r>
      <w:r w:rsidRPr="00D82094">
        <w:t xml:space="preserve">The target was set by averaging the </w:t>
      </w:r>
      <w:r w:rsidR="001728DF" w:rsidRPr="00D82094">
        <w:t>scaled score growth</w:t>
      </w:r>
      <w:r w:rsidRPr="00D82094">
        <w:t xml:space="preserve"> in </w:t>
      </w:r>
      <w:r w:rsidR="00DE4E56" w:rsidRPr="00D82094">
        <w:t xml:space="preserve">writing </w:t>
      </w:r>
      <w:r w:rsidR="001728DF" w:rsidRPr="00D82094">
        <w:t xml:space="preserve">for </w:t>
      </w:r>
      <w:r w:rsidRPr="00D82094">
        <w:t>similar schools over 2015-2019</w:t>
      </w:r>
      <w:r w:rsidR="001728DF" w:rsidRPr="00D82094">
        <w:t xml:space="preserve"> (39 scaled scores)</w:t>
      </w:r>
      <w:r w:rsidR="00DE4E56" w:rsidRPr="00D82094">
        <w:t>.</w:t>
      </w:r>
    </w:p>
    <w:p w14:paraId="289D1037" w14:textId="77777777" w:rsidR="00AF4241" w:rsidRPr="00D82094" w:rsidRDefault="00AF4241" w:rsidP="00AF4241">
      <w:r w:rsidRPr="00D82094">
        <w:rPr>
          <w:b/>
        </w:rPr>
        <w:t>Source:</w:t>
      </w:r>
      <w:r w:rsidRPr="00D82094">
        <w:t xml:space="preserve"> NAPLAN data available through SCOUT.</w:t>
      </w:r>
    </w:p>
    <w:p w14:paraId="2C83D709" w14:textId="26DF7C9B" w:rsidR="00AF4241" w:rsidRPr="00240BD7" w:rsidRDefault="00AF4241" w:rsidP="006E65BE">
      <w:r w:rsidRPr="00D82094">
        <w:rPr>
          <w:b/>
        </w:rPr>
        <w:t>Starting Point:</w:t>
      </w:r>
      <w:r w:rsidRPr="00D82094">
        <w:t xml:space="preserve"> Baseline data of </w:t>
      </w:r>
      <w:r w:rsidR="00DE4E56" w:rsidRPr="00D82094">
        <w:t>33 scaled scores</w:t>
      </w:r>
      <w:r w:rsidRPr="00D82094">
        <w:t xml:space="preserve"> was determined by averaging the </w:t>
      </w:r>
      <w:r w:rsidR="00DE4E56" w:rsidRPr="00D82094">
        <w:t>scaled score growth</w:t>
      </w:r>
      <w:r w:rsidRPr="00D82094">
        <w:t xml:space="preserve"> for writing over 2015-2019.</w:t>
      </w:r>
    </w:p>
    <w:p w14:paraId="58DD51EE" w14:textId="77777777" w:rsidR="00D1043C" w:rsidRDefault="00D1043C" w:rsidP="00D1043C">
      <w:pPr>
        <w:rPr>
          <w:rStyle w:val="IntenseEmphasis"/>
        </w:rPr>
      </w:pPr>
      <w:r w:rsidRPr="002160FB">
        <w:rPr>
          <w:rStyle w:val="IntenseEmphasis"/>
        </w:rPr>
        <w:t>Perception data</w:t>
      </w:r>
    </w:p>
    <w:p w14:paraId="1CB5EE0A" w14:textId="1C5587BA" w:rsidR="003C6370" w:rsidRDefault="00D1043C" w:rsidP="003C6370">
      <w:pPr>
        <w:rPr>
          <w:rStyle w:val="IntenseEmphasis"/>
          <w:i w:val="0"/>
          <w:color w:val="auto"/>
        </w:rPr>
      </w:pPr>
      <w:r w:rsidRPr="002160FB">
        <w:rPr>
          <w:rStyle w:val="IntenseEmphasis"/>
          <w:b/>
          <w:i w:val="0"/>
          <w:color w:val="auto"/>
        </w:rPr>
        <w:t>Target or measure:</w:t>
      </w:r>
      <w:r>
        <w:rPr>
          <w:rStyle w:val="IntenseEmphasis"/>
          <w:b/>
          <w:i w:val="0"/>
          <w:color w:val="auto"/>
        </w:rPr>
        <w:t xml:space="preserve"> </w:t>
      </w:r>
      <w:r w:rsidR="00C4099C">
        <w:rPr>
          <w:rStyle w:val="IntenseEmphasis"/>
          <w:i w:val="0"/>
          <w:color w:val="auto"/>
        </w:rPr>
        <w:t>6</w:t>
      </w:r>
      <w:r w:rsidR="00B921D9">
        <w:rPr>
          <w:rStyle w:val="IntenseEmphasis"/>
          <w:i w:val="0"/>
          <w:color w:val="auto"/>
        </w:rPr>
        <w:t>7</w:t>
      </w:r>
      <w:r w:rsidR="003C6370" w:rsidRPr="00516DE3">
        <w:rPr>
          <w:rStyle w:val="IntenseEmphasis"/>
          <w:i w:val="0"/>
          <w:color w:val="auto"/>
        </w:rPr>
        <w:t>% or above of students agree or strongly agree that ‘</w:t>
      </w:r>
      <w:r w:rsidR="003C6370" w:rsidRPr="003C6370">
        <w:rPr>
          <w:rStyle w:val="IntenseEmphasis"/>
          <w:color w:val="auto"/>
        </w:rPr>
        <w:t>My teachers motivate me to learn’</w:t>
      </w:r>
      <w:r w:rsidR="003C6370">
        <w:rPr>
          <w:rStyle w:val="IntenseEmphasis"/>
          <w:i w:val="0"/>
          <w:color w:val="auto"/>
        </w:rPr>
        <w:t>. The target was set by averaging the percentages of agree or strongly agree for like schools over 2015-2018</w:t>
      </w:r>
      <w:r w:rsidR="00B921D9">
        <w:rPr>
          <w:rStyle w:val="IntenseEmphasis"/>
          <w:i w:val="0"/>
          <w:color w:val="auto"/>
        </w:rPr>
        <w:t xml:space="preserve"> plus 5% points.</w:t>
      </w:r>
    </w:p>
    <w:p w14:paraId="492CA548" w14:textId="77777777" w:rsidR="00D1043C" w:rsidRDefault="00D1043C" w:rsidP="00D1043C">
      <w:pPr>
        <w:rPr>
          <w:rStyle w:val="IntenseEmphasis"/>
          <w:i w:val="0"/>
          <w:color w:val="auto"/>
        </w:rPr>
      </w:pPr>
      <w:r w:rsidRPr="00516DE3">
        <w:rPr>
          <w:rStyle w:val="IntenseEmphasis"/>
          <w:b/>
          <w:i w:val="0"/>
          <w:color w:val="auto"/>
        </w:rPr>
        <w:t>Source:</w:t>
      </w:r>
      <w:r>
        <w:rPr>
          <w:rStyle w:val="IntenseEmphasis"/>
          <w:i w:val="0"/>
          <w:color w:val="auto"/>
        </w:rPr>
        <w:t xml:space="preserve"> Annual Student Satisfaction Survey </w:t>
      </w:r>
    </w:p>
    <w:p w14:paraId="50CD9C7D" w14:textId="736AB988" w:rsidR="002F359D" w:rsidRDefault="00D1043C" w:rsidP="00796CDA">
      <w:pPr>
        <w:rPr>
          <w:rStyle w:val="IntenseEmphasis"/>
          <w:i w:val="0"/>
          <w:color w:val="auto"/>
        </w:rPr>
      </w:pPr>
      <w:r w:rsidRPr="00516DE3">
        <w:rPr>
          <w:rStyle w:val="IntenseEmphasis"/>
          <w:b/>
          <w:i w:val="0"/>
          <w:color w:val="auto"/>
        </w:rPr>
        <w:t>Starting Point:</w:t>
      </w:r>
      <w:r w:rsidR="00796CDA">
        <w:rPr>
          <w:rStyle w:val="IntenseEmphasis"/>
          <w:b/>
          <w:i w:val="0"/>
          <w:color w:val="auto"/>
        </w:rPr>
        <w:t xml:space="preserve"> </w:t>
      </w:r>
      <w:r w:rsidR="00796CDA" w:rsidRPr="00796CDA">
        <w:rPr>
          <w:rStyle w:val="IntenseEmphasis"/>
          <w:i w:val="0"/>
          <w:color w:val="auto"/>
        </w:rPr>
        <w:t>Baseline data of 62% for the school for</w:t>
      </w:r>
      <w:r>
        <w:rPr>
          <w:rStyle w:val="IntenseEmphasis"/>
          <w:b/>
          <w:i w:val="0"/>
          <w:color w:val="auto"/>
        </w:rPr>
        <w:t xml:space="preserve"> </w:t>
      </w:r>
      <w:r w:rsidR="00796CDA">
        <w:rPr>
          <w:rStyle w:val="IntenseEmphasis"/>
          <w:i w:val="0"/>
          <w:color w:val="auto"/>
        </w:rPr>
        <w:t>‘</w:t>
      </w:r>
      <w:r w:rsidR="00796CDA" w:rsidRPr="00796CDA">
        <w:rPr>
          <w:rStyle w:val="IntenseEmphasis"/>
          <w:color w:val="auto"/>
        </w:rPr>
        <w:t xml:space="preserve">My teachers motivate me to learn’ </w:t>
      </w:r>
      <w:r w:rsidR="00796CDA">
        <w:rPr>
          <w:rStyle w:val="IntenseEmphasis"/>
          <w:i w:val="0"/>
          <w:color w:val="auto"/>
        </w:rPr>
        <w:t>is the average over 2015-2018 for agree or strongly agree.</w:t>
      </w:r>
    </w:p>
    <w:p w14:paraId="2E76223F" w14:textId="2AF96214" w:rsidR="00A0007A" w:rsidRDefault="00A0007A" w:rsidP="00A0007A">
      <w:pPr>
        <w:rPr>
          <w:rStyle w:val="IntenseEmphasis"/>
        </w:rPr>
      </w:pPr>
      <w:r w:rsidRPr="007743DB">
        <w:rPr>
          <w:rStyle w:val="IntenseEmphasis"/>
        </w:rPr>
        <w:t>School program and process data</w:t>
      </w:r>
    </w:p>
    <w:p w14:paraId="16475917" w14:textId="77777777" w:rsidR="00666D90" w:rsidRPr="00666D90" w:rsidRDefault="00666D90" w:rsidP="00666D90">
      <w:pPr>
        <w:rPr>
          <w:color w:val="FF0000"/>
        </w:rPr>
      </w:pPr>
      <w:r w:rsidRPr="00666D90">
        <w:rPr>
          <w:b/>
          <w:bCs/>
        </w:rPr>
        <w:t>Target or measure:</w:t>
      </w:r>
      <w:r w:rsidRPr="00666D90">
        <w:t>  90% of our students will be achieving at or above expected growth in Reading. The target was set by examining limited base line PAT-Reading data.</w:t>
      </w:r>
    </w:p>
    <w:p w14:paraId="4A318AEE" w14:textId="77777777" w:rsidR="00666D90" w:rsidRPr="00666D90" w:rsidRDefault="00666D90" w:rsidP="00666D90">
      <w:pPr>
        <w:ind w:left="1701" w:hanging="1701"/>
      </w:pPr>
      <w:r w:rsidRPr="00666D90">
        <w:rPr>
          <w:b/>
          <w:bCs/>
        </w:rPr>
        <w:t>Source:</w:t>
      </w:r>
      <w:r w:rsidRPr="00666D90">
        <w:t xml:space="preserve"> ACER PAT-Reading</w:t>
      </w:r>
    </w:p>
    <w:p w14:paraId="3C345DFA" w14:textId="4E2BA6CE" w:rsidR="00666D90" w:rsidRPr="00666D90" w:rsidRDefault="00666D90" w:rsidP="00A0007A">
      <w:pPr>
        <w:rPr>
          <w:rStyle w:val="IntenseEmphasis"/>
          <w:i w:val="0"/>
          <w:iCs w:val="0"/>
          <w:color w:val="auto"/>
        </w:rPr>
      </w:pPr>
      <w:r w:rsidRPr="00666D90">
        <w:rPr>
          <w:b/>
          <w:bCs/>
        </w:rPr>
        <w:t>Starting Point:</w:t>
      </w:r>
      <w:r w:rsidRPr="00666D90">
        <w:t xml:space="preserve"> PAT testing commenced in 2019 with the year 7 cohort. 85% of students that year were at or above expected growth.</w:t>
      </w:r>
      <w:r>
        <w:t xml:space="preserve"> </w:t>
      </w:r>
    </w:p>
    <w:p w14:paraId="6B4B8B18" w14:textId="77777777" w:rsidR="00666D90" w:rsidRDefault="00666D90" w:rsidP="003E485B">
      <w:pPr>
        <w:pStyle w:val="Heading2"/>
      </w:pPr>
    </w:p>
    <w:p w14:paraId="075B20AA" w14:textId="7BAB077F" w:rsidR="003E485B" w:rsidRDefault="003E485B" w:rsidP="003E485B">
      <w:pPr>
        <w:pStyle w:val="Heading2"/>
      </w:pPr>
      <w:r w:rsidRPr="009F3DA2">
        <w:t xml:space="preserve">PRIORITY </w:t>
      </w:r>
      <w:r>
        <w:t>3</w:t>
      </w:r>
    </w:p>
    <w:p w14:paraId="4215147E" w14:textId="1DFCDCEF" w:rsidR="003E485B" w:rsidRDefault="003E485B" w:rsidP="003E485B">
      <w:r>
        <w:t xml:space="preserve">Improve student engagement and connectedness across the school.  </w:t>
      </w:r>
    </w:p>
    <w:p w14:paraId="0FC8EEAE" w14:textId="77777777" w:rsidR="003E485B" w:rsidRDefault="003E485B" w:rsidP="003E485B">
      <w:pPr>
        <w:pStyle w:val="Heading2"/>
        <w:spacing w:after="240"/>
      </w:pPr>
      <w:r>
        <w:t>Targets/Measures to be achieved by 2024</w:t>
      </w:r>
    </w:p>
    <w:p w14:paraId="29B10356" w14:textId="77777777" w:rsidR="003E485B" w:rsidRDefault="003E485B" w:rsidP="003E485B">
      <w:pPr>
        <w:rPr>
          <w:rStyle w:val="IntenseEmphasis"/>
        </w:rPr>
      </w:pPr>
      <w:r w:rsidRPr="002160FB">
        <w:rPr>
          <w:rStyle w:val="IntenseEmphasis"/>
        </w:rPr>
        <w:t>Perception data</w:t>
      </w:r>
    </w:p>
    <w:p w14:paraId="08B48116" w14:textId="4A8D3DBF" w:rsidR="003E485B" w:rsidRDefault="003E485B" w:rsidP="003E485B">
      <w:pPr>
        <w:rPr>
          <w:rStyle w:val="IntenseEmphasis"/>
          <w:bCs/>
          <w:i w:val="0"/>
          <w:color w:val="auto"/>
        </w:rPr>
      </w:pPr>
      <w:r w:rsidRPr="002160FB">
        <w:rPr>
          <w:rStyle w:val="IntenseEmphasis"/>
          <w:b/>
          <w:i w:val="0"/>
          <w:color w:val="auto"/>
        </w:rPr>
        <w:t>Target or measure:</w:t>
      </w:r>
      <w:r w:rsidR="00E36448">
        <w:rPr>
          <w:rStyle w:val="IntenseEmphasis"/>
          <w:b/>
          <w:i w:val="0"/>
          <w:color w:val="auto"/>
        </w:rPr>
        <w:t xml:space="preserve"> </w:t>
      </w:r>
      <w:r w:rsidR="00E36448">
        <w:rPr>
          <w:rStyle w:val="IntenseEmphasis"/>
          <w:bCs/>
          <w:i w:val="0"/>
          <w:color w:val="auto"/>
        </w:rPr>
        <w:t xml:space="preserve">64% or above of students agree or strongly agree that </w:t>
      </w:r>
      <w:r w:rsidR="00E36448">
        <w:rPr>
          <w:rStyle w:val="IntenseEmphasis"/>
          <w:bCs/>
          <w:iCs w:val="0"/>
          <w:color w:val="auto"/>
        </w:rPr>
        <w:t xml:space="preserve">‘I like being at </w:t>
      </w:r>
      <w:r w:rsidR="00D122DF">
        <w:rPr>
          <w:rStyle w:val="IntenseEmphasis"/>
          <w:bCs/>
          <w:iCs w:val="0"/>
          <w:color w:val="auto"/>
        </w:rPr>
        <w:t>my</w:t>
      </w:r>
      <w:r w:rsidR="00E36448">
        <w:rPr>
          <w:rStyle w:val="IntenseEmphasis"/>
          <w:bCs/>
          <w:iCs w:val="0"/>
          <w:color w:val="auto"/>
        </w:rPr>
        <w:t xml:space="preserve"> school’</w:t>
      </w:r>
      <w:r w:rsidR="00E36448">
        <w:rPr>
          <w:rStyle w:val="IntenseEmphasis"/>
          <w:bCs/>
          <w:i w:val="0"/>
          <w:color w:val="auto"/>
        </w:rPr>
        <w:t xml:space="preserve">. The target was </w:t>
      </w:r>
      <w:r w:rsidR="00716633">
        <w:rPr>
          <w:rStyle w:val="IntenseEmphasis"/>
          <w:bCs/>
          <w:i w:val="0"/>
          <w:color w:val="auto"/>
        </w:rPr>
        <w:t xml:space="preserve">set by averaging the percentages of agree or strongly agree for like schools over 2016-2019 plus 5%. </w:t>
      </w:r>
    </w:p>
    <w:p w14:paraId="2D8F4EEA" w14:textId="109C98C4" w:rsidR="00716633" w:rsidRDefault="00716633" w:rsidP="003E485B">
      <w:pPr>
        <w:rPr>
          <w:rStyle w:val="IntenseEmphasis"/>
          <w:bCs/>
          <w:i w:val="0"/>
          <w:color w:val="auto"/>
        </w:rPr>
      </w:pPr>
      <w:r>
        <w:rPr>
          <w:rStyle w:val="IntenseEmphasis"/>
          <w:b/>
          <w:i w:val="0"/>
          <w:color w:val="auto"/>
        </w:rPr>
        <w:t>Source</w:t>
      </w:r>
      <w:r>
        <w:rPr>
          <w:rStyle w:val="IntenseEmphasis"/>
          <w:bCs/>
          <w:i w:val="0"/>
          <w:color w:val="auto"/>
        </w:rPr>
        <w:t>: Annual Satisfaction Survey</w:t>
      </w:r>
    </w:p>
    <w:p w14:paraId="629D3E50" w14:textId="793E1D0D" w:rsidR="00716633" w:rsidRDefault="00D122DF" w:rsidP="003E485B">
      <w:pPr>
        <w:rPr>
          <w:rStyle w:val="IntenseEmphasis"/>
          <w:bCs/>
          <w:i w:val="0"/>
          <w:color w:val="auto"/>
        </w:rPr>
      </w:pPr>
      <w:r>
        <w:rPr>
          <w:rStyle w:val="IntenseEmphasis"/>
          <w:b/>
          <w:i w:val="0"/>
          <w:color w:val="auto"/>
        </w:rPr>
        <w:t>Starting Point:</w:t>
      </w:r>
      <w:r>
        <w:rPr>
          <w:rStyle w:val="IntenseEmphasis"/>
          <w:bCs/>
          <w:i w:val="0"/>
          <w:color w:val="auto"/>
        </w:rPr>
        <w:t xml:space="preserve"> Baseline data of 59.5% for the school for </w:t>
      </w:r>
      <w:r>
        <w:rPr>
          <w:rStyle w:val="IntenseEmphasis"/>
          <w:bCs/>
          <w:iCs w:val="0"/>
          <w:color w:val="auto"/>
        </w:rPr>
        <w:t>‘I like being at my school’</w:t>
      </w:r>
      <w:r>
        <w:rPr>
          <w:rStyle w:val="IntenseEmphasis"/>
          <w:bCs/>
          <w:i w:val="0"/>
          <w:color w:val="auto"/>
        </w:rPr>
        <w:t xml:space="preserve"> is the average over 2016-2019 for agree or strongly agree.</w:t>
      </w:r>
    </w:p>
    <w:p w14:paraId="42A35BA1" w14:textId="3CC8456F" w:rsidR="005E158F" w:rsidRDefault="005E158F" w:rsidP="003E485B">
      <w:pPr>
        <w:rPr>
          <w:rStyle w:val="IntenseEmphasis"/>
          <w:bCs/>
          <w:i w:val="0"/>
          <w:color w:val="auto"/>
        </w:rPr>
      </w:pPr>
      <w:r>
        <w:rPr>
          <w:rStyle w:val="IntenseEmphasis"/>
          <w:b/>
          <w:i w:val="0"/>
          <w:color w:val="auto"/>
        </w:rPr>
        <w:t>Target or measure:</w:t>
      </w:r>
      <w:r>
        <w:rPr>
          <w:rStyle w:val="IntenseEmphasis"/>
          <w:bCs/>
          <w:i w:val="0"/>
          <w:color w:val="auto"/>
        </w:rPr>
        <w:t xml:space="preserve"> 70% or above of students agree or strongly agree that </w:t>
      </w:r>
      <w:r>
        <w:rPr>
          <w:rStyle w:val="IntenseEmphasis"/>
          <w:bCs/>
          <w:iCs w:val="0"/>
          <w:color w:val="auto"/>
        </w:rPr>
        <w:t>‘Students a</w:t>
      </w:r>
      <w:r w:rsidR="00426716">
        <w:rPr>
          <w:rStyle w:val="IntenseEmphasis"/>
          <w:bCs/>
          <w:iCs w:val="0"/>
          <w:color w:val="auto"/>
        </w:rPr>
        <w:t>t</w:t>
      </w:r>
      <w:r>
        <w:rPr>
          <w:rStyle w:val="IntenseEmphasis"/>
          <w:bCs/>
          <w:iCs w:val="0"/>
          <w:color w:val="auto"/>
        </w:rPr>
        <w:t xml:space="preserve"> this school are being equipped with the capabilities to </w:t>
      </w:r>
      <w:r w:rsidR="00426716">
        <w:rPr>
          <w:rStyle w:val="IntenseEmphasis"/>
          <w:bCs/>
          <w:iCs w:val="0"/>
          <w:color w:val="auto"/>
        </w:rPr>
        <w:t>learn and live successfully’</w:t>
      </w:r>
      <w:r w:rsidR="00426716">
        <w:rPr>
          <w:rStyle w:val="IntenseEmphasis"/>
          <w:bCs/>
          <w:i w:val="0"/>
          <w:color w:val="auto"/>
        </w:rPr>
        <w:t>. The target is based on a new question added to the satisfaction survey</w:t>
      </w:r>
      <w:r w:rsidR="00842C19">
        <w:rPr>
          <w:rStyle w:val="IntenseEmphasis"/>
          <w:bCs/>
          <w:i w:val="0"/>
          <w:color w:val="auto"/>
        </w:rPr>
        <w:t xml:space="preserve"> and adding 4 points.</w:t>
      </w:r>
    </w:p>
    <w:p w14:paraId="27238A18" w14:textId="01EA0D1E" w:rsidR="00426716" w:rsidRDefault="00426716" w:rsidP="003E485B">
      <w:pPr>
        <w:rPr>
          <w:rStyle w:val="IntenseEmphasis"/>
          <w:bCs/>
          <w:i w:val="0"/>
          <w:color w:val="auto"/>
        </w:rPr>
      </w:pPr>
      <w:r>
        <w:rPr>
          <w:rStyle w:val="IntenseEmphasis"/>
          <w:b/>
          <w:i w:val="0"/>
          <w:color w:val="auto"/>
        </w:rPr>
        <w:t xml:space="preserve">Source: </w:t>
      </w:r>
      <w:r>
        <w:rPr>
          <w:rStyle w:val="IntenseEmphasis"/>
          <w:bCs/>
          <w:i w:val="0"/>
          <w:color w:val="auto"/>
        </w:rPr>
        <w:t>Annual Satisfaction Survey</w:t>
      </w:r>
    </w:p>
    <w:p w14:paraId="0B05F1AC" w14:textId="1E34946A" w:rsidR="00842C19" w:rsidRDefault="00842C19" w:rsidP="003E485B">
      <w:pPr>
        <w:rPr>
          <w:rStyle w:val="IntenseEmphasis"/>
          <w:bCs/>
          <w:i w:val="0"/>
          <w:color w:val="auto"/>
        </w:rPr>
      </w:pPr>
      <w:r>
        <w:rPr>
          <w:rStyle w:val="IntenseEmphasis"/>
          <w:b/>
          <w:i w:val="0"/>
          <w:color w:val="auto"/>
        </w:rPr>
        <w:lastRenderedPageBreak/>
        <w:t>Starting Point:</w:t>
      </w:r>
      <w:r>
        <w:rPr>
          <w:rStyle w:val="IntenseEmphasis"/>
          <w:bCs/>
          <w:i w:val="0"/>
          <w:color w:val="auto"/>
        </w:rPr>
        <w:t xml:space="preserve"> Baseline data of 66% for the school for </w:t>
      </w:r>
      <w:r>
        <w:rPr>
          <w:rStyle w:val="IntenseEmphasis"/>
          <w:bCs/>
          <w:iCs w:val="0"/>
          <w:color w:val="auto"/>
        </w:rPr>
        <w:t xml:space="preserve">‘Students at this school are being equipped with the capabilities to learn and live successfully.’ </w:t>
      </w:r>
      <w:r>
        <w:rPr>
          <w:rStyle w:val="IntenseEmphasis"/>
          <w:bCs/>
          <w:i w:val="0"/>
          <w:color w:val="auto"/>
        </w:rPr>
        <w:t>This is a new addition to the satisfaction survey</w:t>
      </w:r>
      <w:r w:rsidR="00E7641C">
        <w:rPr>
          <w:rStyle w:val="IntenseEmphasis"/>
          <w:bCs/>
          <w:i w:val="0"/>
          <w:color w:val="auto"/>
        </w:rPr>
        <w:t>.</w:t>
      </w:r>
    </w:p>
    <w:p w14:paraId="2B5600D7" w14:textId="77777777" w:rsidR="0030648F" w:rsidRDefault="0030648F" w:rsidP="0030648F">
      <w:pPr>
        <w:rPr>
          <w:rStyle w:val="IntenseEmphasis"/>
        </w:rPr>
      </w:pPr>
      <w:r w:rsidRPr="007743DB">
        <w:rPr>
          <w:rStyle w:val="IntenseEmphasis"/>
        </w:rPr>
        <w:t>School program and process data</w:t>
      </w:r>
    </w:p>
    <w:p w14:paraId="6992D164" w14:textId="2D03150C" w:rsidR="00436D36" w:rsidRDefault="00436D36" w:rsidP="00436D36">
      <w:pPr>
        <w:rPr>
          <w:rStyle w:val="IntenseEmphasis"/>
          <w:i w:val="0"/>
          <w:iCs w:val="0"/>
          <w:color w:val="auto"/>
        </w:rPr>
      </w:pPr>
      <w:r w:rsidRPr="00436D36">
        <w:rPr>
          <w:rStyle w:val="IntenseEmphasis"/>
          <w:b/>
          <w:bCs/>
          <w:i w:val="0"/>
          <w:iCs w:val="0"/>
          <w:color w:val="auto"/>
        </w:rPr>
        <w:t>Target or measure:</w:t>
      </w:r>
      <w:r w:rsidRPr="00436D36">
        <w:rPr>
          <w:rStyle w:val="IntenseEmphasis"/>
          <w:b/>
          <w:bCs/>
          <w:color w:val="auto"/>
        </w:rPr>
        <w:t xml:space="preserve"> </w:t>
      </w:r>
      <w:r w:rsidR="00BC0AD7" w:rsidRPr="00031520">
        <w:rPr>
          <w:rStyle w:val="IntenseEmphasis"/>
          <w:rFonts w:cstheme="minorHAnsi"/>
          <w:i w:val="0"/>
          <w:iCs w:val="0"/>
          <w:color w:val="auto"/>
        </w:rPr>
        <w:t>Annual g</w:t>
      </w:r>
      <w:r w:rsidRPr="00031520">
        <w:rPr>
          <w:rStyle w:val="IntenseEmphasis"/>
          <w:rFonts w:cstheme="minorHAnsi"/>
          <w:i w:val="0"/>
          <w:iCs w:val="0"/>
          <w:color w:val="auto"/>
        </w:rPr>
        <w:t>oals met from the</w:t>
      </w:r>
      <w:r w:rsidR="00BC0AD7" w:rsidRPr="00031520">
        <w:rPr>
          <w:rStyle w:val="IntenseEmphasis"/>
          <w:rFonts w:cstheme="minorHAnsi"/>
          <w:i w:val="0"/>
          <w:iCs w:val="0"/>
          <w:color w:val="auto"/>
        </w:rPr>
        <w:t xml:space="preserve"> annual</w:t>
      </w:r>
      <w:r w:rsidRPr="00031520">
        <w:rPr>
          <w:rStyle w:val="IntenseEmphasis"/>
          <w:rFonts w:cstheme="minorHAnsi"/>
          <w:i w:val="0"/>
          <w:iCs w:val="0"/>
          <w:color w:val="auto"/>
        </w:rPr>
        <w:t xml:space="preserve"> Be You Action plan to </w:t>
      </w:r>
      <w:r w:rsidR="00BC0AD7" w:rsidRPr="00031520">
        <w:rPr>
          <w:rStyle w:val="IntenseEmphasis"/>
          <w:rFonts w:cstheme="minorHAnsi"/>
          <w:i w:val="0"/>
          <w:iCs w:val="0"/>
          <w:color w:val="auto"/>
        </w:rPr>
        <w:t xml:space="preserve">improve student wellbeing through staff learning on supporting students with wellbeing and engagement with school. </w:t>
      </w:r>
      <w:r w:rsidR="008D1517" w:rsidRPr="00031520">
        <w:rPr>
          <w:rStyle w:val="IntenseEmphasis"/>
          <w:rFonts w:cstheme="minorHAnsi"/>
          <w:i w:val="0"/>
          <w:iCs w:val="0"/>
          <w:color w:val="auto"/>
        </w:rPr>
        <w:t xml:space="preserve"> 60% or above of students report across year levels </w:t>
      </w:r>
      <w:r w:rsidR="008D1517" w:rsidRPr="00031520">
        <w:rPr>
          <w:rFonts w:cstheme="minorHAnsi"/>
          <w:i/>
          <w:iCs/>
        </w:rPr>
        <w:t>“I feel like I belong at this school.”</w:t>
      </w:r>
      <w:r w:rsidR="00031520" w:rsidRPr="00031520">
        <w:rPr>
          <w:rFonts w:cstheme="minorHAnsi"/>
        </w:rPr>
        <w:t xml:space="preserve"> The target was set by averaging the student responses for 2019 and 2018 from the CHS Antibullying survey.</w:t>
      </w:r>
      <w:r w:rsidRPr="00436D36">
        <w:rPr>
          <w:rFonts w:ascii="Calibri Light" w:hAnsi="Calibri Light" w:cs="Calibri Light"/>
          <w:i/>
          <w:iCs/>
        </w:rPr>
        <w:t xml:space="preserve"> </w:t>
      </w:r>
    </w:p>
    <w:p w14:paraId="4077E2A3" w14:textId="06BBCA2E" w:rsidR="00436D36" w:rsidRPr="00031520" w:rsidRDefault="00436D36" w:rsidP="00436D36">
      <w:pPr>
        <w:rPr>
          <w:rStyle w:val="IntenseEmphasis"/>
          <w:i w:val="0"/>
          <w:iCs w:val="0"/>
          <w:color w:val="4472C4"/>
        </w:rPr>
      </w:pPr>
      <w:r w:rsidRPr="0030648F">
        <w:rPr>
          <w:rStyle w:val="IntenseEmphasis"/>
          <w:b/>
          <w:bCs/>
          <w:i w:val="0"/>
          <w:iCs w:val="0"/>
          <w:color w:val="auto"/>
        </w:rPr>
        <w:t>Source:</w:t>
      </w:r>
      <w:r w:rsidRPr="0030648F">
        <w:rPr>
          <w:rStyle w:val="IntenseEmphasis"/>
          <w:color w:val="auto"/>
        </w:rPr>
        <w:t xml:space="preserve"> </w:t>
      </w:r>
      <w:r w:rsidR="001856AA" w:rsidRPr="001856AA">
        <w:rPr>
          <w:rStyle w:val="IntenseEmphasis"/>
          <w:i w:val="0"/>
          <w:iCs w:val="0"/>
          <w:color w:val="auto"/>
        </w:rPr>
        <w:t xml:space="preserve"> CHS</w:t>
      </w:r>
      <w:r w:rsidR="001856AA">
        <w:rPr>
          <w:rStyle w:val="IntenseEmphasis"/>
          <w:color w:val="auto"/>
        </w:rPr>
        <w:t xml:space="preserve"> </w:t>
      </w:r>
      <w:r w:rsidR="001856AA">
        <w:rPr>
          <w:rStyle w:val="IntenseEmphasis"/>
          <w:i w:val="0"/>
          <w:iCs w:val="0"/>
          <w:color w:val="auto"/>
        </w:rPr>
        <w:t>Anti bullying survey</w:t>
      </w:r>
      <w:r w:rsidRPr="00436D36">
        <w:rPr>
          <w:rStyle w:val="IntenseEmphasis"/>
          <w:color w:val="auto"/>
        </w:rPr>
        <w:t xml:space="preserve"> </w:t>
      </w:r>
    </w:p>
    <w:p w14:paraId="523E63FA" w14:textId="0F927973" w:rsidR="00436D36" w:rsidRDefault="00436D36" w:rsidP="00436D36">
      <w:pPr>
        <w:rPr>
          <w:rFonts w:ascii="Calibri Light" w:hAnsi="Calibri Light" w:cs="Calibri Light"/>
        </w:rPr>
      </w:pPr>
      <w:r w:rsidRPr="0030648F">
        <w:rPr>
          <w:rStyle w:val="IntenseEmphasis"/>
          <w:b/>
          <w:bCs/>
          <w:i w:val="0"/>
          <w:iCs w:val="0"/>
          <w:color w:val="auto"/>
        </w:rPr>
        <w:t>Starting Point:</w:t>
      </w:r>
      <w:r w:rsidRPr="0030648F">
        <w:rPr>
          <w:rStyle w:val="IntenseEmphasis"/>
          <w:b/>
          <w:bCs/>
          <w:color w:val="auto"/>
        </w:rPr>
        <w:t xml:space="preserve"> </w:t>
      </w:r>
      <w:r w:rsidR="001856AA" w:rsidRPr="00031520">
        <w:rPr>
          <w:rFonts w:cstheme="minorHAnsi"/>
        </w:rPr>
        <w:t xml:space="preserve">Base line data of 50.25% was determined by averaging the percentage of students for 2019 who responded across the year groups to the question </w:t>
      </w:r>
      <w:r w:rsidR="001856AA" w:rsidRPr="00031520">
        <w:rPr>
          <w:rFonts w:cstheme="minorHAnsi"/>
          <w:i/>
          <w:iCs/>
        </w:rPr>
        <w:t>“I feel like I belong at this school.”</w:t>
      </w:r>
    </w:p>
    <w:p w14:paraId="4D55C39A" w14:textId="460864C1" w:rsidR="003E485B" w:rsidRDefault="003E485B" w:rsidP="003E485B">
      <w:pPr>
        <w:pStyle w:val="Heading2"/>
        <w:rPr>
          <w:rStyle w:val="IntenseEmphasis"/>
          <w:i w:val="0"/>
          <w:color w:val="auto"/>
        </w:rPr>
      </w:pPr>
    </w:p>
    <w:sectPr w:rsidR="003E4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A2"/>
    <w:rsid w:val="0002487B"/>
    <w:rsid w:val="00031520"/>
    <w:rsid w:val="00097E9E"/>
    <w:rsid w:val="000E5447"/>
    <w:rsid w:val="00113FA2"/>
    <w:rsid w:val="001504A2"/>
    <w:rsid w:val="0016761A"/>
    <w:rsid w:val="001728DF"/>
    <w:rsid w:val="0017561C"/>
    <w:rsid w:val="001856AA"/>
    <w:rsid w:val="00192467"/>
    <w:rsid w:val="001B2AF3"/>
    <w:rsid w:val="001B5517"/>
    <w:rsid w:val="001E4046"/>
    <w:rsid w:val="0020619D"/>
    <w:rsid w:val="002160FB"/>
    <w:rsid w:val="00240BD7"/>
    <w:rsid w:val="002F359D"/>
    <w:rsid w:val="0030648F"/>
    <w:rsid w:val="00350A6D"/>
    <w:rsid w:val="003C6370"/>
    <w:rsid w:val="003E485B"/>
    <w:rsid w:val="00426716"/>
    <w:rsid w:val="00436D36"/>
    <w:rsid w:val="0044315C"/>
    <w:rsid w:val="004461CB"/>
    <w:rsid w:val="00467B97"/>
    <w:rsid w:val="00516DE3"/>
    <w:rsid w:val="00531E89"/>
    <w:rsid w:val="00535501"/>
    <w:rsid w:val="00553FF7"/>
    <w:rsid w:val="00573227"/>
    <w:rsid w:val="00585F9D"/>
    <w:rsid w:val="005A7D32"/>
    <w:rsid w:val="005C4E45"/>
    <w:rsid w:val="005D539D"/>
    <w:rsid w:val="005E158F"/>
    <w:rsid w:val="005E2A3E"/>
    <w:rsid w:val="00637B8C"/>
    <w:rsid w:val="006536F8"/>
    <w:rsid w:val="00666D90"/>
    <w:rsid w:val="00672169"/>
    <w:rsid w:val="006E65BE"/>
    <w:rsid w:val="00716633"/>
    <w:rsid w:val="007743DB"/>
    <w:rsid w:val="0079304D"/>
    <w:rsid w:val="00796CDA"/>
    <w:rsid w:val="007A4C44"/>
    <w:rsid w:val="007F57A0"/>
    <w:rsid w:val="007F6EB6"/>
    <w:rsid w:val="00842C19"/>
    <w:rsid w:val="008A62C5"/>
    <w:rsid w:val="008B42AD"/>
    <w:rsid w:val="008D084E"/>
    <w:rsid w:val="008D1517"/>
    <w:rsid w:val="009153F3"/>
    <w:rsid w:val="009F3DA2"/>
    <w:rsid w:val="00A0007A"/>
    <w:rsid w:val="00A3112E"/>
    <w:rsid w:val="00AA74BC"/>
    <w:rsid w:val="00AF4241"/>
    <w:rsid w:val="00B061F3"/>
    <w:rsid w:val="00B15030"/>
    <w:rsid w:val="00B52F84"/>
    <w:rsid w:val="00B921D9"/>
    <w:rsid w:val="00BC0AD7"/>
    <w:rsid w:val="00BE0454"/>
    <w:rsid w:val="00C305A9"/>
    <w:rsid w:val="00C4099C"/>
    <w:rsid w:val="00C439BB"/>
    <w:rsid w:val="00C55D54"/>
    <w:rsid w:val="00C66D57"/>
    <w:rsid w:val="00C73ED6"/>
    <w:rsid w:val="00C9650B"/>
    <w:rsid w:val="00CC4DF5"/>
    <w:rsid w:val="00CE2AEF"/>
    <w:rsid w:val="00D1043C"/>
    <w:rsid w:val="00D122DF"/>
    <w:rsid w:val="00D82094"/>
    <w:rsid w:val="00D87A53"/>
    <w:rsid w:val="00DA64C4"/>
    <w:rsid w:val="00DE4E56"/>
    <w:rsid w:val="00DE58CB"/>
    <w:rsid w:val="00DF1096"/>
    <w:rsid w:val="00E36448"/>
    <w:rsid w:val="00E75980"/>
    <w:rsid w:val="00E7641C"/>
    <w:rsid w:val="00F466CC"/>
    <w:rsid w:val="00F81FF3"/>
    <w:rsid w:val="00F827A4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DB6B"/>
  <w15:chartTrackingRefBased/>
  <w15:docId w15:val="{B6E73D33-B568-42D7-89E8-306C3A5D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D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3D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160F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MacMillan, Robyn</dc:creator>
  <cp:keywords/>
  <dc:description/>
  <cp:lastModifiedBy>Morris, Margaret</cp:lastModifiedBy>
  <cp:revision>2</cp:revision>
  <cp:lastPrinted>2019-11-15T00:29:00Z</cp:lastPrinted>
  <dcterms:created xsi:type="dcterms:W3CDTF">2020-11-26T01:45:00Z</dcterms:created>
  <dcterms:modified xsi:type="dcterms:W3CDTF">2020-11-26T01:45:00Z</dcterms:modified>
</cp:coreProperties>
</file>