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B00ECF">
        <w:rPr>
          <w:rFonts w:ascii="Montserrat" w:hAnsi="Montserrat"/>
          <w:b/>
          <w:sz w:val="35"/>
        </w:rPr>
        <w:t>Kingsford Smith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1F3C7C">
        <w:t>25</w:t>
      </w:r>
      <w:r>
        <w:t xml:space="preserve">, </w:t>
      </w:r>
      <w:r w:rsidR="001F3C7C">
        <w:t>26</w:t>
      </w:r>
      <w:r>
        <w:t xml:space="preserve"> and </w:t>
      </w:r>
      <w:r w:rsidR="001F3C7C">
        <w:t>27</w:t>
      </w:r>
      <w:r>
        <w:t xml:space="preserve"> </w:t>
      </w:r>
      <w:r w:rsidR="001F3C7C">
        <w:t>June</w:t>
      </w:r>
      <w:r>
        <w:t xml:space="preserve"> 201</w:t>
      </w:r>
      <w:r w:rsidR="00F0224B">
        <w:t>9</w:t>
      </w:r>
    </w:p>
    <w:p w:rsidR="0047429C" w:rsidRDefault="0047429C" w:rsidP="0047429C">
      <w:pPr>
        <w:pStyle w:val="BodyText"/>
        <w:tabs>
          <w:tab w:val="left" w:pos="2977"/>
        </w:tabs>
      </w:pPr>
      <w:r>
        <w:t>Principal of Review School:</w:t>
      </w:r>
      <w:r>
        <w:tab/>
      </w:r>
      <w:r w:rsidR="006D1583">
        <w:t>Paul Branson</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B040F3">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75106E">
        <w:t>Deb Efthymiades</w:t>
      </w:r>
      <w:r w:rsidR="00C342E7">
        <w:t xml:space="preserve">, </w:t>
      </w:r>
      <w:r w:rsidR="000374DC">
        <w:rPr>
          <w:i/>
        </w:rPr>
        <w:t>Deputy Director</w:t>
      </w:r>
      <w:r w:rsidR="002168AD">
        <w:rPr>
          <w:i/>
        </w:rPr>
        <w:t>-</w:t>
      </w:r>
      <w:r w:rsidR="000374DC">
        <w:rPr>
          <w:i/>
        </w:rPr>
        <w:t>General</w:t>
      </w:r>
    </w:p>
    <w:p w:rsidR="00837AD8" w:rsidRDefault="0047429C" w:rsidP="0047429C">
      <w:pPr>
        <w:pStyle w:val="BodyText"/>
        <w:tabs>
          <w:tab w:val="left" w:pos="3261"/>
        </w:tabs>
        <w:rPr>
          <w:i/>
        </w:rPr>
      </w:pPr>
      <w:r>
        <w:tab/>
      </w:r>
      <w:r w:rsidR="00837AD8">
        <w:t xml:space="preserve">2. </w:t>
      </w:r>
      <w:r w:rsidR="0075106E">
        <w:t>Belinda Love</w:t>
      </w:r>
      <w:r w:rsidR="00F0224B">
        <w:t xml:space="preserve">, </w:t>
      </w:r>
      <w:r w:rsidR="00F0224B" w:rsidRPr="00F0224B">
        <w:rPr>
          <w:i/>
        </w:rPr>
        <w:t xml:space="preserve">Principal of </w:t>
      </w:r>
      <w:r w:rsidR="0075106E">
        <w:rPr>
          <w:i/>
        </w:rPr>
        <w:t>Giralang Primary School</w:t>
      </w:r>
    </w:p>
    <w:p w:rsidR="00214E1D" w:rsidRPr="00214E1D" w:rsidRDefault="00214E1D" w:rsidP="0047429C">
      <w:pPr>
        <w:pStyle w:val="BodyText"/>
        <w:tabs>
          <w:tab w:val="left" w:pos="3261"/>
        </w:tabs>
        <w:rPr>
          <w:i/>
        </w:rPr>
      </w:pPr>
      <w:r w:rsidRPr="00214E1D">
        <w:tab/>
        <w:t>3.</w:t>
      </w:r>
      <w:r>
        <w:t xml:space="preserve"> </w:t>
      </w:r>
      <w:r w:rsidR="00E84505">
        <w:t>George Palavestra</w:t>
      </w:r>
      <w:r>
        <w:rPr>
          <w:i/>
        </w:rPr>
        <w:t xml:space="preserve">, </w:t>
      </w:r>
      <w:r w:rsidR="00E84505">
        <w:rPr>
          <w:i/>
        </w:rPr>
        <w:t>Senior Director Planning and Review</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CC4645">
        <w:t>0</w:t>
      </w:r>
      <w:r w:rsidR="00214E1D">
        <w:t>2</w:t>
      </w:r>
      <w:r>
        <w:t xml:space="preserve"> </w:t>
      </w:r>
      <w:r w:rsidR="00CC4645">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CC4645">
              <w:rPr>
                <w:color w:val="FFFFFF" w:themeColor="background1"/>
              </w:rPr>
              <w:t>2</w:t>
            </w:r>
            <w:r w:rsidR="00214E1D">
              <w:rPr>
                <w:color w:val="FFFFFF" w:themeColor="background1"/>
              </w:rPr>
              <w:t>6</w:t>
            </w:r>
            <w:r w:rsidRPr="009A2F6D">
              <w:rPr>
                <w:color w:val="FFFFFF" w:themeColor="background1"/>
              </w:rPr>
              <w:t xml:space="preserve"> </w:t>
            </w:r>
            <w:r w:rsidR="00CC4645">
              <w:rPr>
                <w:color w:val="FFFFFF" w:themeColor="background1"/>
              </w:rPr>
              <w:t>Augu</w:t>
            </w:r>
            <w:r w:rsidR="001833DF">
              <w:rPr>
                <w:color w:val="FFFFFF" w:themeColor="background1"/>
              </w:rPr>
              <w:t>st</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w:t>
      </w:r>
      <w:r w:rsidR="00C92B8E">
        <w:t>year</w:t>
      </w:r>
      <w:r>
        <w:t xml:space="preserve">.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he evidence base for development of the school’s next 5-</w:t>
      </w:r>
      <w:r w:rsidR="00C92B8E">
        <w:t>year</w:t>
      </w:r>
      <w:r w:rsidR="00FE693F">
        <w:t xml:space="preserve">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w:t>
                                </w:r>
                                <w:r w:rsidR="00C92B8E">
                                  <w:rPr>
                                    <w:color w:val="000000" w:themeColor="text1"/>
                                    <w:sz w:val="18"/>
                                    <w:szCs w:val="18"/>
                                  </w:rPr>
                                  <w:t>year</w:t>
                                </w:r>
                                <w:r w:rsidRPr="00533371">
                                  <w:rPr>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w:t>
                                </w:r>
                                <w:r w:rsidR="00C92B8E">
                                  <w:rPr>
                                    <w:color w:val="000000" w:themeColor="text1"/>
                                    <w:sz w:val="18"/>
                                    <w:szCs w:val="18"/>
                                  </w:rPr>
                                  <w:t>year</w:t>
                                </w:r>
                                <w:r>
                                  <w:rPr>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w:t>
                          </w:r>
                          <w:r w:rsidR="00C92B8E">
                            <w:rPr>
                              <w:color w:val="000000" w:themeColor="text1"/>
                              <w:sz w:val="18"/>
                              <w:szCs w:val="18"/>
                            </w:rPr>
                            <w:t>year</w:t>
                          </w:r>
                          <w:r w:rsidRPr="00533371">
                            <w:rPr>
                              <w:color w:val="000000" w:themeColor="text1"/>
                              <w:sz w:val="18"/>
                              <w:szCs w:val="18"/>
                            </w:rPr>
                            <w:t>)</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w:t>
                          </w:r>
                          <w:r w:rsidR="00C92B8E">
                            <w:rPr>
                              <w:color w:val="000000" w:themeColor="text1"/>
                              <w:sz w:val="18"/>
                              <w:szCs w:val="18"/>
                            </w:rPr>
                            <w:t>year</w:t>
                          </w:r>
                          <w:r>
                            <w:rPr>
                              <w:color w:val="000000" w:themeColor="text1"/>
                              <w:sz w:val="18"/>
                              <w:szCs w:val="18"/>
                            </w:rPr>
                            <w:t>)</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5-</w:t>
      </w:r>
      <w:r w:rsidR="00C92B8E">
        <w:t>year</w:t>
      </w:r>
      <w:r w:rsidR="007B4C62">
        <w:t xml:space="preserve">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13621F" w:rsidRDefault="0013621F" w:rsidP="0013621F">
      <w:pPr>
        <w:pStyle w:val="ListParagraphLevel1"/>
      </w:pPr>
      <w:r>
        <w:t>Discussions with staff demonstrated that there is an obvious enthusiasm for change to improve learning outcomes for students. Staff, in particular, have embraced the strategic initiatives:</w:t>
      </w:r>
      <w:r>
        <w:rPr>
          <w:spacing w:val="-5"/>
        </w:rPr>
        <w:t xml:space="preserve"> </w:t>
      </w:r>
      <w:r>
        <w:t>individual</w:t>
      </w:r>
      <w:r>
        <w:rPr>
          <w:spacing w:val="-4"/>
        </w:rPr>
        <w:t xml:space="preserve"> </w:t>
      </w:r>
      <w:r>
        <w:t>action</w:t>
      </w:r>
      <w:r>
        <w:rPr>
          <w:spacing w:val="-5"/>
        </w:rPr>
        <w:t xml:space="preserve"> </w:t>
      </w:r>
      <w:r>
        <w:t>learning</w:t>
      </w:r>
      <w:r>
        <w:rPr>
          <w:spacing w:val="-5"/>
        </w:rPr>
        <w:t xml:space="preserve"> </w:t>
      </w:r>
      <w:r>
        <w:t>in</w:t>
      </w:r>
      <w:r>
        <w:rPr>
          <w:spacing w:val="-5"/>
        </w:rPr>
        <w:t xml:space="preserve"> </w:t>
      </w:r>
      <w:r>
        <w:t>literacy,</w:t>
      </w:r>
      <w:r>
        <w:rPr>
          <w:spacing w:val="-4"/>
        </w:rPr>
        <w:t xml:space="preserve"> </w:t>
      </w:r>
      <w:r>
        <w:t>Positive</w:t>
      </w:r>
      <w:r>
        <w:rPr>
          <w:spacing w:val="-4"/>
        </w:rPr>
        <w:t xml:space="preserve"> </w:t>
      </w:r>
      <w:r>
        <w:t>Behaviours</w:t>
      </w:r>
      <w:r>
        <w:rPr>
          <w:spacing w:val="-4"/>
        </w:rPr>
        <w:t xml:space="preserve"> </w:t>
      </w:r>
      <w:r>
        <w:t>for</w:t>
      </w:r>
      <w:r>
        <w:rPr>
          <w:spacing w:val="-5"/>
        </w:rPr>
        <w:t xml:space="preserve"> </w:t>
      </w:r>
      <w:r>
        <w:t>Learning</w:t>
      </w:r>
      <w:r>
        <w:rPr>
          <w:spacing w:val="-4"/>
        </w:rPr>
        <w:t xml:space="preserve"> </w:t>
      </w:r>
      <w:r>
        <w:t>(PBL),</w:t>
      </w:r>
      <w:r>
        <w:rPr>
          <w:spacing w:val="-5"/>
        </w:rPr>
        <w:t xml:space="preserve"> </w:t>
      </w:r>
      <w:r>
        <w:t>the 10 Essential Literacy Practices</w:t>
      </w:r>
      <w:hyperlink w:anchor="_bookmark5" w:history="1">
        <w:r>
          <w:rPr>
            <w:position w:val="7"/>
            <w:sz w:val="14"/>
          </w:rPr>
          <w:t>1</w:t>
        </w:r>
      </w:hyperlink>
      <w:r>
        <w:t>, formative assessment, ‘Lead Without Title at KSS’, and whole-school curriculum</w:t>
      </w:r>
      <w:r>
        <w:rPr>
          <w:spacing w:val="-1"/>
        </w:rPr>
        <w:t xml:space="preserve"> </w:t>
      </w:r>
      <w:r>
        <w:t>development.</w:t>
      </w:r>
    </w:p>
    <w:p w:rsidR="0013621F" w:rsidRDefault="0013621F" w:rsidP="0013621F">
      <w:pPr>
        <w:pStyle w:val="ListParagraphLevel1"/>
      </w:pPr>
      <w:r>
        <w:t>The</w:t>
      </w:r>
      <w:r>
        <w:rPr>
          <w:spacing w:val="-17"/>
        </w:rPr>
        <w:t xml:space="preserve"> </w:t>
      </w:r>
      <w:r>
        <w:rPr>
          <w:i/>
        </w:rPr>
        <w:t>Kingsford</w:t>
      </w:r>
      <w:r>
        <w:rPr>
          <w:i/>
          <w:spacing w:val="-17"/>
        </w:rPr>
        <w:t xml:space="preserve"> </w:t>
      </w:r>
      <w:r>
        <w:rPr>
          <w:i/>
        </w:rPr>
        <w:t>Smith</w:t>
      </w:r>
      <w:r>
        <w:rPr>
          <w:i/>
          <w:spacing w:val="-17"/>
        </w:rPr>
        <w:t xml:space="preserve"> </w:t>
      </w:r>
      <w:r>
        <w:rPr>
          <w:i/>
        </w:rPr>
        <w:t>School</w:t>
      </w:r>
      <w:r>
        <w:rPr>
          <w:i/>
          <w:spacing w:val="-16"/>
        </w:rPr>
        <w:t xml:space="preserve"> </w:t>
      </w:r>
      <w:r>
        <w:rPr>
          <w:i/>
        </w:rPr>
        <w:t>Strategic</w:t>
      </w:r>
      <w:r>
        <w:rPr>
          <w:i/>
          <w:spacing w:val="-16"/>
        </w:rPr>
        <w:t xml:space="preserve"> </w:t>
      </w:r>
      <w:r>
        <w:rPr>
          <w:i/>
        </w:rPr>
        <w:t>Plan</w:t>
      </w:r>
      <w:r>
        <w:rPr>
          <w:i/>
          <w:spacing w:val="-17"/>
        </w:rPr>
        <w:t xml:space="preserve"> </w:t>
      </w:r>
      <w:r>
        <w:rPr>
          <w:i/>
        </w:rPr>
        <w:t>2015-2020</w:t>
      </w:r>
      <w:r>
        <w:rPr>
          <w:i/>
          <w:spacing w:val="-16"/>
        </w:rPr>
        <w:t xml:space="preserve"> </w:t>
      </w:r>
      <w:r>
        <w:t>lists</w:t>
      </w:r>
      <w:r>
        <w:rPr>
          <w:spacing w:val="-17"/>
        </w:rPr>
        <w:t xml:space="preserve"> </w:t>
      </w:r>
      <w:r>
        <w:t>four</w:t>
      </w:r>
      <w:r>
        <w:rPr>
          <w:spacing w:val="-16"/>
        </w:rPr>
        <w:t xml:space="preserve"> </w:t>
      </w:r>
      <w:r>
        <w:t>priorities:</w:t>
      </w:r>
      <w:r>
        <w:rPr>
          <w:spacing w:val="-18"/>
        </w:rPr>
        <w:t xml:space="preserve"> </w:t>
      </w:r>
      <w:r>
        <w:t>develop</w:t>
      </w:r>
      <w:r>
        <w:rPr>
          <w:spacing w:val="-17"/>
        </w:rPr>
        <w:t xml:space="preserve"> </w:t>
      </w:r>
      <w:r>
        <w:t>an</w:t>
      </w:r>
      <w:r>
        <w:rPr>
          <w:spacing w:val="-17"/>
        </w:rPr>
        <w:t xml:space="preserve"> </w:t>
      </w:r>
      <w:r>
        <w:t>expert teaching team with effective pedagogical practices; embed systematic curriculum delivery across the school; embed a culture of data analysis to inform teaching; and develop a culture that promotes learning for all through positive wellbeing and community partnerships. Each priority has two or three outcomes, only some of which are student centred. Most targets described for each priority are concerned with student achievement. In general, strategies deployed against each of the priorities over the life of the plan were based on quality educational</w:t>
      </w:r>
      <w:r>
        <w:rPr>
          <w:spacing w:val="-2"/>
        </w:rPr>
        <w:t xml:space="preserve"> </w:t>
      </w:r>
      <w:r>
        <w:t>research.</w:t>
      </w:r>
    </w:p>
    <w:p w:rsidR="0013621F" w:rsidRDefault="0013621F" w:rsidP="0013621F">
      <w:pPr>
        <w:pStyle w:val="ListParagraphLevel1"/>
      </w:pPr>
      <w:r>
        <w:t xml:space="preserve">In the </w:t>
      </w:r>
      <w:r>
        <w:rPr>
          <w:i/>
        </w:rPr>
        <w:t xml:space="preserve">Kingsford Smith Impact Report 2018 </w:t>
      </w:r>
      <w:r>
        <w:t>the school tracks progress over the life of the plan in some targets, with some analysis against</w:t>
      </w:r>
      <w:r>
        <w:rPr>
          <w:spacing w:val="-4"/>
        </w:rPr>
        <w:t xml:space="preserve"> </w:t>
      </w:r>
      <w:r>
        <w:t>interventions.</w:t>
      </w:r>
    </w:p>
    <w:p w:rsidR="0013621F" w:rsidRDefault="0013621F" w:rsidP="0013621F">
      <w:pPr>
        <w:pStyle w:val="ListParagraphLevel1"/>
      </w:pPr>
      <w:r>
        <w:t>Annual School Board reports provide detail in Performance Indicators in Primary Schools (PIPS) and NAPLAN (3,5,7 and 9). The School Board Chair felt sufficiently informed</w:t>
      </w:r>
      <w:r>
        <w:rPr>
          <w:spacing w:val="-44"/>
        </w:rPr>
        <w:t xml:space="preserve"> </w:t>
      </w:r>
      <w:r>
        <w:t>about the school’s performance and strategies to address any areas of</w:t>
      </w:r>
      <w:r>
        <w:rPr>
          <w:spacing w:val="-6"/>
        </w:rPr>
        <w:t xml:space="preserve"> </w:t>
      </w:r>
      <w:r>
        <w:t>need.</w:t>
      </w:r>
    </w:p>
    <w:p w:rsidR="0013621F" w:rsidRDefault="0013621F" w:rsidP="0013621F">
      <w:pPr>
        <w:pStyle w:val="ListParagraphLevel1"/>
      </w:pPr>
      <w:r>
        <w:t>Key improvement strategies are listed in the current staff diary under the three priorities. School</w:t>
      </w:r>
      <w:r>
        <w:rPr>
          <w:spacing w:val="-6"/>
        </w:rPr>
        <w:t xml:space="preserve"> </w:t>
      </w:r>
      <w:r>
        <w:t>staff</w:t>
      </w:r>
      <w:r>
        <w:rPr>
          <w:spacing w:val="-7"/>
        </w:rPr>
        <w:t xml:space="preserve"> </w:t>
      </w:r>
      <w:r>
        <w:t>were</w:t>
      </w:r>
      <w:r>
        <w:rPr>
          <w:spacing w:val="-5"/>
        </w:rPr>
        <w:t xml:space="preserve"> </w:t>
      </w:r>
      <w:r>
        <w:t>able</w:t>
      </w:r>
      <w:r>
        <w:rPr>
          <w:spacing w:val="-5"/>
        </w:rPr>
        <w:t xml:space="preserve"> </w:t>
      </w:r>
      <w:r>
        <w:t>to</w:t>
      </w:r>
      <w:r>
        <w:rPr>
          <w:spacing w:val="-7"/>
        </w:rPr>
        <w:t xml:space="preserve"> </w:t>
      </w:r>
      <w:r>
        <w:t>recall</w:t>
      </w:r>
      <w:r>
        <w:rPr>
          <w:spacing w:val="-6"/>
        </w:rPr>
        <w:t xml:space="preserve"> </w:t>
      </w:r>
      <w:r>
        <w:t>key</w:t>
      </w:r>
      <w:r>
        <w:rPr>
          <w:spacing w:val="-6"/>
        </w:rPr>
        <w:t xml:space="preserve"> </w:t>
      </w:r>
      <w:r>
        <w:t>recent</w:t>
      </w:r>
      <w:r>
        <w:rPr>
          <w:spacing w:val="-5"/>
        </w:rPr>
        <w:t xml:space="preserve"> </w:t>
      </w:r>
      <w:r>
        <w:t>strategies</w:t>
      </w:r>
      <w:r>
        <w:rPr>
          <w:spacing w:val="-4"/>
        </w:rPr>
        <w:t xml:space="preserve"> </w:t>
      </w:r>
      <w:r>
        <w:t>but</w:t>
      </w:r>
      <w:r>
        <w:rPr>
          <w:spacing w:val="-7"/>
        </w:rPr>
        <w:t xml:space="preserve"> </w:t>
      </w:r>
      <w:r>
        <w:t>less</w:t>
      </w:r>
      <w:r>
        <w:rPr>
          <w:spacing w:val="-6"/>
        </w:rPr>
        <w:t xml:space="preserve"> </w:t>
      </w:r>
      <w:r>
        <w:t>able</w:t>
      </w:r>
      <w:r>
        <w:rPr>
          <w:spacing w:val="-5"/>
        </w:rPr>
        <w:t xml:space="preserve"> </w:t>
      </w:r>
      <w:r>
        <w:t>to</w:t>
      </w:r>
      <w:r>
        <w:rPr>
          <w:spacing w:val="-5"/>
        </w:rPr>
        <w:t xml:space="preserve"> </w:t>
      </w:r>
      <w:r>
        <w:t>talk</w:t>
      </w:r>
      <w:r>
        <w:rPr>
          <w:spacing w:val="-7"/>
        </w:rPr>
        <w:t xml:space="preserve"> </w:t>
      </w:r>
      <w:r>
        <w:t>about</w:t>
      </w:r>
      <w:r>
        <w:rPr>
          <w:spacing w:val="-5"/>
        </w:rPr>
        <w:t xml:space="preserve"> </w:t>
      </w:r>
      <w:r>
        <w:t>targets</w:t>
      </w:r>
      <w:r>
        <w:rPr>
          <w:spacing w:val="-2"/>
        </w:rPr>
        <w:t xml:space="preserve"> </w:t>
      </w:r>
      <w:r>
        <w:t>and how these have had an impact in the classroom. Staff were able to talk about some areas of</w:t>
      </w:r>
      <w:r>
        <w:rPr>
          <w:spacing w:val="-10"/>
        </w:rPr>
        <w:t xml:space="preserve"> </w:t>
      </w:r>
      <w:r>
        <w:t>student</w:t>
      </w:r>
      <w:r>
        <w:rPr>
          <w:spacing w:val="-10"/>
        </w:rPr>
        <w:t xml:space="preserve"> </w:t>
      </w:r>
      <w:r>
        <w:t>improvement</w:t>
      </w:r>
      <w:r>
        <w:rPr>
          <w:spacing w:val="-8"/>
        </w:rPr>
        <w:t xml:space="preserve"> </w:t>
      </w:r>
      <w:r>
        <w:t>in</w:t>
      </w:r>
      <w:r>
        <w:rPr>
          <w:spacing w:val="-10"/>
        </w:rPr>
        <w:t xml:space="preserve"> </w:t>
      </w:r>
      <w:r>
        <w:t>the</w:t>
      </w:r>
      <w:r>
        <w:rPr>
          <w:spacing w:val="-10"/>
        </w:rPr>
        <w:t xml:space="preserve"> </w:t>
      </w:r>
      <w:r>
        <w:t>life</w:t>
      </w:r>
      <w:r>
        <w:rPr>
          <w:spacing w:val="-10"/>
        </w:rPr>
        <w:t xml:space="preserve"> </w:t>
      </w:r>
      <w:r>
        <w:t>of</w:t>
      </w:r>
      <w:r>
        <w:rPr>
          <w:spacing w:val="-10"/>
        </w:rPr>
        <w:t xml:space="preserve"> </w:t>
      </w:r>
      <w:r>
        <w:t>the</w:t>
      </w:r>
      <w:r>
        <w:rPr>
          <w:spacing w:val="-10"/>
        </w:rPr>
        <w:t xml:space="preserve"> </w:t>
      </w:r>
      <w:r>
        <w:t>plan,</w:t>
      </w:r>
      <w:r>
        <w:rPr>
          <w:spacing w:val="-9"/>
        </w:rPr>
        <w:t xml:space="preserve"> </w:t>
      </w:r>
      <w:r>
        <w:t>particularly</w:t>
      </w:r>
      <w:r>
        <w:rPr>
          <w:spacing w:val="-10"/>
        </w:rPr>
        <w:t xml:space="preserve"> </w:t>
      </w:r>
      <w:r>
        <w:t>as</w:t>
      </w:r>
      <w:r>
        <w:rPr>
          <w:spacing w:val="-9"/>
        </w:rPr>
        <w:t xml:space="preserve"> </w:t>
      </w:r>
      <w:r>
        <w:t>a</w:t>
      </w:r>
      <w:r>
        <w:rPr>
          <w:spacing w:val="-10"/>
        </w:rPr>
        <w:t xml:space="preserve"> </w:t>
      </w:r>
      <w:r>
        <w:t>result</w:t>
      </w:r>
      <w:r>
        <w:rPr>
          <w:spacing w:val="-10"/>
        </w:rPr>
        <w:t xml:space="preserve"> </w:t>
      </w:r>
      <w:r>
        <w:t>of</w:t>
      </w:r>
      <w:r>
        <w:rPr>
          <w:spacing w:val="-10"/>
        </w:rPr>
        <w:t xml:space="preserve"> </w:t>
      </w:r>
      <w:r>
        <w:t>the</w:t>
      </w:r>
      <w:r>
        <w:rPr>
          <w:spacing w:val="-10"/>
        </w:rPr>
        <w:t xml:space="preserve"> </w:t>
      </w:r>
      <w:r>
        <w:t>Learning</w:t>
      </w:r>
      <w:r>
        <w:rPr>
          <w:spacing w:val="-9"/>
        </w:rPr>
        <w:t xml:space="preserve"> </w:t>
      </w:r>
      <w:r>
        <w:t>‘I</w:t>
      </w:r>
      <w:r>
        <w:rPr>
          <w:spacing w:val="-10"/>
        </w:rPr>
        <w:t xml:space="preserve"> </w:t>
      </w:r>
      <w:r>
        <w:t>Need to Know’ (LINK) program and in the early childhood</w:t>
      </w:r>
      <w:r>
        <w:rPr>
          <w:spacing w:val="-4"/>
        </w:rPr>
        <w:t xml:space="preserve"> </w:t>
      </w:r>
      <w:r>
        <w:t>area.</w:t>
      </w:r>
    </w:p>
    <w:p w:rsidR="0013621F" w:rsidRPr="0013621F" w:rsidRDefault="0013621F" w:rsidP="0013621F">
      <w:pPr>
        <w:pStyle w:val="ListParagraphLevel1"/>
      </w:pPr>
      <w:r>
        <w:t>Plans and reports are placed on the school’s website; however, parents were generally unaware of the school’s strategic</w:t>
      </w:r>
      <w:r>
        <w:rPr>
          <w:spacing w:val="-2"/>
        </w:rPr>
        <w:t xml:space="preserve"> </w:t>
      </w:r>
      <w:r>
        <w:t>agenda.</w:t>
      </w:r>
    </w:p>
    <w:p w:rsidR="0013621F" w:rsidRDefault="0013621F" w:rsidP="0013621F">
      <w:pPr>
        <w:pStyle w:val="BodyText"/>
        <w:spacing w:before="5"/>
        <w:rPr>
          <w:sz w:val="20"/>
        </w:rPr>
      </w:pPr>
    </w:p>
    <w:p w:rsidR="0013621F" w:rsidRDefault="0013621F" w:rsidP="0013621F">
      <w:pPr>
        <w:pStyle w:val="BodyText"/>
        <w:spacing w:before="5"/>
        <w:rPr>
          <w:sz w:val="20"/>
        </w:rPr>
      </w:pPr>
    </w:p>
    <w:p w:rsidR="0013621F" w:rsidRDefault="0013621F" w:rsidP="0013621F">
      <w:pPr>
        <w:pStyle w:val="BodyText"/>
        <w:spacing w:before="5"/>
        <w:rPr>
          <w:sz w:val="20"/>
        </w:rPr>
      </w:pPr>
    </w:p>
    <w:p w:rsidR="0013621F" w:rsidRDefault="0013621F" w:rsidP="0013621F">
      <w:pPr>
        <w:pStyle w:val="BodyText"/>
        <w:spacing w:before="5"/>
        <w:rPr>
          <w:sz w:val="20"/>
        </w:rPr>
      </w:pPr>
    </w:p>
    <w:p w:rsidR="0013621F" w:rsidRDefault="0013621F" w:rsidP="0013621F">
      <w:pPr>
        <w:pStyle w:val="BodyText"/>
        <w:spacing w:before="5"/>
        <w:rPr>
          <w:sz w:val="23"/>
        </w:rPr>
      </w:pPr>
    </w:p>
    <w:p w:rsidR="0013621F" w:rsidRDefault="0013621F" w:rsidP="0013621F">
      <w:pPr>
        <w:pStyle w:val="BodyText"/>
        <w:spacing w:before="5"/>
        <w:rPr>
          <w:sz w:val="23"/>
        </w:rPr>
      </w:pPr>
    </w:p>
    <w:p w:rsidR="0013621F" w:rsidRDefault="0013621F" w:rsidP="0013621F">
      <w:pPr>
        <w:pStyle w:val="BodyText"/>
        <w:spacing w:before="5"/>
        <w:rPr>
          <w:sz w:val="23"/>
        </w:rPr>
      </w:pPr>
    </w:p>
    <w:p w:rsidR="00814292" w:rsidRPr="0013621F" w:rsidRDefault="0013621F" w:rsidP="0013621F">
      <w:pPr>
        <w:pStyle w:val="BodyText"/>
        <w:spacing w:before="5"/>
        <w:rPr>
          <w:sz w:val="23"/>
        </w:rPr>
      </w:pPr>
      <w:r>
        <w:rPr>
          <w:noProof/>
          <w:sz w:val="22"/>
        </w:rPr>
        <mc:AlternateContent>
          <mc:Choice Requires="wps">
            <w:drawing>
              <wp:anchor distT="0" distB="0" distL="0" distR="0" simplePos="0" relativeHeight="268423943" behindDoc="1" locked="0" layoutInCell="1" allowOverlap="1">
                <wp:simplePos x="0" y="0"/>
                <wp:positionH relativeFrom="page">
                  <wp:posOffset>914400</wp:posOffset>
                </wp:positionH>
                <wp:positionV relativeFrom="paragraph">
                  <wp:posOffset>200025</wp:posOffset>
                </wp:positionV>
                <wp:extent cx="1828800" cy="0"/>
                <wp:effectExtent l="9525" t="7620" r="9525" b="1143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958E" id="Straight Connector 7" o:spid="_x0000_s1026" style="position:absolute;z-index:-2348925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" strokeweight=".54pt">
                <w10:wrap type="topAndBottom" anchorx="page"/>
              </v:line>
            </w:pict>
          </mc:Fallback>
        </mc:AlternateContent>
      </w:r>
      <w:bookmarkStart w:id="6" w:name="_bookmark5"/>
      <w:bookmarkEnd w:id="6"/>
    </w:p>
    <w:p w:rsidR="0013621F" w:rsidRDefault="0013621F" w:rsidP="0013621F">
      <w:pPr>
        <w:pStyle w:val="ListParagraph"/>
        <w:numPr>
          <w:ilvl w:val="0"/>
          <w:numId w:val="37"/>
        </w:numPr>
        <w:tabs>
          <w:tab w:val="clear" w:pos="704"/>
          <w:tab w:val="left" w:pos="0"/>
          <w:tab w:val="left" w:pos="142"/>
        </w:tabs>
        <w:spacing w:before="95" w:after="0"/>
        <w:ind w:left="0" w:firstLine="0"/>
        <w:rPr>
          <w:sz w:val="16"/>
        </w:rPr>
      </w:pPr>
      <w:r>
        <w:rPr>
          <w:sz w:val="16"/>
        </w:rPr>
        <w:t>Christine</w:t>
      </w:r>
      <w:r>
        <w:rPr>
          <w:spacing w:val="-2"/>
          <w:sz w:val="16"/>
        </w:rPr>
        <w:t xml:space="preserve"> </w:t>
      </w:r>
      <w:proofErr w:type="spellStart"/>
      <w:r>
        <w:rPr>
          <w:sz w:val="16"/>
        </w:rPr>
        <w:t>Topfer</w:t>
      </w:r>
      <w:proofErr w:type="spellEnd"/>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 xml:space="preserve">regression over time; performances in comparison with similar schools; and, in the case of data from standardised tests, measures of growth across the </w:t>
      </w:r>
      <w:r w:rsidR="00C92B8E">
        <w:t>year</w:t>
      </w:r>
      <w:r w:rsidRPr="007146B1">
        <w:t>s of school.</w:t>
      </w:r>
    </w:p>
    <w:p w:rsidR="007146B1" w:rsidRDefault="007146B1" w:rsidP="007146B1">
      <w:pPr>
        <w:pStyle w:val="BodyText"/>
      </w:pPr>
    </w:p>
    <w:p w:rsidR="007146B1" w:rsidRDefault="007146B1" w:rsidP="007146B1">
      <w:pPr>
        <w:pStyle w:val="Heading2"/>
      </w:pPr>
      <w:r>
        <w:t>Findings</w:t>
      </w:r>
    </w:p>
    <w:p w:rsidR="00F83484" w:rsidRDefault="00F83484" w:rsidP="00F83484">
      <w:pPr>
        <w:pStyle w:val="ListParagraphLevel1"/>
      </w:pPr>
      <w:r>
        <w:t xml:space="preserve">The primary school assessment schedule preschool to </w:t>
      </w:r>
      <w:r w:rsidR="00504EC2">
        <w:t>y</w:t>
      </w:r>
      <w:r>
        <w:t>ear 5 (P-5) describes the beliefs and purpose of assessment and has a schedule for each year</w:t>
      </w:r>
      <w:r>
        <w:rPr>
          <w:spacing w:val="-4"/>
        </w:rPr>
        <w:t xml:space="preserve"> </w:t>
      </w:r>
      <w:r>
        <w:t>level.</w:t>
      </w:r>
    </w:p>
    <w:p w:rsidR="00F83484" w:rsidRDefault="00F83484" w:rsidP="00F83484">
      <w:pPr>
        <w:pStyle w:val="ListParagraphLevel1"/>
      </w:pPr>
      <w:r>
        <w:t xml:space="preserve">A </w:t>
      </w:r>
      <w:r w:rsidR="009D1B78">
        <w:t>kindergarten</w:t>
      </w:r>
      <w:r>
        <w:t xml:space="preserve"> to </w:t>
      </w:r>
      <w:r w:rsidR="00504EC2">
        <w:t>y</w:t>
      </w:r>
      <w:r>
        <w:t>ear 5 (K-5) digital assessment tracker has been developed to map student achievement and progress in Fountas and Pinnell Reading Benchmark, South Australian Spelling and PAT-M</w:t>
      </w:r>
      <w:r>
        <w:rPr>
          <w:spacing w:val="-3"/>
        </w:rPr>
        <w:t xml:space="preserve"> </w:t>
      </w:r>
      <w:r>
        <w:t>(maths).</w:t>
      </w:r>
    </w:p>
    <w:p w:rsidR="00F83484" w:rsidRDefault="00F83484" w:rsidP="00F83484">
      <w:pPr>
        <w:pStyle w:val="ListParagraphLevel1"/>
      </w:pPr>
      <w:r>
        <w:t>Staff expressed varying confidence in their use and analysis of</w:t>
      </w:r>
      <w:r>
        <w:rPr>
          <w:spacing w:val="-6"/>
        </w:rPr>
        <w:t xml:space="preserve"> </w:t>
      </w:r>
      <w:r>
        <w:t>data.</w:t>
      </w:r>
    </w:p>
    <w:p w:rsidR="00F83484" w:rsidRDefault="00F83484" w:rsidP="00F83484">
      <w:pPr>
        <w:pStyle w:val="ListParagraphLevel1"/>
      </w:pPr>
      <w:r>
        <w:t>PIPS data are used to measure growth in literacy and numeracy in</w:t>
      </w:r>
      <w:r>
        <w:rPr>
          <w:spacing w:val="-10"/>
        </w:rPr>
        <w:t xml:space="preserve"> </w:t>
      </w:r>
      <w:r w:rsidR="009D1B78">
        <w:t>kindergarten</w:t>
      </w:r>
      <w:r>
        <w:t>.</w:t>
      </w:r>
    </w:p>
    <w:p w:rsidR="00F83484" w:rsidRDefault="00F83484" w:rsidP="00F83484">
      <w:pPr>
        <w:pStyle w:val="ListParagraphLevel1"/>
      </w:pPr>
      <w:r>
        <w:t>NAPLAN data are used in years 3, 5, 7 and 9 to measure performance and growth. LINK intervention groups are formed on that</w:t>
      </w:r>
      <w:r>
        <w:rPr>
          <w:spacing w:val="-1"/>
        </w:rPr>
        <w:t xml:space="preserve"> </w:t>
      </w:r>
      <w:r>
        <w:t>basis.</w:t>
      </w:r>
    </w:p>
    <w:p w:rsidR="00F83484" w:rsidRDefault="00F83484" w:rsidP="00F83484">
      <w:pPr>
        <w:pStyle w:val="ListParagraphLevel1"/>
      </w:pPr>
      <w:r>
        <w:t xml:space="preserve">Phonics proficiency is tracked from </w:t>
      </w:r>
      <w:r w:rsidR="009D1B78">
        <w:t>kindergarten</w:t>
      </w:r>
      <w:bookmarkStart w:id="7" w:name="_GoBack"/>
      <w:bookmarkEnd w:id="7"/>
      <w:r>
        <w:t xml:space="preserve"> to </w:t>
      </w:r>
      <w:r w:rsidR="00EA3DAD">
        <w:t>y</w:t>
      </w:r>
      <w:r>
        <w:t>ear</w:t>
      </w:r>
      <w:r>
        <w:rPr>
          <w:spacing w:val="-3"/>
        </w:rPr>
        <w:t xml:space="preserve"> </w:t>
      </w:r>
      <w:r>
        <w:t>3.</w:t>
      </w:r>
    </w:p>
    <w:p w:rsidR="00F83484" w:rsidRDefault="00F83484" w:rsidP="00F83484">
      <w:pPr>
        <w:pStyle w:val="ListParagraphLevel1"/>
      </w:pPr>
      <w:r>
        <w:t xml:space="preserve">The ACER General Ability Test is administered to all </w:t>
      </w:r>
      <w:r w:rsidR="00EA3DAD">
        <w:t>y</w:t>
      </w:r>
      <w:r>
        <w:t>ear 2 students to identify gifted and talented</w:t>
      </w:r>
      <w:r>
        <w:rPr>
          <w:spacing w:val="-1"/>
        </w:rPr>
        <w:t xml:space="preserve"> </w:t>
      </w:r>
      <w:r>
        <w:t>students.</w:t>
      </w:r>
    </w:p>
    <w:p w:rsidR="00F83484" w:rsidRDefault="00F83484" w:rsidP="00F83484">
      <w:pPr>
        <w:pStyle w:val="ListParagraphLevel1"/>
      </w:pPr>
      <w:r>
        <w:t>Junior</w:t>
      </w:r>
      <w:r>
        <w:rPr>
          <w:spacing w:val="-11"/>
        </w:rPr>
        <w:t xml:space="preserve"> </w:t>
      </w:r>
      <w:r>
        <w:t>school</w:t>
      </w:r>
      <w:r>
        <w:rPr>
          <w:spacing w:val="-10"/>
        </w:rPr>
        <w:t xml:space="preserve"> </w:t>
      </w:r>
      <w:r>
        <w:t>teachers</w:t>
      </w:r>
      <w:r>
        <w:rPr>
          <w:spacing w:val="-11"/>
        </w:rPr>
        <w:t xml:space="preserve"> </w:t>
      </w:r>
      <w:r>
        <w:t>are</w:t>
      </w:r>
      <w:r>
        <w:rPr>
          <w:spacing w:val="-10"/>
        </w:rPr>
        <w:t xml:space="preserve"> </w:t>
      </w:r>
      <w:r>
        <w:t>using</w:t>
      </w:r>
      <w:r>
        <w:rPr>
          <w:spacing w:val="-10"/>
        </w:rPr>
        <w:t xml:space="preserve"> </w:t>
      </w:r>
      <w:r>
        <w:t>the</w:t>
      </w:r>
      <w:r>
        <w:rPr>
          <w:spacing w:val="-11"/>
        </w:rPr>
        <w:t xml:space="preserve"> </w:t>
      </w:r>
      <w:r>
        <w:t>‘disciplined</w:t>
      </w:r>
      <w:r>
        <w:rPr>
          <w:spacing w:val="-10"/>
        </w:rPr>
        <w:t xml:space="preserve"> </w:t>
      </w:r>
      <w:r>
        <w:t>dialogue’</w:t>
      </w:r>
      <w:r>
        <w:rPr>
          <w:spacing w:val="-11"/>
        </w:rPr>
        <w:t xml:space="preserve"> </w:t>
      </w:r>
      <w:r>
        <w:t>process</w:t>
      </w:r>
      <w:r>
        <w:rPr>
          <w:spacing w:val="-10"/>
        </w:rPr>
        <w:t xml:space="preserve"> </w:t>
      </w:r>
      <w:r>
        <w:t>to</w:t>
      </w:r>
      <w:r>
        <w:rPr>
          <w:spacing w:val="-11"/>
        </w:rPr>
        <w:t xml:space="preserve"> </w:t>
      </w:r>
      <w:r>
        <w:t>analyse</w:t>
      </w:r>
      <w:r>
        <w:rPr>
          <w:spacing w:val="-10"/>
        </w:rPr>
        <w:t xml:space="preserve"> </w:t>
      </w:r>
      <w:r>
        <w:t>student</w:t>
      </w:r>
      <w:r>
        <w:rPr>
          <w:spacing w:val="-11"/>
        </w:rPr>
        <w:t xml:space="preserve"> </w:t>
      </w:r>
      <w:r>
        <w:t xml:space="preserve">data. A three-hour teacher planning session, known as </w:t>
      </w:r>
      <w:proofErr w:type="spellStart"/>
      <w:r>
        <w:t>ePACT</w:t>
      </w:r>
      <w:proofErr w:type="spellEnd"/>
      <w:r>
        <w:fldChar w:fldCharType="begin"/>
      </w:r>
      <w:r>
        <w:instrText xml:space="preserve"> HYPERLINK \l "_bookmark8" </w:instrText>
      </w:r>
      <w:r>
        <w:fldChar w:fldCharType="separate"/>
      </w:r>
      <w:r>
        <w:rPr>
          <w:position w:val="7"/>
          <w:sz w:val="14"/>
        </w:rPr>
        <w:t>2</w:t>
      </w:r>
      <w:r>
        <w:rPr>
          <w:position w:val="7"/>
          <w:sz w:val="14"/>
        </w:rPr>
        <w:fldChar w:fldCharType="end"/>
      </w:r>
      <w:r>
        <w:t>, occurs weekly at K-5 teacher group meetings. Collaboration, analysis of data and planning interventions occur at these meetings.</w:t>
      </w:r>
    </w:p>
    <w:p w:rsidR="00F83484" w:rsidRDefault="00F83484" w:rsidP="00F83484">
      <w:pPr>
        <w:pStyle w:val="ListParagraphLevel1"/>
      </w:pPr>
      <w:r>
        <w:t>The</w:t>
      </w:r>
      <w:r>
        <w:rPr>
          <w:spacing w:val="-7"/>
        </w:rPr>
        <w:t xml:space="preserve"> </w:t>
      </w:r>
      <w:r>
        <w:t>school</w:t>
      </w:r>
      <w:r>
        <w:rPr>
          <w:spacing w:val="-9"/>
        </w:rPr>
        <w:t xml:space="preserve"> </w:t>
      </w:r>
      <w:r>
        <w:t>has</w:t>
      </w:r>
      <w:r>
        <w:rPr>
          <w:spacing w:val="-7"/>
        </w:rPr>
        <w:t xml:space="preserve"> </w:t>
      </w:r>
      <w:r>
        <w:t>implemented</w:t>
      </w:r>
      <w:r>
        <w:rPr>
          <w:spacing w:val="-6"/>
        </w:rPr>
        <w:t xml:space="preserve"> </w:t>
      </w:r>
      <w:r>
        <w:t>writing</w:t>
      </w:r>
      <w:r>
        <w:rPr>
          <w:spacing w:val="-7"/>
        </w:rPr>
        <w:t xml:space="preserve"> </w:t>
      </w:r>
      <w:r>
        <w:t>rubrics</w:t>
      </w:r>
      <w:r>
        <w:rPr>
          <w:spacing w:val="-8"/>
        </w:rPr>
        <w:t xml:space="preserve"> </w:t>
      </w:r>
      <w:r>
        <w:t>to</w:t>
      </w:r>
      <w:r>
        <w:rPr>
          <w:spacing w:val="-8"/>
        </w:rPr>
        <w:t xml:space="preserve"> </w:t>
      </w:r>
      <w:r>
        <w:t>determine</w:t>
      </w:r>
      <w:r>
        <w:rPr>
          <w:spacing w:val="-6"/>
        </w:rPr>
        <w:t xml:space="preserve"> </w:t>
      </w:r>
      <w:r>
        <w:t>student</w:t>
      </w:r>
      <w:r>
        <w:rPr>
          <w:spacing w:val="-7"/>
        </w:rPr>
        <w:t xml:space="preserve"> </w:t>
      </w:r>
      <w:r>
        <w:t>skills</w:t>
      </w:r>
      <w:r>
        <w:rPr>
          <w:spacing w:val="-9"/>
        </w:rPr>
        <w:t xml:space="preserve"> </w:t>
      </w:r>
      <w:r>
        <w:t>across</w:t>
      </w:r>
      <w:r>
        <w:rPr>
          <w:spacing w:val="-5"/>
        </w:rPr>
        <w:t xml:space="preserve"> </w:t>
      </w:r>
      <w:r>
        <w:t>preschool</w:t>
      </w:r>
      <w:r>
        <w:rPr>
          <w:spacing w:val="-6"/>
        </w:rPr>
        <w:t xml:space="preserve"> </w:t>
      </w:r>
      <w:r>
        <w:t xml:space="preserve">to </w:t>
      </w:r>
      <w:r w:rsidR="00434CA4">
        <w:t>y</w:t>
      </w:r>
      <w:r>
        <w:t>ear 8. Benchmarks are set against the rubric and annotated writing samples accompany these.</w:t>
      </w:r>
    </w:p>
    <w:p w:rsidR="00F83484" w:rsidRDefault="00F83484" w:rsidP="00F83484">
      <w:pPr>
        <w:pStyle w:val="ListParagraphLevel1"/>
      </w:pPr>
      <w:r>
        <w:t xml:space="preserve">Middle school (years 6-8) teachers utilise ‘Test of Word, Reading and Efficiency’ in </w:t>
      </w:r>
      <w:r w:rsidR="00434CA4">
        <w:t>y</w:t>
      </w:r>
      <w:r>
        <w:t>ear 6 and have begun the use of PAT-M and PAT-R</w:t>
      </w:r>
      <w:r>
        <w:rPr>
          <w:spacing w:val="-3"/>
        </w:rPr>
        <w:t xml:space="preserve"> </w:t>
      </w:r>
      <w:r>
        <w:t>(reading).</w:t>
      </w:r>
    </w:p>
    <w:p w:rsidR="00F83484" w:rsidRDefault="00F83484" w:rsidP="00F83484">
      <w:pPr>
        <w:pStyle w:val="ListParagraphLevel1"/>
      </w:pPr>
      <w:r>
        <w:t xml:space="preserve">The Otis-Lennon School Ability Test is used to screen all </w:t>
      </w:r>
      <w:r w:rsidR="00434CA4">
        <w:t>y</w:t>
      </w:r>
      <w:r>
        <w:t>ear 7 students for a Targeted Support Plan or the WINGS (gifted and talented)</w:t>
      </w:r>
      <w:r>
        <w:rPr>
          <w:spacing w:val="-2"/>
        </w:rPr>
        <w:t xml:space="preserve"> </w:t>
      </w:r>
      <w:r>
        <w:t>program.</w:t>
      </w:r>
    </w:p>
    <w:p w:rsidR="00F83484" w:rsidRDefault="00F83484" w:rsidP="00F83484">
      <w:pPr>
        <w:pStyle w:val="ListParagraphLevel1"/>
      </w:pPr>
      <w:r>
        <w:t>The Junior HUB collects and collates wellbeing data from years 3-10. These data inform the content for the ‘Social Emotional Learning’ program which is specifically developed for the needs of individual year</w:t>
      </w:r>
      <w:r>
        <w:rPr>
          <w:spacing w:val="-2"/>
        </w:rPr>
        <w:t xml:space="preserve"> </w:t>
      </w:r>
      <w:r>
        <w:t>groups.</w:t>
      </w:r>
    </w:p>
    <w:p w:rsidR="00F83484" w:rsidRDefault="00F83484" w:rsidP="00F83484">
      <w:pPr>
        <w:pStyle w:val="ListParagraphLevel1"/>
      </w:pPr>
      <w:r>
        <w:t xml:space="preserve">Dylan </w:t>
      </w:r>
      <w:proofErr w:type="spellStart"/>
      <w:r>
        <w:t>Wiliam’s</w:t>
      </w:r>
      <w:proofErr w:type="spellEnd"/>
      <w:r>
        <w:t xml:space="preserve"> formative assessment strategies are used in classes to inform student progress.</w:t>
      </w:r>
    </w:p>
    <w:p w:rsidR="00F83484" w:rsidRDefault="00F83484" w:rsidP="00F83484">
      <w:pPr>
        <w:pStyle w:val="BodyText"/>
        <w:spacing w:before="4"/>
        <w:rPr>
          <w:sz w:val="12"/>
        </w:rPr>
      </w:pPr>
    </w:p>
    <w:p w:rsidR="00F83484" w:rsidRDefault="00F83484" w:rsidP="00F83484">
      <w:pPr>
        <w:pStyle w:val="BodyText"/>
        <w:spacing w:before="4"/>
        <w:rPr>
          <w:sz w:val="12"/>
        </w:rPr>
      </w:pPr>
      <w:r>
        <w:rPr>
          <w:noProof/>
          <w:sz w:val="12"/>
        </w:rPr>
        <mc:AlternateContent>
          <mc:Choice Requires="wps">
            <w:drawing>
              <wp:anchor distT="0" distB="0" distL="0" distR="0" simplePos="0" relativeHeight="268424967" behindDoc="1" locked="0" layoutInCell="1" allowOverlap="1">
                <wp:simplePos x="0" y="0"/>
                <wp:positionH relativeFrom="margin">
                  <wp:align>left</wp:align>
                </wp:positionH>
                <wp:positionV relativeFrom="paragraph">
                  <wp:posOffset>135048</wp:posOffset>
                </wp:positionV>
                <wp:extent cx="182880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DB06" id="Straight Connector 9" o:spid="_x0000_s1026" style="position:absolute;z-index:-23489151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" strokeweight=".54pt">
                <w10:wrap type="topAndBottom" anchorx="margin"/>
              </v:line>
            </w:pict>
          </mc:Fallback>
        </mc:AlternateContent>
      </w:r>
    </w:p>
    <w:p w:rsidR="00F83484" w:rsidRDefault="00F83484" w:rsidP="00F83484">
      <w:pPr>
        <w:pStyle w:val="BodyText"/>
        <w:spacing w:before="9"/>
        <w:rPr>
          <w:sz w:val="7"/>
        </w:rPr>
      </w:pPr>
    </w:p>
    <w:p w:rsidR="00F83484" w:rsidRDefault="00F83484" w:rsidP="000E6C39">
      <w:pPr>
        <w:pStyle w:val="ListParagraph"/>
        <w:numPr>
          <w:ilvl w:val="0"/>
          <w:numId w:val="37"/>
        </w:numPr>
        <w:tabs>
          <w:tab w:val="clear" w:pos="704"/>
          <w:tab w:val="left" w:pos="142"/>
        </w:tabs>
        <w:spacing w:before="95" w:after="0"/>
        <w:ind w:hanging="427"/>
        <w:rPr>
          <w:sz w:val="16"/>
        </w:rPr>
      </w:pPr>
      <w:r>
        <w:rPr>
          <w:sz w:val="16"/>
        </w:rPr>
        <w:t>Planning, Assessment, Collaboration and</w:t>
      </w:r>
      <w:r>
        <w:rPr>
          <w:spacing w:val="-5"/>
          <w:sz w:val="16"/>
        </w:rPr>
        <w:t xml:space="preserve"> </w:t>
      </w:r>
      <w:r>
        <w:rPr>
          <w:sz w:val="16"/>
        </w:rPr>
        <w:t>Team</w:t>
      </w:r>
    </w:p>
    <w:p w:rsidR="00F83484" w:rsidRDefault="00F83484" w:rsidP="00F83484">
      <w:pPr>
        <w:pStyle w:val="ListParagraphLevel1"/>
        <w:numPr>
          <w:ilvl w:val="0"/>
          <w:numId w:val="0"/>
        </w:numPr>
        <w:ind w:left="284" w:hanging="284"/>
      </w:pPr>
    </w:p>
    <w:p w:rsidR="00F83484" w:rsidRDefault="00F83484" w:rsidP="00F83484">
      <w:pPr>
        <w:pStyle w:val="ListParagraphLevel1"/>
      </w:pPr>
      <w:r>
        <w:t xml:space="preserve">The </w:t>
      </w:r>
      <w:proofErr w:type="spellStart"/>
      <w:r>
        <w:t>Mathspace</w:t>
      </w:r>
      <w:proofErr w:type="spellEnd"/>
      <w:r>
        <w:t xml:space="preserve"> online platform is used to track engagement and understanding in mathematics for children in years 6-10.</w:t>
      </w:r>
    </w:p>
    <w:p w:rsidR="007146B1" w:rsidRPr="00F83484" w:rsidRDefault="00F83484" w:rsidP="007B3791">
      <w:pPr>
        <w:pStyle w:val="ListParagraphLevel1"/>
      </w:pPr>
      <w:r>
        <w:t>Explicit communication exists between teachers and individual parents about supporting their child’s reading in</w:t>
      </w:r>
      <w:r>
        <w:rPr>
          <w:spacing w:val="-2"/>
        </w:rPr>
        <w:t xml:space="preserve"> </w:t>
      </w:r>
      <w:r>
        <w:t>P-5.</w:t>
      </w:r>
      <w:bookmarkStart w:id="8" w:name="_bookmark8"/>
      <w:bookmarkEnd w:id="8"/>
      <w:r w:rsidR="007146B1">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C92C2C" w:rsidRDefault="00C92C2C" w:rsidP="00C92C2C">
      <w:pPr>
        <w:pStyle w:val="ListParagraphLevel1"/>
      </w:pPr>
      <w:r>
        <w:t>Strong positive and caring relationships exist across the school community. Students acknowledge</w:t>
      </w:r>
      <w:r>
        <w:rPr>
          <w:spacing w:val="-13"/>
        </w:rPr>
        <w:t xml:space="preserve"> </w:t>
      </w:r>
      <w:r>
        <w:t>that</w:t>
      </w:r>
      <w:r>
        <w:rPr>
          <w:spacing w:val="-12"/>
        </w:rPr>
        <w:t xml:space="preserve"> </w:t>
      </w:r>
      <w:r>
        <w:t>“teachers</w:t>
      </w:r>
      <w:r>
        <w:rPr>
          <w:spacing w:val="-12"/>
        </w:rPr>
        <w:t xml:space="preserve"> </w:t>
      </w:r>
      <w:r>
        <w:t>never</w:t>
      </w:r>
      <w:r>
        <w:rPr>
          <w:spacing w:val="-13"/>
        </w:rPr>
        <w:t xml:space="preserve"> </w:t>
      </w:r>
      <w:r>
        <w:t>give</w:t>
      </w:r>
      <w:r>
        <w:rPr>
          <w:spacing w:val="-12"/>
        </w:rPr>
        <w:t xml:space="preserve"> </w:t>
      </w:r>
      <w:r>
        <w:t>up</w:t>
      </w:r>
      <w:r>
        <w:rPr>
          <w:spacing w:val="-12"/>
        </w:rPr>
        <w:t xml:space="preserve"> </w:t>
      </w:r>
      <w:r>
        <w:t>on</w:t>
      </w:r>
      <w:r>
        <w:rPr>
          <w:spacing w:val="-13"/>
        </w:rPr>
        <w:t xml:space="preserve"> </w:t>
      </w:r>
      <w:r>
        <w:t>you”,</w:t>
      </w:r>
      <w:r>
        <w:rPr>
          <w:spacing w:val="-10"/>
        </w:rPr>
        <w:t xml:space="preserve"> </w:t>
      </w:r>
      <w:r>
        <w:t>“they</w:t>
      </w:r>
      <w:r>
        <w:rPr>
          <w:spacing w:val="-13"/>
        </w:rPr>
        <w:t xml:space="preserve"> </w:t>
      </w:r>
      <w:r>
        <w:t>care”</w:t>
      </w:r>
      <w:r>
        <w:rPr>
          <w:spacing w:val="-13"/>
        </w:rPr>
        <w:t xml:space="preserve"> </w:t>
      </w:r>
      <w:r>
        <w:t>and</w:t>
      </w:r>
      <w:r>
        <w:rPr>
          <w:spacing w:val="-12"/>
        </w:rPr>
        <w:t xml:space="preserve"> </w:t>
      </w:r>
      <w:r>
        <w:t>“take</w:t>
      </w:r>
      <w:r>
        <w:rPr>
          <w:spacing w:val="-12"/>
        </w:rPr>
        <w:t xml:space="preserve"> </w:t>
      </w:r>
      <w:r>
        <w:t>time</w:t>
      </w:r>
      <w:r>
        <w:rPr>
          <w:spacing w:val="-13"/>
        </w:rPr>
        <w:t xml:space="preserve"> </w:t>
      </w:r>
      <w:r>
        <w:t>to</w:t>
      </w:r>
      <w:r>
        <w:rPr>
          <w:spacing w:val="-12"/>
        </w:rPr>
        <w:t xml:space="preserve"> </w:t>
      </w:r>
      <w:r>
        <w:t>learn</w:t>
      </w:r>
      <w:r>
        <w:rPr>
          <w:spacing w:val="-12"/>
        </w:rPr>
        <w:t xml:space="preserve"> </w:t>
      </w:r>
      <w:r>
        <w:t>about you”.</w:t>
      </w:r>
      <w:r>
        <w:rPr>
          <w:spacing w:val="-7"/>
        </w:rPr>
        <w:t xml:space="preserve"> </w:t>
      </w:r>
      <w:r>
        <w:t>Parents</w:t>
      </w:r>
      <w:r>
        <w:rPr>
          <w:spacing w:val="-5"/>
        </w:rPr>
        <w:t xml:space="preserve"> </w:t>
      </w:r>
      <w:r>
        <w:t>believe</w:t>
      </w:r>
      <w:r>
        <w:rPr>
          <w:spacing w:val="-6"/>
        </w:rPr>
        <w:t xml:space="preserve"> </w:t>
      </w:r>
      <w:r>
        <w:t>there</w:t>
      </w:r>
      <w:r>
        <w:rPr>
          <w:spacing w:val="-7"/>
        </w:rPr>
        <w:t xml:space="preserve"> </w:t>
      </w:r>
      <w:r>
        <w:t>is</w:t>
      </w:r>
      <w:r>
        <w:rPr>
          <w:spacing w:val="-7"/>
        </w:rPr>
        <w:t xml:space="preserve"> </w:t>
      </w:r>
      <w:r>
        <w:t>a</w:t>
      </w:r>
      <w:r>
        <w:rPr>
          <w:spacing w:val="-6"/>
        </w:rPr>
        <w:t xml:space="preserve"> </w:t>
      </w:r>
      <w:r>
        <w:t>“sense</w:t>
      </w:r>
      <w:r>
        <w:rPr>
          <w:spacing w:val="-6"/>
        </w:rPr>
        <w:t xml:space="preserve"> </w:t>
      </w:r>
      <w:r>
        <w:t>of</w:t>
      </w:r>
      <w:r>
        <w:rPr>
          <w:spacing w:val="-7"/>
        </w:rPr>
        <w:t xml:space="preserve"> </w:t>
      </w:r>
      <w:r>
        <w:t>community”</w:t>
      </w:r>
      <w:r>
        <w:rPr>
          <w:spacing w:val="-6"/>
        </w:rPr>
        <w:t xml:space="preserve"> </w:t>
      </w:r>
      <w:r>
        <w:t>and</w:t>
      </w:r>
      <w:r>
        <w:rPr>
          <w:spacing w:val="-6"/>
        </w:rPr>
        <w:t xml:space="preserve"> </w:t>
      </w:r>
      <w:r>
        <w:t>“relationships</w:t>
      </w:r>
      <w:r>
        <w:rPr>
          <w:spacing w:val="-8"/>
        </w:rPr>
        <w:t xml:space="preserve"> </w:t>
      </w:r>
      <w:r>
        <w:t>between</w:t>
      </w:r>
      <w:r>
        <w:rPr>
          <w:spacing w:val="-6"/>
        </w:rPr>
        <w:t xml:space="preserve"> </w:t>
      </w:r>
      <w:r>
        <w:t>teachers and kids is what</w:t>
      </w:r>
      <w:r>
        <w:rPr>
          <w:spacing w:val="-3"/>
        </w:rPr>
        <w:t xml:space="preserve"> </w:t>
      </w:r>
      <w:r>
        <w:t>matters”.</w:t>
      </w:r>
    </w:p>
    <w:p w:rsidR="00C92C2C" w:rsidRDefault="00C92C2C" w:rsidP="00C92C2C">
      <w:pPr>
        <w:pStyle w:val="ListParagraphLevel1"/>
      </w:pPr>
      <w:r>
        <w:t>Harmony</w:t>
      </w:r>
      <w:r>
        <w:rPr>
          <w:spacing w:val="-18"/>
        </w:rPr>
        <w:t xml:space="preserve"> </w:t>
      </w:r>
      <w:r>
        <w:t>Excellence</w:t>
      </w:r>
      <w:r>
        <w:rPr>
          <w:spacing w:val="-18"/>
        </w:rPr>
        <w:t xml:space="preserve"> </w:t>
      </w:r>
      <w:r>
        <w:t>Respect</w:t>
      </w:r>
      <w:r>
        <w:rPr>
          <w:spacing w:val="-17"/>
        </w:rPr>
        <w:t xml:space="preserve"> </w:t>
      </w:r>
      <w:r>
        <w:t>Optimism</w:t>
      </w:r>
      <w:r>
        <w:rPr>
          <w:spacing w:val="-17"/>
        </w:rPr>
        <w:t xml:space="preserve"> </w:t>
      </w:r>
      <w:r>
        <w:t>(HERO)</w:t>
      </w:r>
      <w:r>
        <w:rPr>
          <w:spacing w:val="-17"/>
        </w:rPr>
        <w:t xml:space="preserve"> </w:t>
      </w:r>
      <w:r>
        <w:t>is</w:t>
      </w:r>
      <w:r>
        <w:rPr>
          <w:spacing w:val="-15"/>
        </w:rPr>
        <w:t xml:space="preserve"> </w:t>
      </w:r>
      <w:r>
        <w:t>used</w:t>
      </w:r>
      <w:r>
        <w:rPr>
          <w:spacing w:val="-18"/>
        </w:rPr>
        <w:t xml:space="preserve"> </w:t>
      </w:r>
      <w:r>
        <w:t>as</w:t>
      </w:r>
      <w:r>
        <w:rPr>
          <w:spacing w:val="-17"/>
        </w:rPr>
        <w:t xml:space="preserve"> </w:t>
      </w:r>
      <w:r>
        <w:t>the</w:t>
      </w:r>
      <w:r>
        <w:rPr>
          <w:spacing w:val="-17"/>
        </w:rPr>
        <w:t xml:space="preserve"> </w:t>
      </w:r>
      <w:r>
        <w:t>basis</w:t>
      </w:r>
      <w:r>
        <w:rPr>
          <w:spacing w:val="-17"/>
        </w:rPr>
        <w:t xml:space="preserve"> </w:t>
      </w:r>
      <w:r>
        <w:t>of</w:t>
      </w:r>
      <w:r>
        <w:rPr>
          <w:spacing w:val="-18"/>
        </w:rPr>
        <w:t xml:space="preserve"> </w:t>
      </w:r>
      <w:r>
        <w:t>the</w:t>
      </w:r>
      <w:r>
        <w:rPr>
          <w:spacing w:val="-16"/>
        </w:rPr>
        <w:t xml:space="preserve"> </w:t>
      </w:r>
      <w:r>
        <w:t>school’s</w:t>
      </w:r>
      <w:r>
        <w:rPr>
          <w:spacing w:val="-17"/>
        </w:rPr>
        <w:t xml:space="preserve"> </w:t>
      </w:r>
      <w:r>
        <w:t>values. These are reported against in the school semester</w:t>
      </w:r>
      <w:r>
        <w:rPr>
          <w:spacing w:val="-3"/>
        </w:rPr>
        <w:t xml:space="preserve"> </w:t>
      </w:r>
      <w:r>
        <w:t>reports.</w:t>
      </w:r>
    </w:p>
    <w:p w:rsidR="00C92C2C" w:rsidRDefault="00C92C2C" w:rsidP="00C92C2C">
      <w:pPr>
        <w:pStyle w:val="ListParagraphLevel1"/>
      </w:pPr>
      <w:r>
        <w:t>PBL,</w:t>
      </w:r>
      <w:r>
        <w:rPr>
          <w:spacing w:val="-11"/>
        </w:rPr>
        <w:t xml:space="preserve"> </w:t>
      </w:r>
      <w:r>
        <w:t>initiated</w:t>
      </w:r>
      <w:r>
        <w:rPr>
          <w:spacing w:val="-11"/>
        </w:rPr>
        <w:t xml:space="preserve"> </w:t>
      </w:r>
      <w:r>
        <w:t>in</w:t>
      </w:r>
      <w:r>
        <w:rPr>
          <w:spacing w:val="-11"/>
        </w:rPr>
        <w:t xml:space="preserve"> </w:t>
      </w:r>
      <w:r>
        <w:t>2017,</w:t>
      </w:r>
      <w:r>
        <w:rPr>
          <w:spacing w:val="-11"/>
        </w:rPr>
        <w:t xml:space="preserve"> </w:t>
      </w:r>
      <w:r>
        <w:t>has</w:t>
      </w:r>
      <w:r>
        <w:rPr>
          <w:spacing w:val="-10"/>
        </w:rPr>
        <w:t xml:space="preserve"> </w:t>
      </w:r>
      <w:r>
        <w:t>resulted</w:t>
      </w:r>
      <w:r>
        <w:rPr>
          <w:spacing w:val="-11"/>
        </w:rPr>
        <w:t xml:space="preserve"> </w:t>
      </w:r>
      <w:r>
        <w:t>in</w:t>
      </w:r>
      <w:r>
        <w:rPr>
          <w:spacing w:val="-10"/>
        </w:rPr>
        <w:t xml:space="preserve"> </w:t>
      </w:r>
      <w:r>
        <w:t>an</w:t>
      </w:r>
      <w:r>
        <w:rPr>
          <w:spacing w:val="-11"/>
        </w:rPr>
        <w:t xml:space="preserve"> </w:t>
      </w:r>
      <w:r>
        <w:t>identified</w:t>
      </w:r>
      <w:r>
        <w:rPr>
          <w:spacing w:val="-10"/>
        </w:rPr>
        <w:t xml:space="preserve"> </w:t>
      </w:r>
      <w:r>
        <w:t>set</w:t>
      </w:r>
      <w:r>
        <w:rPr>
          <w:spacing w:val="-10"/>
        </w:rPr>
        <w:t xml:space="preserve"> </w:t>
      </w:r>
      <w:r>
        <w:t>of</w:t>
      </w:r>
      <w:r>
        <w:rPr>
          <w:spacing w:val="-11"/>
        </w:rPr>
        <w:t xml:space="preserve"> </w:t>
      </w:r>
      <w:r>
        <w:t>expected</w:t>
      </w:r>
      <w:r>
        <w:rPr>
          <w:spacing w:val="-11"/>
        </w:rPr>
        <w:t xml:space="preserve"> </w:t>
      </w:r>
      <w:r>
        <w:t>behaviours</w:t>
      </w:r>
      <w:r>
        <w:rPr>
          <w:spacing w:val="-9"/>
        </w:rPr>
        <w:t xml:space="preserve"> </w:t>
      </w:r>
      <w:r>
        <w:t>and</w:t>
      </w:r>
      <w:r>
        <w:rPr>
          <w:spacing w:val="-11"/>
        </w:rPr>
        <w:t xml:space="preserve"> </w:t>
      </w:r>
      <w:r>
        <w:t>includes personal</w:t>
      </w:r>
      <w:r>
        <w:rPr>
          <w:spacing w:val="-7"/>
        </w:rPr>
        <w:t xml:space="preserve"> </w:t>
      </w:r>
      <w:r>
        <w:t>interactions</w:t>
      </w:r>
      <w:r>
        <w:rPr>
          <w:spacing w:val="-5"/>
        </w:rPr>
        <w:t xml:space="preserve"> </w:t>
      </w:r>
      <w:r>
        <w:t>between</w:t>
      </w:r>
      <w:r>
        <w:rPr>
          <w:spacing w:val="-6"/>
        </w:rPr>
        <w:t xml:space="preserve"> </w:t>
      </w:r>
      <w:r>
        <w:t>peers</w:t>
      </w:r>
      <w:r>
        <w:rPr>
          <w:spacing w:val="-5"/>
        </w:rPr>
        <w:t xml:space="preserve"> </w:t>
      </w:r>
      <w:r>
        <w:t>and</w:t>
      </w:r>
      <w:r>
        <w:rPr>
          <w:spacing w:val="-5"/>
        </w:rPr>
        <w:t xml:space="preserve"> </w:t>
      </w:r>
      <w:r>
        <w:t>the</w:t>
      </w:r>
      <w:r>
        <w:rPr>
          <w:spacing w:val="-6"/>
        </w:rPr>
        <w:t xml:space="preserve"> </w:t>
      </w:r>
      <w:r>
        <w:t>environment</w:t>
      </w:r>
      <w:r>
        <w:rPr>
          <w:spacing w:val="-5"/>
        </w:rPr>
        <w:t xml:space="preserve"> </w:t>
      </w:r>
      <w:r>
        <w:t>outside</w:t>
      </w:r>
      <w:r>
        <w:rPr>
          <w:spacing w:val="-6"/>
        </w:rPr>
        <w:t xml:space="preserve"> </w:t>
      </w:r>
      <w:r>
        <w:t>the</w:t>
      </w:r>
      <w:r>
        <w:rPr>
          <w:spacing w:val="-6"/>
        </w:rPr>
        <w:t xml:space="preserve"> </w:t>
      </w:r>
      <w:r>
        <w:t>classroom.</w:t>
      </w:r>
      <w:r>
        <w:rPr>
          <w:spacing w:val="-6"/>
        </w:rPr>
        <w:t xml:space="preserve"> </w:t>
      </w:r>
      <w:r>
        <w:t>The</w:t>
      </w:r>
      <w:r>
        <w:rPr>
          <w:spacing w:val="-6"/>
        </w:rPr>
        <w:t xml:space="preserve"> </w:t>
      </w:r>
      <w:r>
        <w:t>next stage, due for implementation later this year, will focus on expected behaviours within the building and</w:t>
      </w:r>
      <w:r>
        <w:rPr>
          <w:spacing w:val="-2"/>
        </w:rPr>
        <w:t xml:space="preserve"> </w:t>
      </w:r>
      <w:r>
        <w:t>classrooms.</w:t>
      </w:r>
    </w:p>
    <w:p w:rsidR="00C92C2C" w:rsidRDefault="00C92C2C" w:rsidP="00C92C2C">
      <w:pPr>
        <w:pStyle w:val="ListParagraphLevel1"/>
      </w:pPr>
      <w:r>
        <w:t>A behaviour matrix has been developed as part of PBL, and it outlines the expected behaviours:</w:t>
      </w:r>
      <w:r>
        <w:rPr>
          <w:spacing w:val="-8"/>
        </w:rPr>
        <w:t xml:space="preserve"> </w:t>
      </w:r>
      <w:r>
        <w:t>safe,</w:t>
      </w:r>
      <w:r>
        <w:rPr>
          <w:spacing w:val="-8"/>
        </w:rPr>
        <w:t xml:space="preserve"> </w:t>
      </w:r>
      <w:r>
        <w:t>respectful,</w:t>
      </w:r>
      <w:r>
        <w:rPr>
          <w:spacing w:val="-8"/>
        </w:rPr>
        <w:t xml:space="preserve"> </w:t>
      </w:r>
      <w:r>
        <w:t>learner.</w:t>
      </w:r>
      <w:r>
        <w:rPr>
          <w:spacing w:val="-7"/>
        </w:rPr>
        <w:t xml:space="preserve"> </w:t>
      </w:r>
      <w:r>
        <w:t>Responses</w:t>
      </w:r>
      <w:r>
        <w:rPr>
          <w:spacing w:val="-8"/>
        </w:rPr>
        <w:t xml:space="preserve"> </w:t>
      </w:r>
      <w:r>
        <w:t>to</w:t>
      </w:r>
      <w:r>
        <w:rPr>
          <w:spacing w:val="-8"/>
        </w:rPr>
        <w:t xml:space="preserve"> </w:t>
      </w:r>
      <w:r>
        <w:t>minor</w:t>
      </w:r>
      <w:r>
        <w:rPr>
          <w:spacing w:val="-8"/>
        </w:rPr>
        <w:t xml:space="preserve"> </w:t>
      </w:r>
      <w:r>
        <w:t>and</w:t>
      </w:r>
      <w:r>
        <w:rPr>
          <w:spacing w:val="-6"/>
        </w:rPr>
        <w:t xml:space="preserve"> </w:t>
      </w:r>
      <w:r>
        <w:t>major</w:t>
      </w:r>
      <w:r>
        <w:rPr>
          <w:spacing w:val="-8"/>
        </w:rPr>
        <w:t xml:space="preserve"> </w:t>
      </w:r>
      <w:r>
        <w:t>behaviours</w:t>
      </w:r>
      <w:r>
        <w:rPr>
          <w:spacing w:val="-6"/>
        </w:rPr>
        <w:t xml:space="preserve"> </w:t>
      </w:r>
      <w:r>
        <w:t>are</w:t>
      </w:r>
      <w:r>
        <w:rPr>
          <w:spacing w:val="-8"/>
        </w:rPr>
        <w:t xml:space="preserve"> </w:t>
      </w:r>
      <w:r>
        <w:t>taught in PBL</w:t>
      </w:r>
      <w:r>
        <w:rPr>
          <w:spacing w:val="-1"/>
        </w:rPr>
        <w:t xml:space="preserve"> </w:t>
      </w:r>
      <w:r>
        <w:t>lessons.</w:t>
      </w:r>
    </w:p>
    <w:p w:rsidR="00C92C2C" w:rsidRDefault="00C92C2C" w:rsidP="00C92C2C">
      <w:pPr>
        <w:pStyle w:val="ListParagraphLevel1"/>
      </w:pPr>
      <w:r>
        <w:t>A</w:t>
      </w:r>
      <w:r>
        <w:rPr>
          <w:spacing w:val="-7"/>
        </w:rPr>
        <w:t xml:space="preserve"> </w:t>
      </w:r>
      <w:r>
        <w:t>rewards</w:t>
      </w:r>
      <w:r>
        <w:rPr>
          <w:spacing w:val="-6"/>
        </w:rPr>
        <w:t xml:space="preserve"> </w:t>
      </w:r>
      <w:r>
        <w:t>system</w:t>
      </w:r>
      <w:r>
        <w:rPr>
          <w:spacing w:val="-7"/>
        </w:rPr>
        <w:t xml:space="preserve"> </w:t>
      </w:r>
      <w:r>
        <w:t>known</w:t>
      </w:r>
      <w:r>
        <w:rPr>
          <w:spacing w:val="-6"/>
        </w:rPr>
        <w:t xml:space="preserve"> </w:t>
      </w:r>
      <w:r>
        <w:t>as</w:t>
      </w:r>
      <w:r>
        <w:rPr>
          <w:spacing w:val="-6"/>
        </w:rPr>
        <w:t xml:space="preserve"> </w:t>
      </w:r>
      <w:r>
        <w:t>High</w:t>
      </w:r>
      <w:r>
        <w:rPr>
          <w:spacing w:val="-8"/>
        </w:rPr>
        <w:t xml:space="preserve"> </w:t>
      </w:r>
      <w:r>
        <w:t>Flyers</w:t>
      </w:r>
      <w:r>
        <w:rPr>
          <w:spacing w:val="-6"/>
        </w:rPr>
        <w:t xml:space="preserve"> </w:t>
      </w:r>
      <w:r>
        <w:t>has</w:t>
      </w:r>
      <w:r>
        <w:rPr>
          <w:spacing w:val="-6"/>
        </w:rPr>
        <w:t xml:space="preserve"> </w:t>
      </w:r>
      <w:r>
        <w:t>been</w:t>
      </w:r>
      <w:r>
        <w:rPr>
          <w:spacing w:val="-6"/>
        </w:rPr>
        <w:t xml:space="preserve"> </w:t>
      </w:r>
      <w:r>
        <w:t>implemented</w:t>
      </w:r>
      <w:r>
        <w:rPr>
          <w:spacing w:val="-4"/>
        </w:rPr>
        <w:t xml:space="preserve"> </w:t>
      </w:r>
      <w:r>
        <w:t>across</w:t>
      </w:r>
      <w:r>
        <w:rPr>
          <w:spacing w:val="-8"/>
        </w:rPr>
        <w:t xml:space="preserve"> </w:t>
      </w:r>
      <w:r>
        <w:t>the</w:t>
      </w:r>
      <w:r>
        <w:rPr>
          <w:spacing w:val="-6"/>
        </w:rPr>
        <w:t xml:space="preserve"> </w:t>
      </w:r>
      <w:r>
        <w:t>school</w:t>
      </w:r>
      <w:r>
        <w:rPr>
          <w:spacing w:val="-5"/>
        </w:rPr>
        <w:t xml:space="preserve"> </w:t>
      </w:r>
      <w:r>
        <w:t>in</w:t>
      </w:r>
      <w:r>
        <w:rPr>
          <w:spacing w:val="-7"/>
        </w:rPr>
        <w:t xml:space="preserve"> </w:t>
      </w:r>
      <w:r>
        <w:t>2019.</w:t>
      </w:r>
    </w:p>
    <w:p w:rsidR="00C92C2C" w:rsidRDefault="00C92C2C" w:rsidP="00C92C2C">
      <w:pPr>
        <w:pStyle w:val="ListParagraphLevel1"/>
      </w:pPr>
      <w:r>
        <w:t>The Performance Improvement Learning Option Targeted training (PILOT) program, an early</w:t>
      </w:r>
      <w:r>
        <w:rPr>
          <w:spacing w:val="-13"/>
        </w:rPr>
        <w:t xml:space="preserve"> </w:t>
      </w:r>
      <w:r>
        <w:t>intervention</w:t>
      </w:r>
      <w:r>
        <w:rPr>
          <w:spacing w:val="-12"/>
        </w:rPr>
        <w:t xml:space="preserve"> </w:t>
      </w:r>
      <w:r>
        <w:t>for</w:t>
      </w:r>
      <w:r>
        <w:rPr>
          <w:spacing w:val="-10"/>
        </w:rPr>
        <w:t xml:space="preserve"> </w:t>
      </w:r>
      <w:r>
        <w:t>middle</w:t>
      </w:r>
      <w:r>
        <w:rPr>
          <w:spacing w:val="-12"/>
        </w:rPr>
        <w:t xml:space="preserve"> </w:t>
      </w:r>
      <w:r>
        <w:t>school</w:t>
      </w:r>
      <w:r>
        <w:rPr>
          <w:spacing w:val="-11"/>
        </w:rPr>
        <w:t xml:space="preserve"> </w:t>
      </w:r>
      <w:r>
        <w:t>students</w:t>
      </w:r>
      <w:r>
        <w:rPr>
          <w:spacing w:val="-11"/>
        </w:rPr>
        <w:t xml:space="preserve"> </w:t>
      </w:r>
      <w:r>
        <w:t>at</w:t>
      </w:r>
      <w:r>
        <w:rPr>
          <w:spacing w:val="-11"/>
        </w:rPr>
        <w:t xml:space="preserve"> </w:t>
      </w:r>
      <w:r>
        <w:t>risk</w:t>
      </w:r>
      <w:r>
        <w:rPr>
          <w:spacing w:val="-11"/>
        </w:rPr>
        <w:t xml:space="preserve"> </w:t>
      </w:r>
      <w:r>
        <w:t>of</w:t>
      </w:r>
      <w:r>
        <w:rPr>
          <w:spacing w:val="-12"/>
        </w:rPr>
        <w:t xml:space="preserve"> </w:t>
      </w:r>
      <w:r>
        <w:t>disengagement,</w:t>
      </w:r>
      <w:r>
        <w:rPr>
          <w:spacing w:val="-9"/>
        </w:rPr>
        <w:t xml:space="preserve"> </w:t>
      </w:r>
      <w:r>
        <w:t>has</w:t>
      </w:r>
      <w:r>
        <w:rPr>
          <w:spacing w:val="-11"/>
        </w:rPr>
        <w:t xml:space="preserve"> </w:t>
      </w:r>
      <w:r>
        <w:t>been</w:t>
      </w:r>
      <w:r>
        <w:rPr>
          <w:spacing w:val="-11"/>
        </w:rPr>
        <w:t xml:space="preserve"> </w:t>
      </w:r>
      <w:r>
        <w:t>developed and</w:t>
      </w:r>
      <w:r>
        <w:rPr>
          <w:spacing w:val="-1"/>
        </w:rPr>
        <w:t xml:space="preserve"> </w:t>
      </w:r>
      <w:r>
        <w:t>implemented.</w:t>
      </w:r>
    </w:p>
    <w:p w:rsidR="00C92C2C" w:rsidRDefault="00C92C2C" w:rsidP="00C92C2C">
      <w:pPr>
        <w:pStyle w:val="ListParagraphLevel1"/>
      </w:pPr>
      <w:r>
        <w:t>The Senior HUB is an integrated wellbeing team which supports students in years 6-10. The</w:t>
      </w:r>
      <w:r>
        <w:rPr>
          <w:spacing w:val="-11"/>
        </w:rPr>
        <w:t xml:space="preserve"> </w:t>
      </w:r>
      <w:r>
        <w:t>team</w:t>
      </w:r>
      <w:r>
        <w:rPr>
          <w:spacing w:val="-11"/>
        </w:rPr>
        <w:t xml:space="preserve"> </w:t>
      </w:r>
      <w:r>
        <w:t>triages</w:t>
      </w:r>
      <w:r>
        <w:rPr>
          <w:spacing w:val="-9"/>
        </w:rPr>
        <w:t xml:space="preserve"> </w:t>
      </w:r>
      <w:r>
        <w:t>and</w:t>
      </w:r>
      <w:r>
        <w:rPr>
          <w:spacing w:val="-11"/>
        </w:rPr>
        <w:t xml:space="preserve"> </w:t>
      </w:r>
      <w:r>
        <w:t>manages</w:t>
      </w:r>
      <w:r>
        <w:rPr>
          <w:spacing w:val="-9"/>
        </w:rPr>
        <w:t xml:space="preserve"> </w:t>
      </w:r>
      <w:r>
        <w:t>social</w:t>
      </w:r>
      <w:r>
        <w:rPr>
          <w:spacing w:val="-9"/>
        </w:rPr>
        <w:t xml:space="preserve"> </w:t>
      </w:r>
      <w:r>
        <w:t>and</w:t>
      </w:r>
      <w:r>
        <w:rPr>
          <w:spacing w:val="-11"/>
        </w:rPr>
        <w:t xml:space="preserve"> </w:t>
      </w:r>
      <w:r>
        <w:t>emotional</w:t>
      </w:r>
      <w:r>
        <w:rPr>
          <w:spacing w:val="-8"/>
        </w:rPr>
        <w:t xml:space="preserve"> </w:t>
      </w:r>
      <w:r>
        <w:t>needs.</w:t>
      </w:r>
      <w:r>
        <w:rPr>
          <w:spacing w:val="-12"/>
        </w:rPr>
        <w:t xml:space="preserve"> </w:t>
      </w:r>
      <w:r>
        <w:t>The</w:t>
      </w:r>
      <w:r>
        <w:rPr>
          <w:spacing w:val="-11"/>
        </w:rPr>
        <w:t xml:space="preserve"> </w:t>
      </w:r>
      <w:r>
        <w:t>team</w:t>
      </w:r>
      <w:r>
        <w:rPr>
          <w:spacing w:val="-10"/>
        </w:rPr>
        <w:t xml:space="preserve"> </w:t>
      </w:r>
      <w:r>
        <w:t>also</w:t>
      </w:r>
      <w:r>
        <w:rPr>
          <w:spacing w:val="-10"/>
        </w:rPr>
        <w:t xml:space="preserve"> </w:t>
      </w:r>
      <w:r>
        <w:t>coordinates</w:t>
      </w:r>
      <w:r>
        <w:rPr>
          <w:spacing w:val="-9"/>
        </w:rPr>
        <w:t xml:space="preserve"> </w:t>
      </w:r>
      <w:r>
        <w:t>the Social</w:t>
      </w:r>
      <w:r>
        <w:rPr>
          <w:spacing w:val="-16"/>
        </w:rPr>
        <w:t xml:space="preserve"> </w:t>
      </w:r>
      <w:r>
        <w:t>Emotional</w:t>
      </w:r>
      <w:r>
        <w:rPr>
          <w:spacing w:val="-15"/>
        </w:rPr>
        <w:t xml:space="preserve"> </w:t>
      </w:r>
      <w:r>
        <w:t>Learning</w:t>
      </w:r>
      <w:r>
        <w:rPr>
          <w:spacing w:val="-15"/>
        </w:rPr>
        <w:t xml:space="preserve"> </w:t>
      </w:r>
      <w:r>
        <w:t>(SEL)</w:t>
      </w:r>
      <w:r>
        <w:rPr>
          <w:spacing w:val="-15"/>
        </w:rPr>
        <w:t xml:space="preserve"> </w:t>
      </w:r>
      <w:r>
        <w:t>program</w:t>
      </w:r>
      <w:r>
        <w:rPr>
          <w:spacing w:val="-16"/>
        </w:rPr>
        <w:t xml:space="preserve"> </w:t>
      </w:r>
      <w:r>
        <w:t>via</w:t>
      </w:r>
      <w:r>
        <w:rPr>
          <w:spacing w:val="-15"/>
        </w:rPr>
        <w:t xml:space="preserve"> </w:t>
      </w:r>
      <w:r>
        <w:t>extended</w:t>
      </w:r>
      <w:r>
        <w:rPr>
          <w:spacing w:val="-15"/>
        </w:rPr>
        <w:t xml:space="preserve"> </w:t>
      </w:r>
      <w:r>
        <w:t>homeroom</w:t>
      </w:r>
      <w:r>
        <w:rPr>
          <w:spacing w:val="-16"/>
        </w:rPr>
        <w:t xml:space="preserve"> </w:t>
      </w:r>
      <w:r>
        <w:t>time</w:t>
      </w:r>
      <w:r>
        <w:rPr>
          <w:spacing w:val="-15"/>
        </w:rPr>
        <w:t xml:space="preserve"> </w:t>
      </w:r>
      <w:r>
        <w:t>that</w:t>
      </w:r>
      <w:r>
        <w:rPr>
          <w:spacing w:val="-15"/>
        </w:rPr>
        <w:t xml:space="preserve"> </w:t>
      </w:r>
      <w:r>
        <w:t>occurs</w:t>
      </w:r>
      <w:r>
        <w:rPr>
          <w:spacing w:val="-16"/>
        </w:rPr>
        <w:t xml:space="preserve"> </w:t>
      </w:r>
      <w:r>
        <w:t>weekly. The team enlists community groups such as the Belconnen Community Services and Multicultural Youth Services to supplement student</w:t>
      </w:r>
      <w:r>
        <w:rPr>
          <w:spacing w:val="-3"/>
        </w:rPr>
        <w:t xml:space="preserve"> </w:t>
      </w:r>
      <w:r>
        <w:t>support.</w:t>
      </w:r>
    </w:p>
    <w:p w:rsidR="00C92C2C" w:rsidRDefault="00C92C2C" w:rsidP="00C92C2C">
      <w:pPr>
        <w:pStyle w:val="ListParagraphLevel1"/>
      </w:pPr>
      <w:r>
        <w:t>Students who qualify for the learning support program are included into multiple mainstream classes where their needs are supported through Individual Learning Plans (ILPs).</w:t>
      </w:r>
    </w:p>
    <w:p w:rsidR="00C92C2C" w:rsidRDefault="00C92C2C" w:rsidP="00C92C2C">
      <w:pPr>
        <w:pStyle w:val="ListParagraphLevel1"/>
      </w:pPr>
      <w:r>
        <w:t>The ‘landing’ in P-5, is used to support students to self-regulate and reengage in</w:t>
      </w:r>
      <w:r>
        <w:rPr>
          <w:spacing w:val="-14"/>
        </w:rPr>
        <w:t xml:space="preserve"> </w:t>
      </w:r>
      <w:r>
        <w:t>learning.</w:t>
      </w:r>
    </w:p>
    <w:p w:rsidR="00C92C2C" w:rsidRDefault="00C92C2C" w:rsidP="00C92C2C">
      <w:pPr>
        <w:pStyle w:val="ListParagraphLevel1"/>
      </w:pPr>
      <w:r>
        <w:t>Parents are welcomed into the school and participate in a variety of informal and targeted events such as information nights, learning journeys, student-led conferences, and parent/teacher interviews. Communication also continues using digital online</w:t>
      </w:r>
      <w:r>
        <w:rPr>
          <w:spacing w:val="-14"/>
        </w:rPr>
        <w:t xml:space="preserve"> </w:t>
      </w:r>
      <w:r>
        <w:t>platforms.</w:t>
      </w:r>
    </w:p>
    <w:p w:rsidR="007B3791" w:rsidRPr="007B3791" w:rsidRDefault="00C92C2C" w:rsidP="00C92C2C">
      <w:pPr>
        <w:pStyle w:val="ListParagraphLevel1"/>
        <w:rPr>
          <w:szCs w:val="24"/>
        </w:rPr>
      </w:pPr>
      <w:r>
        <w:t xml:space="preserve">Cultural integrity begins with a highly developed Koori preschool and progresses </w:t>
      </w:r>
      <w:r>
        <w:lastRenderedPageBreak/>
        <w:t>throughout the school through a variety of clubs, celebration of significant events, an Indigenous</w:t>
      </w:r>
      <w:r>
        <w:rPr>
          <w:spacing w:val="-11"/>
        </w:rPr>
        <w:t xml:space="preserve"> </w:t>
      </w:r>
      <w:r>
        <w:t>garden,</w:t>
      </w:r>
      <w:r>
        <w:rPr>
          <w:spacing w:val="-11"/>
        </w:rPr>
        <w:t xml:space="preserve"> </w:t>
      </w:r>
      <w:r>
        <w:t>community</w:t>
      </w:r>
      <w:r>
        <w:rPr>
          <w:spacing w:val="-9"/>
        </w:rPr>
        <w:t xml:space="preserve"> </w:t>
      </w:r>
      <w:r>
        <w:t>Elder</w:t>
      </w:r>
      <w:r>
        <w:rPr>
          <w:spacing w:val="-10"/>
        </w:rPr>
        <w:t xml:space="preserve"> </w:t>
      </w:r>
      <w:r>
        <w:t>visits</w:t>
      </w:r>
      <w:r>
        <w:rPr>
          <w:spacing w:val="-10"/>
        </w:rPr>
        <w:t xml:space="preserve"> </w:t>
      </w:r>
      <w:r>
        <w:t>and</w:t>
      </w:r>
      <w:r>
        <w:rPr>
          <w:spacing w:val="-9"/>
        </w:rPr>
        <w:t xml:space="preserve"> </w:t>
      </w:r>
      <w:r>
        <w:t>through</w:t>
      </w:r>
      <w:r>
        <w:rPr>
          <w:spacing w:val="-10"/>
        </w:rPr>
        <w:t xml:space="preserve"> </w:t>
      </w:r>
      <w:r>
        <w:t>integration</w:t>
      </w:r>
      <w:r>
        <w:rPr>
          <w:spacing w:val="-10"/>
        </w:rPr>
        <w:t xml:space="preserve"> </w:t>
      </w:r>
      <w:r>
        <w:t>into</w:t>
      </w:r>
      <w:r>
        <w:rPr>
          <w:spacing w:val="-10"/>
        </w:rPr>
        <w:t xml:space="preserve"> </w:t>
      </w:r>
      <w:r>
        <w:t>units</w:t>
      </w:r>
      <w:r>
        <w:rPr>
          <w:spacing w:val="-10"/>
        </w:rPr>
        <w:t xml:space="preserve"> </w:t>
      </w:r>
      <w:r>
        <w:t>of</w:t>
      </w:r>
      <w:r>
        <w:rPr>
          <w:spacing w:val="-11"/>
        </w:rPr>
        <w:t xml:space="preserve"> </w:t>
      </w:r>
      <w:r>
        <w:t>work.</w:t>
      </w:r>
      <w:r>
        <w:rPr>
          <w:spacing w:val="-10"/>
        </w:rPr>
        <w:t xml:space="preserve"> </w:t>
      </w:r>
      <w:r>
        <w:t>While currently sporadic in nature, a refocusing and sharpening of this priority is</w:t>
      </w:r>
      <w:r>
        <w:rPr>
          <w:spacing w:val="-16"/>
        </w:rPr>
        <w:t xml:space="preserve"> </w:t>
      </w:r>
      <w:r>
        <w:t>underway</w:t>
      </w:r>
      <w:r>
        <w:t>.</w:t>
      </w:r>
    </w:p>
    <w:p w:rsidR="007B3791" w:rsidRPr="007B3791" w:rsidRDefault="007B3791" w:rsidP="007B3791">
      <w:pPr>
        <w:pStyle w:val="BodyText"/>
      </w:pPr>
      <w:r w:rsidRPr="007B3791">
        <w:br w:type="page"/>
      </w:r>
    </w:p>
    <w:p w:rsidR="007146B1" w:rsidRDefault="007146B1" w:rsidP="007146B1">
      <w:pPr>
        <w:pStyle w:val="Heading1"/>
      </w:pPr>
      <w:r>
        <w:lastRenderedPageBreak/>
        <w:t>NSIT Domain 4: Targeted use of school resources</w:t>
      </w:r>
    </w:p>
    <w:p w:rsidR="007146B1" w:rsidRPr="00063DE9" w:rsidRDefault="007146B1" w:rsidP="007146B1">
      <w:pPr>
        <w:pStyle w:val="Heading2"/>
        <w:rPr>
          <w:spacing w:val="-4"/>
        </w:rPr>
      </w:pPr>
      <w:r w:rsidRPr="00063DE9">
        <w:rPr>
          <w:spacing w:val="-4"/>
        </w:rPr>
        <w:t>Domain descriptor</w:t>
      </w:r>
    </w:p>
    <w:p w:rsidR="007146B1" w:rsidRPr="00063DE9" w:rsidRDefault="007146B1" w:rsidP="007B3791">
      <w:pPr>
        <w:pStyle w:val="DomainDescriptor"/>
        <w:rPr>
          <w:spacing w:val="-4"/>
        </w:rPr>
      </w:pPr>
      <w:r w:rsidRPr="00063DE9">
        <w:rPr>
          <w:spacing w:val="-4"/>
        </w:rPr>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Pr="00063DE9" w:rsidRDefault="007146B1" w:rsidP="007146B1">
      <w:pPr>
        <w:pStyle w:val="BodyText"/>
        <w:rPr>
          <w:spacing w:val="-4"/>
        </w:rPr>
      </w:pPr>
    </w:p>
    <w:p w:rsidR="007146B1" w:rsidRPr="00063DE9" w:rsidRDefault="007146B1" w:rsidP="007146B1">
      <w:pPr>
        <w:pStyle w:val="Heading2"/>
        <w:rPr>
          <w:spacing w:val="-4"/>
        </w:rPr>
      </w:pPr>
      <w:r w:rsidRPr="00063DE9">
        <w:rPr>
          <w:spacing w:val="-4"/>
        </w:rPr>
        <w:t>Findings</w:t>
      </w:r>
    </w:p>
    <w:p w:rsidR="00F071D0" w:rsidRPr="00F071D0" w:rsidRDefault="00F071D0" w:rsidP="00F071D0">
      <w:pPr>
        <w:pStyle w:val="ListParagraphLevel1"/>
        <w:rPr>
          <w:spacing w:val="-4"/>
        </w:rPr>
      </w:pPr>
      <w:r w:rsidRPr="00F071D0">
        <w:rPr>
          <w:spacing w:val="-4"/>
        </w:rPr>
        <w:t>The Senior HUB team (years 6-10) includes two coaching and engagement officers, an Indigenous education officer and a school psychologist, school health nurse, social worker and enrolment officer. The team tracks student wellbeing data and, as appropriate, tailors the homeroom SEL program to address identified needs. Personal Learning Plans (PLPs) are constructed for identified students. A learning and teaching support teacher in senior school provides in-class support for students with significant learning needs.</w:t>
      </w:r>
    </w:p>
    <w:p w:rsidR="00F071D0" w:rsidRPr="00F071D0" w:rsidRDefault="00F071D0" w:rsidP="00F071D0">
      <w:pPr>
        <w:pStyle w:val="ListParagraphLevel1"/>
        <w:rPr>
          <w:spacing w:val="-4"/>
        </w:rPr>
      </w:pPr>
      <w:r w:rsidRPr="00F071D0">
        <w:rPr>
          <w:spacing w:val="-4"/>
        </w:rPr>
        <w:t xml:space="preserve">The Junior HUB draws on the expertise of the Senior HUB, with a learning support teacher and learning support assistant (LSA) focused on supporting students with significant learning needs of students pre-primary to </w:t>
      </w:r>
      <w:r w:rsidR="00153452">
        <w:rPr>
          <w:spacing w:val="-4"/>
        </w:rPr>
        <w:t>y</w:t>
      </w:r>
      <w:r w:rsidRPr="00F071D0">
        <w:rPr>
          <w:spacing w:val="-4"/>
        </w:rPr>
        <w:t>ear 5.</w:t>
      </w:r>
    </w:p>
    <w:p w:rsidR="00F071D0" w:rsidRPr="00F071D0" w:rsidRDefault="00F071D0" w:rsidP="00F071D0">
      <w:pPr>
        <w:pStyle w:val="ListParagraphLevel1"/>
        <w:rPr>
          <w:spacing w:val="-4"/>
        </w:rPr>
      </w:pPr>
      <w:r w:rsidRPr="00F071D0">
        <w:rPr>
          <w:spacing w:val="-4"/>
        </w:rPr>
        <w:t>A process is in place for teachers to raise student performance issues with parents and the team leader before ILPs are constructed.</w:t>
      </w:r>
    </w:p>
    <w:p w:rsidR="00F071D0" w:rsidRPr="00F071D0" w:rsidRDefault="00F071D0" w:rsidP="00F071D0">
      <w:pPr>
        <w:pStyle w:val="ListParagraphLevel1"/>
        <w:rPr>
          <w:spacing w:val="-4"/>
        </w:rPr>
      </w:pPr>
      <w:r w:rsidRPr="00F071D0">
        <w:rPr>
          <w:spacing w:val="-4"/>
        </w:rPr>
        <w:t>Additional LSAs have been appointed to assist teachers with students with high needs.</w:t>
      </w:r>
    </w:p>
    <w:p w:rsidR="00F071D0" w:rsidRPr="00F071D0" w:rsidRDefault="00F071D0" w:rsidP="00F071D0">
      <w:pPr>
        <w:pStyle w:val="ListParagraphLevel1"/>
        <w:rPr>
          <w:spacing w:val="-4"/>
        </w:rPr>
      </w:pPr>
      <w:r w:rsidRPr="00F071D0">
        <w:rPr>
          <w:spacing w:val="-4"/>
        </w:rPr>
        <w:t>LINK lessons are based on the Response to Intervention (RTI) model and based on student performance data. The lessons provide additional time to teach core literacy and numeracy skills and provide extension opportunities. The JETS program for elite sports students and the WINGS program for gifted students are part of the LINK sessions.</w:t>
      </w:r>
    </w:p>
    <w:p w:rsidR="00F071D0" w:rsidRPr="00F071D0" w:rsidRDefault="00F071D0" w:rsidP="00F071D0">
      <w:pPr>
        <w:pStyle w:val="ListParagraphLevel1"/>
        <w:rPr>
          <w:spacing w:val="-4"/>
        </w:rPr>
      </w:pPr>
      <w:r w:rsidRPr="00F071D0">
        <w:rPr>
          <w:spacing w:val="-4"/>
        </w:rPr>
        <w:t>The school has implemented a ‘launch pad’ reading program in K-5 to assist students with identified reading difficulties.</w:t>
      </w:r>
    </w:p>
    <w:p w:rsidR="00F071D0" w:rsidRPr="00F071D0" w:rsidRDefault="00F071D0" w:rsidP="00F071D0">
      <w:pPr>
        <w:pStyle w:val="ListParagraphLevel1"/>
        <w:rPr>
          <w:spacing w:val="-4"/>
        </w:rPr>
      </w:pPr>
      <w:r w:rsidRPr="00F071D0">
        <w:rPr>
          <w:spacing w:val="-4"/>
        </w:rPr>
        <w:t>The PILOT intervention program has been implemented for students who require sustained interventions.</w:t>
      </w:r>
    </w:p>
    <w:p w:rsidR="00F071D0" w:rsidRPr="00F071D0" w:rsidRDefault="00F071D0" w:rsidP="00F071D0">
      <w:pPr>
        <w:pStyle w:val="ListParagraphLevel1"/>
        <w:rPr>
          <w:spacing w:val="-4"/>
        </w:rPr>
      </w:pPr>
      <w:r w:rsidRPr="00F071D0">
        <w:rPr>
          <w:spacing w:val="-4"/>
        </w:rPr>
        <w:t>A Koori preschool is available for three and four-year-old Aboriginal and Torres Strait Islander children.</w:t>
      </w:r>
    </w:p>
    <w:p w:rsidR="00F071D0" w:rsidRPr="00F071D0" w:rsidRDefault="00F071D0" w:rsidP="00F071D0">
      <w:pPr>
        <w:pStyle w:val="ListParagraphLevel1"/>
        <w:rPr>
          <w:spacing w:val="-4"/>
        </w:rPr>
      </w:pPr>
      <w:r w:rsidRPr="00F071D0">
        <w:rPr>
          <w:spacing w:val="-4"/>
        </w:rPr>
        <w:t>A community preschool program for three-year-old students experiencing significant delays in their development has been established.</w:t>
      </w:r>
    </w:p>
    <w:p w:rsidR="00F071D0" w:rsidRPr="00F071D0" w:rsidRDefault="00F071D0" w:rsidP="00F071D0">
      <w:pPr>
        <w:pStyle w:val="ListParagraphLevel1"/>
        <w:rPr>
          <w:spacing w:val="-4"/>
        </w:rPr>
      </w:pPr>
      <w:r w:rsidRPr="00F071D0">
        <w:rPr>
          <w:spacing w:val="-4"/>
        </w:rPr>
        <w:t>An English as Additional Language or Dialect (EAL/D) teacher supports students who have a background in a language other than English.</w:t>
      </w:r>
    </w:p>
    <w:p w:rsidR="00F071D0" w:rsidRPr="00F071D0" w:rsidRDefault="00F071D0" w:rsidP="00F071D0">
      <w:pPr>
        <w:pStyle w:val="ListParagraphLevel1"/>
        <w:rPr>
          <w:spacing w:val="-4"/>
        </w:rPr>
      </w:pPr>
      <w:r w:rsidRPr="00F071D0">
        <w:rPr>
          <w:spacing w:val="-4"/>
        </w:rPr>
        <w:t xml:space="preserve">The school plans to develop a bicycle track </w:t>
      </w:r>
      <w:proofErr w:type="gramStart"/>
      <w:r w:rsidRPr="00F071D0">
        <w:rPr>
          <w:spacing w:val="-4"/>
        </w:rPr>
        <w:t>in the near future</w:t>
      </w:r>
      <w:proofErr w:type="gramEnd"/>
      <w:r w:rsidRPr="00F071D0">
        <w:rPr>
          <w:spacing w:val="-4"/>
        </w:rPr>
        <w:t>. Outside areas such as a new fitness park are under consideration. Some students and staff talked about the need for more outdoor natural green spaces. Internally, the school has recently upgraded the walls that had significant wear. Spaces have been designed to allow more flexibility in the future.</w:t>
      </w:r>
    </w:p>
    <w:p w:rsidR="007146B1" w:rsidRPr="00063DE9" w:rsidRDefault="00F071D0" w:rsidP="00F071D0">
      <w:pPr>
        <w:pStyle w:val="ListParagraphLevel1"/>
        <w:rPr>
          <w:spacing w:val="-4"/>
        </w:rPr>
      </w:pPr>
      <w:r w:rsidRPr="00F071D0">
        <w:rPr>
          <w:spacing w:val="-4"/>
        </w:rPr>
        <w:t xml:space="preserve">Students from years 3-10 have close to a 1:1 ratio of technology. Students in preschool to </w:t>
      </w:r>
      <w:r w:rsidR="00F62FE2">
        <w:rPr>
          <w:spacing w:val="-4"/>
        </w:rPr>
        <w:t>y</w:t>
      </w:r>
      <w:r w:rsidRPr="00F071D0">
        <w:rPr>
          <w:spacing w:val="-4"/>
        </w:rPr>
        <w:t>ear 2 have access to iPads and Chromebooks.</w:t>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4151E9" w:rsidRDefault="004151E9" w:rsidP="004151E9">
      <w:pPr>
        <w:pStyle w:val="ListParagraphLevel1"/>
      </w:pPr>
      <w:r>
        <w:t>School leaders engage in learning walks and talks P-5, and lesson studies in years 6-10. These</w:t>
      </w:r>
      <w:r>
        <w:rPr>
          <w:spacing w:val="-7"/>
        </w:rPr>
        <w:t xml:space="preserve"> </w:t>
      </w:r>
      <w:r>
        <w:t>classroom</w:t>
      </w:r>
      <w:r>
        <w:rPr>
          <w:spacing w:val="-7"/>
        </w:rPr>
        <w:t xml:space="preserve"> </w:t>
      </w:r>
      <w:r>
        <w:t>observations</w:t>
      </w:r>
      <w:r>
        <w:rPr>
          <w:spacing w:val="-5"/>
        </w:rPr>
        <w:t xml:space="preserve"> </w:t>
      </w:r>
      <w:r>
        <w:t>provide</w:t>
      </w:r>
      <w:r>
        <w:rPr>
          <w:spacing w:val="-6"/>
        </w:rPr>
        <w:t xml:space="preserve"> </w:t>
      </w:r>
      <w:r>
        <w:t>feedback</w:t>
      </w:r>
      <w:r>
        <w:rPr>
          <w:spacing w:val="-7"/>
        </w:rPr>
        <w:t xml:space="preserve"> </w:t>
      </w:r>
      <w:r>
        <w:t>to</w:t>
      </w:r>
      <w:r>
        <w:rPr>
          <w:spacing w:val="-6"/>
        </w:rPr>
        <w:t xml:space="preserve"> </w:t>
      </w:r>
      <w:r>
        <w:t>teachers</w:t>
      </w:r>
      <w:r>
        <w:rPr>
          <w:spacing w:val="-9"/>
        </w:rPr>
        <w:t xml:space="preserve"> </w:t>
      </w:r>
      <w:r>
        <w:t>on</w:t>
      </w:r>
      <w:r>
        <w:rPr>
          <w:spacing w:val="-6"/>
        </w:rPr>
        <w:t xml:space="preserve"> </w:t>
      </w:r>
      <w:r>
        <w:t>their</w:t>
      </w:r>
      <w:r>
        <w:rPr>
          <w:spacing w:val="-6"/>
        </w:rPr>
        <w:t xml:space="preserve"> </w:t>
      </w:r>
      <w:r>
        <w:t>learning</w:t>
      </w:r>
      <w:r>
        <w:rPr>
          <w:spacing w:val="-6"/>
        </w:rPr>
        <w:t xml:space="preserve"> </w:t>
      </w:r>
      <w:r>
        <w:t>environment and</w:t>
      </w:r>
      <w:r>
        <w:rPr>
          <w:spacing w:val="-6"/>
        </w:rPr>
        <w:t xml:space="preserve"> </w:t>
      </w:r>
      <w:r>
        <w:t>teaching</w:t>
      </w:r>
      <w:r>
        <w:rPr>
          <w:spacing w:val="-6"/>
        </w:rPr>
        <w:t xml:space="preserve"> </w:t>
      </w:r>
      <w:r>
        <w:t>practice.</w:t>
      </w:r>
      <w:r>
        <w:rPr>
          <w:spacing w:val="-5"/>
        </w:rPr>
        <w:t xml:space="preserve"> </w:t>
      </w:r>
      <w:r>
        <w:t>Usually,</w:t>
      </w:r>
      <w:r>
        <w:rPr>
          <w:spacing w:val="-5"/>
        </w:rPr>
        <w:t xml:space="preserve"> </w:t>
      </w:r>
      <w:r>
        <w:t>an</w:t>
      </w:r>
      <w:r>
        <w:rPr>
          <w:spacing w:val="-6"/>
        </w:rPr>
        <w:t xml:space="preserve"> </w:t>
      </w:r>
      <w:r>
        <w:t>agreed</w:t>
      </w:r>
      <w:r>
        <w:rPr>
          <w:spacing w:val="-6"/>
        </w:rPr>
        <w:t xml:space="preserve"> </w:t>
      </w:r>
      <w:r>
        <w:t>focus</w:t>
      </w:r>
      <w:r>
        <w:rPr>
          <w:spacing w:val="-4"/>
        </w:rPr>
        <w:t xml:space="preserve"> </w:t>
      </w:r>
      <w:r>
        <w:t>is</w:t>
      </w:r>
      <w:r>
        <w:rPr>
          <w:spacing w:val="-5"/>
        </w:rPr>
        <w:t xml:space="preserve"> </w:t>
      </w:r>
      <w:r>
        <w:t>determined</w:t>
      </w:r>
      <w:r>
        <w:rPr>
          <w:spacing w:val="-6"/>
        </w:rPr>
        <w:t xml:space="preserve"> </w:t>
      </w:r>
      <w:r>
        <w:t>before</w:t>
      </w:r>
      <w:r>
        <w:rPr>
          <w:spacing w:val="-5"/>
        </w:rPr>
        <w:t xml:space="preserve"> </w:t>
      </w:r>
      <w:r>
        <w:t>the</w:t>
      </w:r>
      <w:r>
        <w:rPr>
          <w:spacing w:val="-6"/>
        </w:rPr>
        <w:t xml:space="preserve"> </w:t>
      </w:r>
      <w:r>
        <w:t>visit</w:t>
      </w:r>
      <w:r>
        <w:rPr>
          <w:spacing w:val="-6"/>
        </w:rPr>
        <w:t xml:space="preserve"> </w:t>
      </w:r>
      <w:r>
        <w:t>and</w:t>
      </w:r>
      <w:r>
        <w:rPr>
          <w:spacing w:val="-5"/>
        </w:rPr>
        <w:t xml:space="preserve"> </w:t>
      </w:r>
      <w:r>
        <w:t>is</w:t>
      </w:r>
      <w:r>
        <w:rPr>
          <w:spacing w:val="-5"/>
        </w:rPr>
        <w:t xml:space="preserve"> </w:t>
      </w:r>
      <w:r>
        <w:t>linked to their action</w:t>
      </w:r>
      <w:r>
        <w:rPr>
          <w:spacing w:val="-1"/>
        </w:rPr>
        <w:t xml:space="preserve"> </w:t>
      </w:r>
      <w:r>
        <w:t>learning.</w:t>
      </w:r>
    </w:p>
    <w:p w:rsidR="004151E9" w:rsidRDefault="004151E9" w:rsidP="004151E9">
      <w:pPr>
        <w:pStyle w:val="ListParagraphLevel1"/>
      </w:pPr>
      <w:r>
        <w:t xml:space="preserve">In 2018, an enhanced </w:t>
      </w:r>
      <w:proofErr w:type="spellStart"/>
      <w:r>
        <w:t>ePACT</w:t>
      </w:r>
      <w:proofErr w:type="spellEnd"/>
      <w:r>
        <w:t xml:space="preserve"> model was introduced to analyse and discuss student progress</w:t>
      </w:r>
      <w:r>
        <w:rPr>
          <w:spacing w:val="-13"/>
        </w:rPr>
        <w:t xml:space="preserve"> </w:t>
      </w:r>
      <w:r>
        <w:t>data</w:t>
      </w:r>
      <w:r>
        <w:rPr>
          <w:spacing w:val="-12"/>
        </w:rPr>
        <w:t xml:space="preserve"> </w:t>
      </w:r>
      <w:r>
        <w:t>and</w:t>
      </w:r>
      <w:r>
        <w:rPr>
          <w:spacing w:val="-12"/>
        </w:rPr>
        <w:t xml:space="preserve"> </w:t>
      </w:r>
      <w:r>
        <w:t>address</w:t>
      </w:r>
      <w:r>
        <w:rPr>
          <w:spacing w:val="-13"/>
        </w:rPr>
        <w:t xml:space="preserve"> </w:t>
      </w:r>
      <w:r>
        <w:t>student</w:t>
      </w:r>
      <w:r>
        <w:rPr>
          <w:spacing w:val="-12"/>
        </w:rPr>
        <w:t xml:space="preserve"> </w:t>
      </w:r>
      <w:r>
        <w:t>need.</w:t>
      </w:r>
      <w:r>
        <w:rPr>
          <w:spacing w:val="-13"/>
        </w:rPr>
        <w:t xml:space="preserve"> </w:t>
      </w:r>
      <w:r>
        <w:t>A</w:t>
      </w:r>
      <w:r>
        <w:rPr>
          <w:spacing w:val="-12"/>
        </w:rPr>
        <w:t xml:space="preserve"> </w:t>
      </w:r>
      <w:r>
        <w:t>‘disciplined</w:t>
      </w:r>
      <w:r>
        <w:rPr>
          <w:spacing w:val="-13"/>
        </w:rPr>
        <w:t xml:space="preserve"> </w:t>
      </w:r>
      <w:r>
        <w:t>dialogue’</w:t>
      </w:r>
      <w:r>
        <w:rPr>
          <w:spacing w:val="-11"/>
        </w:rPr>
        <w:t xml:space="preserve"> </w:t>
      </w:r>
      <w:r>
        <w:t>approach</w:t>
      </w:r>
      <w:r>
        <w:rPr>
          <w:spacing w:val="-13"/>
        </w:rPr>
        <w:t xml:space="preserve"> </w:t>
      </w:r>
      <w:r>
        <w:t>is</w:t>
      </w:r>
      <w:r>
        <w:rPr>
          <w:spacing w:val="-12"/>
        </w:rPr>
        <w:t xml:space="preserve"> </w:t>
      </w:r>
      <w:r>
        <w:t>used</w:t>
      </w:r>
      <w:r>
        <w:rPr>
          <w:spacing w:val="-12"/>
        </w:rPr>
        <w:t xml:space="preserve"> </w:t>
      </w:r>
      <w:r>
        <w:t>to</w:t>
      </w:r>
      <w:r>
        <w:rPr>
          <w:spacing w:val="-12"/>
        </w:rPr>
        <w:t xml:space="preserve"> </w:t>
      </w:r>
      <w:r>
        <w:t>guide these conversations and a Data Wall for reading and writing P-5, is a resulting</w:t>
      </w:r>
      <w:r>
        <w:rPr>
          <w:spacing w:val="-17"/>
        </w:rPr>
        <w:t xml:space="preserve"> </w:t>
      </w:r>
      <w:r>
        <w:t>artefact.</w:t>
      </w:r>
    </w:p>
    <w:p w:rsidR="004151E9" w:rsidRDefault="004151E9" w:rsidP="004151E9">
      <w:pPr>
        <w:pStyle w:val="ListParagraphLevel1"/>
      </w:pPr>
      <w:r>
        <w:t>There</w:t>
      </w:r>
      <w:r>
        <w:rPr>
          <w:spacing w:val="-7"/>
        </w:rPr>
        <w:t xml:space="preserve"> </w:t>
      </w:r>
      <w:r>
        <w:t>is</w:t>
      </w:r>
      <w:r>
        <w:rPr>
          <w:spacing w:val="-6"/>
        </w:rPr>
        <w:t xml:space="preserve"> </w:t>
      </w:r>
      <w:r>
        <w:t>a</w:t>
      </w:r>
      <w:r>
        <w:rPr>
          <w:spacing w:val="-6"/>
        </w:rPr>
        <w:t xml:space="preserve"> </w:t>
      </w:r>
      <w:r>
        <w:t>school-wide</w:t>
      </w:r>
      <w:r>
        <w:rPr>
          <w:spacing w:val="-7"/>
        </w:rPr>
        <w:t xml:space="preserve"> </w:t>
      </w:r>
      <w:r>
        <w:t>focus</w:t>
      </w:r>
      <w:r>
        <w:rPr>
          <w:spacing w:val="-6"/>
        </w:rPr>
        <w:t xml:space="preserve"> </w:t>
      </w:r>
      <w:r>
        <w:t>on</w:t>
      </w:r>
      <w:r>
        <w:rPr>
          <w:spacing w:val="-6"/>
        </w:rPr>
        <w:t xml:space="preserve"> </w:t>
      </w:r>
      <w:r>
        <w:t>formative</w:t>
      </w:r>
      <w:r>
        <w:rPr>
          <w:spacing w:val="-7"/>
        </w:rPr>
        <w:t xml:space="preserve"> </w:t>
      </w:r>
      <w:r>
        <w:t>assessment</w:t>
      </w:r>
      <w:r>
        <w:rPr>
          <w:spacing w:val="-6"/>
        </w:rPr>
        <w:t xml:space="preserve"> </w:t>
      </w:r>
      <w:r>
        <w:t>based</w:t>
      </w:r>
      <w:r>
        <w:rPr>
          <w:spacing w:val="-6"/>
        </w:rPr>
        <w:t xml:space="preserve"> </w:t>
      </w:r>
      <w:r>
        <w:t>on</w:t>
      </w:r>
      <w:r>
        <w:rPr>
          <w:spacing w:val="-7"/>
        </w:rPr>
        <w:t xml:space="preserve"> </w:t>
      </w:r>
      <w:r>
        <w:t>the</w:t>
      </w:r>
      <w:r>
        <w:rPr>
          <w:spacing w:val="-6"/>
        </w:rPr>
        <w:t xml:space="preserve"> </w:t>
      </w:r>
      <w:r>
        <w:t>work</w:t>
      </w:r>
      <w:r>
        <w:rPr>
          <w:spacing w:val="-6"/>
        </w:rPr>
        <w:t xml:space="preserve"> </w:t>
      </w:r>
      <w:r>
        <w:t>of</w:t>
      </w:r>
      <w:r>
        <w:rPr>
          <w:spacing w:val="-7"/>
        </w:rPr>
        <w:t xml:space="preserve"> </w:t>
      </w:r>
      <w:r>
        <w:t>Dylan</w:t>
      </w:r>
      <w:r>
        <w:rPr>
          <w:spacing w:val="-5"/>
        </w:rPr>
        <w:t xml:space="preserve"> </w:t>
      </w:r>
      <w:proofErr w:type="spellStart"/>
      <w:r>
        <w:t>Wiliam</w:t>
      </w:r>
      <w:proofErr w:type="spellEnd"/>
      <w:r>
        <w:t>. School leaders engage in formative assessment observations focused on the teacher’s identified</w:t>
      </w:r>
      <w:r>
        <w:rPr>
          <w:spacing w:val="-2"/>
        </w:rPr>
        <w:t xml:space="preserve"> </w:t>
      </w:r>
      <w:r>
        <w:t>strategy/strategies.</w:t>
      </w:r>
    </w:p>
    <w:p w:rsidR="004151E9" w:rsidRDefault="004151E9" w:rsidP="004151E9">
      <w:pPr>
        <w:pStyle w:val="ListParagraphLevel1"/>
      </w:pPr>
      <w:r>
        <w:t>Action learning is being undertaken by all staff across the school as a measure to achieve student learning goals. Coaching varies between teams but is predominantly focused on literacy.</w:t>
      </w:r>
    </w:p>
    <w:p w:rsidR="004151E9" w:rsidRDefault="004151E9" w:rsidP="004151E9">
      <w:pPr>
        <w:pStyle w:val="ListParagraphLevel1"/>
      </w:pPr>
      <w:r>
        <w:t>‘Leading</w:t>
      </w:r>
      <w:r>
        <w:rPr>
          <w:spacing w:val="-4"/>
        </w:rPr>
        <w:t xml:space="preserve"> </w:t>
      </w:r>
      <w:r>
        <w:t>without</w:t>
      </w:r>
      <w:r>
        <w:rPr>
          <w:spacing w:val="-3"/>
        </w:rPr>
        <w:t xml:space="preserve"> </w:t>
      </w:r>
      <w:r>
        <w:t>title</w:t>
      </w:r>
      <w:r>
        <w:rPr>
          <w:spacing w:val="-5"/>
        </w:rPr>
        <w:t xml:space="preserve"> </w:t>
      </w:r>
      <w:r>
        <w:t>at</w:t>
      </w:r>
      <w:r>
        <w:rPr>
          <w:spacing w:val="-4"/>
        </w:rPr>
        <w:t xml:space="preserve"> </w:t>
      </w:r>
      <w:r>
        <w:t>KSS’</w:t>
      </w:r>
      <w:r>
        <w:rPr>
          <w:spacing w:val="-3"/>
        </w:rPr>
        <w:t xml:space="preserve"> </w:t>
      </w:r>
      <w:r>
        <w:t>was</w:t>
      </w:r>
      <w:r>
        <w:rPr>
          <w:spacing w:val="-2"/>
        </w:rPr>
        <w:t xml:space="preserve"> </w:t>
      </w:r>
      <w:r>
        <w:t>introduced</w:t>
      </w:r>
      <w:r>
        <w:rPr>
          <w:spacing w:val="-4"/>
        </w:rPr>
        <w:t xml:space="preserve"> </w:t>
      </w:r>
      <w:r>
        <w:t>in</w:t>
      </w:r>
      <w:r>
        <w:rPr>
          <w:spacing w:val="-5"/>
        </w:rPr>
        <w:t xml:space="preserve"> </w:t>
      </w:r>
      <w:r>
        <w:t>2018.</w:t>
      </w:r>
      <w:r>
        <w:rPr>
          <w:spacing w:val="-3"/>
        </w:rPr>
        <w:t xml:space="preserve"> </w:t>
      </w:r>
      <w:r>
        <w:t>This</w:t>
      </w:r>
      <w:r>
        <w:rPr>
          <w:spacing w:val="-4"/>
        </w:rPr>
        <w:t xml:space="preserve"> </w:t>
      </w:r>
      <w:r>
        <w:t>initiative</w:t>
      </w:r>
      <w:r>
        <w:rPr>
          <w:spacing w:val="-3"/>
        </w:rPr>
        <w:t xml:space="preserve"> </w:t>
      </w:r>
      <w:r>
        <w:t>is</w:t>
      </w:r>
      <w:r>
        <w:rPr>
          <w:spacing w:val="-4"/>
        </w:rPr>
        <w:t xml:space="preserve"> </w:t>
      </w:r>
      <w:r>
        <w:t>a</w:t>
      </w:r>
      <w:r>
        <w:rPr>
          <w:spacing w:val="-4"/>
        </w:rPr>
        <w:t xml:space="preserve"> </w:t>
      </w:r>
      <w:r>
        <w:t>framework</w:t>
      </w:r>
      <w:r>
        <w:rPr>
          <w:spacing w:val="-3"/>
        </w:rPr>
        <w:t xml:space="preserve"> </w:t>
      </w:r>
      <w:r>
        <w:t>to</w:t>
      </w:r>
      <w:r>
        <w:rPr>
          <w:spacing w:val="-2"/>
        </w:rPr>
        <w:t xml:space="preserve"> </w:t>
      </w:r>
      <w:r>
        <w:t>build a positive staff culture of leadership and ownership around a set of shared values and beliefs. Recently, teachers have been given the opportunity to observe other teachers in different sectors of the school with a focus on formative assessment</w:t>
      </w:r>
      <w:r>
        <w:rPr>
          <w:spacing w:val="-10"/>
        </w:rPr>
        <w:t xml:space="preserve"> </w:t>
      </w:r>
      <w:r>
        <w:t>strategies.</w:t>
      </w:r>
    </w:p>
    <w:p w:rsidR="004151E9" w:rsidRDefault="004151E9" w:rsidP="004151E9">
      <w:pPr>
        <w:pStyle w:val="ListParagraphLevel1"/>
      </w:pPr>
      <w:r>
        <w:t>There is a school expectation that teachers lead or contribute to committees aligned with the school’s strategic</w:t>
      </w:r>
      <w:r>
        <w:rPr>
          <w:spacing w:val="-2"/>
        </w:rPr>
        <w:t xml:space="preserve"> </w:t>
      </w:r>
      <w:r>
        <w:t>agenda.</w:t>
      </w:r>
    </w:p>
    <w:p w:rsidR="004151E9" w:rsidRDefault="004151E9" w:rsidP="004151E9">
      <w:pPr>
        <w:pStyle w:val="ListParagraphLevel1"/>
      </w:pPr>
      <w:r>
        <w:t>Every</w:t>
      </w:r>
      <w:r>
        <w:rPr>
          <w:spacing w:val="-5"/>
        </w:rPr>
        <w:t xml:space="preserve"> </w:t>
      </w:r>
      <w:r>
        <w:t>teacher</w:t>
      </w:r>
      <w:r>
        <w:rPr>
          <w:spacing w:val="-5"/>
        </w:rPr>
        <w:t xml:space="preserve"> </w:t>
      </w:r>
      <w:r>
        <w:t>has</w:t>
      </w:r>
      <w:r>
        <w:rPr>
          <w:spacing w:val="-4"/>
        </w:rPr>
        <w:t xml:space="preserve"> </w:t>
      </w:r>
      <w:r>
        <w:t>a</w:t>
      </w:r>
      <w:r>
        <w:rPr>
          <w:spacing w:val="-6"/>
        </w:rPr>
        <w:t xml:space="preserve"> </w:t>
      </w:r>
      <w:r>
        <w:t>professional</w:t>
      </w:r>
      <w:r>
        <w:rPr>
          <w:spacing w:val="-5"/>
        </w:rPr>
        <w:t xml:space="preserve"> </w:t>
      </w:r>
      <w:r>
        <w:t>development</w:t>
      </w:r>
      <w:r>
        <w:rPr>
          <w:spacing w:val="-3"/>
        </w:rPr>
        <w:t xml:space="preserve"> </w:t>
      </w:r>
      <w:r>
        <w:t>plan</w:t>
      </w:r>
      <w:r>
        <w:rPr>
          <w:spacing w:val="-5"/>
        </w:rPr>
        <w:t xml:space="preserve"> </w:t>
      </w:r>
      <w:r>
        <w:t>that</w:t>
      </w:r>
      <w:r>
        <w:rPr>
          <w:spacing w:val="-6"/>
        </w:rPr>
        <w:t xml:space="preserve"> </w:t>
      </w:r>
      <w:r>
        <w:t>is</w:t>
      </w:r>
      <w:r>
        <w:rPr>
          <w:spacing w:val="-4"/>
        </w:rPr>
        <w:t xml:space="preserve"> </w:t>
      </w:r>
      <w:r>
        <w:t>aligned</w:t>
      </w:r>
      <w:r>
        <w:rPr>
          <w:spacing w:val="-5"/>
        </w:rPr>
        <w:t xml:space="preserve"> </w:t>
      </w:r>
      <w:r>
        <w:t>to</w:t>
      </w:r>
      <w:r>
        <w:rPr>
          <w:spacing w:val="-4"/>
        </w:rPr>
        <w:t xml:space="preserve"> </w:t>
      </w:r>
      <w:r>
        <w:t>the</w:t>
      </w:r>
      <w:r>
        <w:rPr>
          <w:spacing w:val="-7"/>
        </w:rPr>
        <w:t xml:space="preserve"> </w:t>
      </w:r>
      <w:r>
        <w:t>school’s</w:t>
      </w:r>
      <w:r>
        <w:rPr>
          <w:spacing w:val="-5"/>
        </w:rPr>
        <w:t xml:space="preserve"> </w:t>
      </w:r>
      <w:r>
        <w:t>strategic priorities. Teachers meet with an executive staff member to review their progress against these priorities twice a</w:t>
      </w:r>
      <w:r>
        <w:rPr>
          <w:spacing w:val="-1"/>
        </w:rPr>
        <w:t xml:space="preserve"> </w:t>
      </w:r>
      <w:r>
        <w:t>year.</w:t>
      </w:r>
    </w:p>
    <w:p w:rsidR="004151E9" w:rsidRDefault="004151E9" w:rsidP="004151E9">
      <w:pPr>
        <w:pStyle w:val="ListParagraphLevel1"/>
      </w:pPr>
      <w:r>
        <w:t>The school provides opportunities for all staff to access external mentors. These identified mentors schedule two visits per term with their</w:t>
      </w:r>
      <w:r>
        <w:rPr>
          <w:spacing w:val="-4"/>
        </w:rPr>
        <w:t xml:space="preserve"> </w:t>
      </w:r>
      <w:r>
        <w:t>mentees.</w:t>
      </w:r>
    </w:p>
    <w:p w:rsidR="004151E9" w:rsidRDefault="004151E9" w:rsidP="004151E9">
      <w:pPr>
        <w:pStyle w:val="ListParagraphLevel1"/>
      </w:pPr>
      <w:r>
        <w:t>New educators and teachers (on contract) are assigned a school-based mentor and have a formal mentoring partnership agreement. There is a set of school-devised guidelines framing these</w:t>
      </w:r>
      <w:r>
        <w:rPr>
          <w:spacing w:val="-1"/>
        </w:rPr>
        <w:t xml:space="preserve"> </w:t>
      </w:r>
      <w:r>
        <w:t>agreements.</w:t>
      </w:r>
    </w:p>
    <w:p w:rsidR="004151E9" w:rsidRDefault="004151E9" w:rsidP="004151E9">
      <w:pPr>
        <w:pStyle w:val="ListParagraphLevel1"/>
      </w:pPr>
      <w:r>
        <w:t>The school generally deploys teachers across the school according to their area</w:t>
      </w:r>
      <w:r>
        <w:rPr>
          <w:spacing w:val="29"/>
        </w:rPr>
        <w:t xml:space="preserve"> </w:t>
      </w:r>
      <w:r>
        <w:t>of expertise.</w:t>
      </w:r>
    </w:p>
    <w:p w:rsidR="007146B1" w:rsidRPr="007B3791" w:rsidRDefault="004151E9" w:rsidP="004151E9">
      <w:pPr>
        <w:pStyle w:val="ListParagraphLevel1"/>
      </w:pPr>
      <w:r>
        <w:t>The size and quality of recruitment fields has improved over</w:t>
      </w:r>
      <w:r>
        <w:rPr>
          <w:spacing w:val="-4"/>
        </w:rPr>
        <w:t xml:space="preserve"> </w:t>
      </w:r>
      <w:r>
        <w:t>time.</w:t>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 xml:space="preserve">The school has a coherent, sequenced plan for curriculum delivery that ensures consistent teaching and learning expectations and a clear reference for monitoring learning across the </w:t>
      </w:r>
      <w:r w:rsidR="00C92B8E">
        <w:t>year</w:t>
      </w:r>
      <w:r w:rsidRPr="007146B1">
        <w:t xml:space="preserve">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4C64BA" w:rsidRDefault="004C64BA" w:rsidP="004C64BA">
      <w:pPr>
        <w:pStyle w:val="ListParagraphLevel1"/>
      </w:pPr>
      <w:r>
        <w:t>In 2018, the school engaged the ACT Education Directorate’s curriculum team to deliver professional learning for all staff on unpacking the achievement</w:t>
      </w:r>
      <w:r>
        <w:rPr>
          <w:spacing w:val="-8"/>
        </w:rPr>
        <w:t xml:space="preserve"> </w:t>
      </w:r>
      <w:r>
        <w:t>standards.</w:t>
      </w:r>
    </w:p>
    <w:p w:rsidR="004C64BA" w:rsidRDefault="004C64BA" w:rsidP="004C64BA">
      <w:pPr>
        <w:pStyle w:val="ListParagraphLevel1"/>
      </w:pPr>
      <w:r>
        <w:t>School</w:t>
      </w:r>
      <w:r>
        <w:rPr>
          <w:spacing w:val="-10"/>
        </w:rPr>
        <w:t xml:space="preserve"> </w:t>
      </w:r>
      <w:r>
        <w:t>staff</w:t>
      </w:r>
      <w:r>
        <w:rPr>
          <w:spacing w:val="-12"/>
        </w:rPr>
        <w:t xml:space="preserve"> </w:t>
      </w:r>
      <w:r>
        <w:t>have</w:t>
      </w:r>
      <w:r>
        <w:rPr>
          <w:spacing w:val="-11"/>
        </w:rPr>
        <w:t xml:space="preserve"> </w:t>
      </w:r>
      <w:r>
        <w:t>developed</w:t>
      </w:r>
      <w:r>
        <w:rPr>
          <w:spacing w:val="-11"/>
        </w:rPr>
        <w:t xml:space="preserve"> </w:t>
      </w:r>
      <w:r>
        <w:t>a</w:t>
      </w:r>
      <w:r>
        <w:rPr>
          <w:spacing w:val="-10"/>
        </w:rPr>
        <w:t xml:space="preserve"> </w:t>
      </w:r>
      <w:r>
        <w:t>K-10</w:t>
      </w:r>
      <w:r>
        <w:rPr>
          <w:spacing w:val="-11"/>
        </w:rPr>
        <w:t xml:space="preserve"> </w:t>
      </w:r>
      <w:r>
        <w:t>documented</w:t>
      </w:r>
      <w:r>
        <w:rPr>
          <w:spacing w:val="-11"/>
        </w:rPr>
        <w:t xml:space="preserve"> </w:t>
      </w:r>
      <w:r>
        <w:t>continuum</w:t>
      </w:r>
      <w:r>
        <w:rPr>
          <w:spacing w:val="-11"/>
        </w:rPr>
        <w:t xml:space="preserve"> </w:t>
      </w:r>
      <w:r>
        <w:t>of</w:t>
      </w:r>
      <w:r>
        <w:rPr>
          <w:spacing w:val="-11"/>
        </w:rPr>
        <w:t xml:space="preserve"> </w:t>
      </w:r>
      <w:r>
        <w:t>learning</w:t>
      </w:r>
      <w:r>
        <w:rPr>
          <w:spacing w:val="-10"/>
        </w:rPr>
        <w:t xml:space="preserve"> </w:t>
      </w:r>
      <w:r>
        <w:t>for</w:t>
      </w:r>
      <w:r>
        <w:rPr>
          <w:spacing w:val="-11"/>
        </w:rPr>
        <w:t xml:space="preserve"> </w:t>
      </w:r>
      <w:r>
        <w:t>Kingsford</w:t>
      </w:r>
      <w:r>
        <w:rPr>
          <w:spacing w:val="-11"/>
        </w:rPr>
        <w:t xml:space="preserve"> </w:t>
      </w:r>
      <w:r>
        <w:t xml:space="preserve">Smith School aligned to the Australian Curriculum. This scope and sequence document encompass achievement standards and essential core content referred to as ‘power </w:t>
      </w:r>
      <w:proofErr w:type="gramStart"/>
      <w:r>
        <w:t>standards’</w:t>
      </w:r>
      <w:proofErr w:type="gramEnd"/>
      <w:r>
        <w:t>.</w:t>
      </w:r>
    </w:p>
    <w:p w:rsidR="004C64BA" w:rsidRDefault="004C64BA" w:rsidP="004C64BA">
      <w:pPr>
        <w:pStyle w:val="ListParagraphLevel1"/>
      </w:pPr>
      <w:r>
        <w:t>This year, professional learning has been undertaken by all staff unpacking the General Capabilities.</w:t>
      </w:r>
    </w:p>
    <w:p w:rsidR="004C64BA" w:rsidRDefault="004C64BA" w:rsidP="004C64BA">
      <w:pPr>
        <w:pStyle w:val="ListParagraphLevel1"/>
      </w:pPr>
      <w:r>
        <w:t>Teachers in K-5 use understanding by design planning templates for each subject area, including inquiry units. Planning is represented in varying forms in middle school and high school.</w:t>
      </w:r>
    </w:p>
    <w:p w:rsidR="004C64BA" w:rsidRDefault="004C64BA" w:rsidP="004C64BA">
      <w:pPr>
        <w:pStyle w:val="ListParagraphLevel1"/>
      </w:pPr>
      <w:r>
        <w:t>A range of diagnostic, formative and summative assessments are designed and used by teachers across the school. Data are recorded on central spreadsheets that are used to create student progress</w:t>
      </w:r>
      <w:r>
        <w:rPr>
          <w:spacing w:val="-2"/>
        </w:rPr>
        <w:t xml:space="preserve"> </w:t>
      </w:r>
      <w:r>
        <w:t>reports.</w:t>
      </w:r>
    </w:p>
    <w:p w:rsidR="004C64BA" w:rsidRDefault="004C64BA" w:rsidP="004C64BA">
      <w:pPr>
        <w:pStyle w:val="ListParagraphLevel1"/>
      </w:pPr>
      <w:r>
        <w:t>Moderation occurs across the year levels using school developed</w:t>
      </w:r>
      <w:r>
        <w:rPr>
          <w:spacing w:val="-5"/>
        </w:rPr>
        <w:t xml:space="preserve"> </w:t>
      </w:r>
      <w:r>
        <w:t>rubrics.</w:t>
      </w:r>
    </w:p>
    <w:p w:rsidR="004C64BA" w:rsidRDefault="004C64BA" w:rsidP="004C64BA">
      <w:pPr>
        <w:pStyle w:val="ListParagraphLevel1"/>
      </w:pPr>
      <w:r>
        <w:t>There are ILPs, targeted learning plans, and personal development plans in place for students with identified needs. All support plans are written in consultation with students and their</w:t>
      </w:r>
      <w:r>
        <w:rPr>
          <w:spacing w:val="-1"/>
        </w:rPr>
        <w:t xml:space="preserve"> </w:t>
      </w:r>
      <w:r>
        <w:t>parents.</w:t>
      </w:r>
    </w:p>
    <w:p w:rsidR="004C64BA" w:rsidRDefault="004C64BA" w:rsidP="004C64BA">
      <w:pPr>
        <w:pStyle w:val="ListParagraphLevel1"/>
      </w:pPr>
      <w:r>
        <w:t>The school has introduced LINK sessions from K-10 as a Tier 2 RTI strategy. From K-8, smaller group sessions are created, and these have an intensive focus on literacy or numeracy. Year 9 and 10 LINK sessions are focusing on the personal and social capabilities from the Australian</w:t>
      </w:r>
      <w:r>
        <w:rPr>
          <w:spacing w:val="-2"/>
        </w:rPr>
        <w:t xml:space="preserve"> </w:t>
      </w:r>
      <w:r>
        <w:t>Curriculum.</w:t>
      </w:r>
    </w:p>
    <w:p w:rsidR="004C64BA" w:rsidRDefault="004C64BA" w:rsidP="004C64BA">
      <w:pPr>
        <w:pStyle w:val="ListParagraphLevel1"/>
      </w:pPr>
      <w:r>
        <w:t>The school is creating lessons using the PBL lesson planning tool to support the introduction of the school’s PBL</w:t>
      </w:r>
      <w:r>
        <w:rPr>
          <w:spacing w:val="-2"/>
        </w:rPr>
        <w:t xml:space="preserve"> </w:t>
      </w:r>
      <w:r>
        <w:t>values.</w:t>
      </w:r>
    </w:p>
    <w:p w:rsidR="007B3791" w:rsidRPr="004C64BA" w:rsidRDefault="004C64BA" w:rsidP="004C64BA">
      <w:pPr>
        <w:pStyle w:val="ListParagraphLevel1"/>
      </w:pPr>
      <w:r>
        <w:t>The school delivers hospitality and building construction as Vocational Education and Training (VET) courses for students in years 9 and</w:t>
      </w:r>
      <w:r>
        <w:rPr>
          <w:spacing w:val="-1"/>
        </w:rPr>
        <w:t xml:space="preserve"> </w:t>
      </w:r>
      <w:r>
        <w:t>10.</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C43F09" w:rsidRDefault="00C43F09" w:rsidP="00C43F09">
      <w:pPr>
        <w:pStyle w:val="ListParagraphLevel1"/>
      </w:pPr>
      <w:r>
        <w:t>There</w:t>
      </w:r>
      <w:r>
        <w:rPr>
          <w:spacing w:val="-8"/>
        </w:rPr>
        <w:t xml:space="preserve"> </w:t>
      </w:r>
      <w:r>
        <w:t>are</w:t>
      </w:r>
      <w:r>
        <w:rPr>
          <w:spacing w:val="-7"/>
        </w:rPr>
        <w:t xml:space="preserve"> </w:t>
      </w:r>
      <w:r>
        <w:t>a</w:t>
      </w:r>
      <w:r>
        <w:rPr>
          <w:spacing w:val="-11"/>
        </w:rPr>
        <w:t xml:space="preserve"> </w:t>
      </w:r>
      <w:r>
        <w:t>range</w:t>
      </w:r>
      <w:r>
        <w:rPr>
          <w:spacing w:val="-7"/>
        </w:rPr>
        <w:t xml:space="preserve"> </w:t>
      </w:r>
      <w:r>
        <w:t>of</w:t>
      </w:r>
      <w:r>
        <w:rPr>
          <w:spacing w:val="-8"/>
        </w:rPr>
        <w:t xml:space="preserve"> </w:t>
      </w:r>
      <w:r>
        <w:t>programs</w:t>
      </w:r>
      <w:r>
        <w:rPr>
          <w:spacing w:val="-7"/>
        </w:rPr>
        <w:t xml:space="preserve"> </w:t>
      </w:r>
      <w:r>
        <w:t>in</w:t>
      </w:r>
      <w:r>
        <w:rPr>
          <w:spacing w:val="-7"/>
        </w:rPr>
        <w:t xml:space="preserve"> </w:t>
      </w:r>
      <w:r>
        <w:t>the</w:t>
      </w:r>
      <w:r>
        <w:rPr>
          <w:spacing w:val="-8"/>
        </w:rPr>
        <w:t xml:space="preserve"> </w:t>
      </w:r>
      <w:r>
        <w:t>school</w:t>
      </w:r>
      <w:r>
        <w:rPr>
          <w:spacing w:val="-7"/>
        </w:rPr>
        <w:t xml:space="preserve"> </w:t>
      </w:r>
      <w:r>
        <w:t>where</w:t>
      </w:r>
      <w:r>
        <w:rPr>
          <w:spacing w:val="-8"/>
        </w:rPr>
        <w:t xml:space="preserve"> </w:t>
      </w:r>
      <w:r>
        <w:t>data</w:t>
      </w:r>
      <w:r>
        <w:rPr>
          <w:spacing w:val="-7"/>
        </w:rPr>
        <w:t xml:space="preserve"> </w:t>
      </w:r>
      <w:r>
        <w:t>are</w:t>
      </w:r>
      <w:r>
        <w:rPr>
          <w:spacing w:val="-9"/>
        </w:rPr>
        <w:t xml:space="preserve"> </w:t>
      </w:r>
      <w:r>
        <w:t>used</w:t>
      </w:r>
      <w:r>
        <w:rPr>
          <w:spacing w:val="-7"/>
        </w:rPr>
        <w:t xml:space="preserve"> </w:t>
      </w:r>
      <w:r>
        <w:t>to</w:t>
      </w:r>
      <w:r>
        <w:rPr>
          <w:spacing w:val="-9"/>
        </w:rPr>
        <w:t xml:space="preserve"> </w:t>
      </w:r>
      <w:r>
        <w:t>inform</w:t>
      </w:r>
      <w:r>
        <w:rPr>
          <w:spacing w:val="-8"/>
        </w:rPr>
        <w:t xml:space="preserve"> </w:t>
      </w:r>
      <w:r>
        <w:t>planning</w:t>
      </w:r>
      <w:r>
        <w:rPr>
          <w:spacing w:val="-8"/>
        </w:rPr>
        <w:t xml:space="preserve"> </w:t>
      </w:r>
      <w:r>
        <w:t>for</w:t>
      </w:r>
      <w:r>
        <w:rPr>
          <w:spacing w:val="-6"/>
        </w:rPr>
        <w:t xml:space="preserve"> </w:t>
      </w:r>
      <w:r>
        <w:t>the differentiated needs of groups of students. These include WINGS and</w:t>
      </w:r>
      <w:r>
        <w:rPr>
          <w:spacing w:val="-7"/>
        </w:rPr>
        <w:t xml:space="preserve"> </w:t>
      </w:r>
      <w:r>
        <w:t>PILOT.</w:t>
      </w:r>
    </w:p>
    <w:p w:rsidR="00C43F09" w:rsidRDefault="00C43F09" w:rsidP="00C43F09">
      <w:pPr>
        <w:pStyle w:val="ListParagraphLevel1"/>
      </w:pPr>
      <w:r>
        <w:t>Data to inform grouping of students and planning for those groups’ needs are accommodated</w:t>
      </w:r>
      <w:r>
        <w:rPr>
          <w:spacing w:val="-15"/>
        </w:rPr>
        <w:t xml:space="preserve"> </w:t>
      </w:r>
      <w:r>
        <w:t>through</w:t>
      </w:r>
      <w:r>
        <w:rPr>
          <w:spacing w:val="-14"/>
        </w:rPr>
        <w:t xml:space="preserve"> </w:t>
      </w:r>
      <w:r>
        <w:t>the</w:t>
      </w:r>
      <w:r>
        <w:rPr>
          <w:spacing w:val="-14"/>
        </w:rPr>
        <w:t xml:space="preserve"> </w:t>
      </w:r>
      <w:r>
        <w:t>LINK</w:t>
      </w:r>
      <w:r>
        <w:rPr>
          <w:spacing w:val="-13"/>
        </w:rPr>
        <w:t xml:space="preserve"> </w:t>
      </w:r>
      <w:r>
        <w:t>program.</w:t>
      </w:r>
      <w:r>
        <w:rPr>
          <w:spacing w:val="-15"/>
        </w:rPr>
        <w:t xml:space="preserve"> </w:t>
      </w:r>
      <w:r>
        <w:t>Groupings</w:t>
      </w:r>
      <w:r>
        <w:rPr>
          <w:spacing w:val="-14"/>
        </w:rPr>
        <w:t xml:space="preserve"> </w:t>
      </w:r>
      <w:r>
        <w:t>change,</w:t>
      </w:r>
      <w:r>
        <w:rPr>
          <w:spacing w:val="-14"/>
        </w:rPr>
        <w:t xml:space="preserve"> </w:t>
      </w:r>
      <w:r>
        <w:t>based</w:t>
      </w:r>
      <w:r>
        <w:rPr>
          <w:spacing w:val="-14"/>
        </w:rPr>
        <w:t xml:space="preserve"> </w:t>
      </w:r>
      <w:r>
        <w:t>on</w:t>
      </w:r>
      <w:r>
        <w:rPr>
          <w:spacing w:val="-16"/>
        </w:rPr>
        <w:t xml:space="preserve"> </w:t>
      </w:r>
      <w:r>
        <w:t>the</w:t>
      </w:r>
      <w:r>
        <w:rPr>
          <w:spacing w:val="-14"/>
        </w:rPr>
        <w:t xml:space="preserve"> </w:t>
      </w:r>
      <w:r>
        <w:t>formative</w:t>
      </w:r>
      <w:r>
        <w:rPr>
          <w:spacing w:val="-14"/>
        </w:rPr>
        <w:t xml:space="preserve"> </w:t>
      </w:r>
      <w:r>
        <w:t>data collected each</w:t>
      </w:r>
      <w:r>
        <w:rPr>
          <w:spacing w:val="-2"/>
        </w:rPr>
        <w:t xml:space="preserve"> </w:t>
      </w:r>
      <w:r>
        <w:t>week.</w:t>
      </w:r>
    </w:p>
    <w:p w:rsidR="00C43F09" w:rsidRDefault="00C43F09" w:rsidP="00C43F09">
      <w:pPr>
        <w:pStyle w:val="ListParagraphLevel1"/>
      </w:pPr>
      <w:r>
        <w:t>Weekly</w:t>
      </w:r>
      <w:r>
        <w:rPr>
          <w:spacing w:val="-16"/>
        </w:rPr>
        <w:t xml:space="preserve"> </w:t>
      </w:r>
      <w:proofErr w:type="spellStart"/>
      <w:r>
        <w:t>ePACT</w:t>
      </w:r>
      <w:proofErr w:type="spellEnd"/>
      <w:r>
        <w:rPr>
          <w:spacing w:val="-14"/>
        </w:rPr>
        <w:t xml:space="preserve"> </w:t>
      </w:r>
      <w:r>
        <w:t>meetings</w:t>
      </w:r>
      <w:r>
        <w:rPr>
          <w:spacing w:val="-15"/>
        </w:rPr>
        <w:t xml:space="preserve"> </w:t>
      </w:r>
      <w:r>
        <w:t>for</w:t>
      </w:r>
      <w:r>
        <w:rPr>
          <w:spacing w:val="-14"/>
        </w:rPr>
        <w:t xml:space="preserve"> </w:t>
      </w:r>
      <w:r>
        <w:t>each</w:t>
      </w:r>
      <w:r>
        <w:rPr>
          <w:spacing w:val="-15"/>
        </w:rPr>
        <w:t xml:space="preserve"> </w:t>
      </w:r>
      <w:r>
        <w:t>teaching</w:t>
      </w:r>
      <w:r>
        <w:rPr>
          <w:spacing w:val="-14"/>
        </w:rPr>
        <w:t xml:space="preserve"> </w:t>
      </w:r>
      <w:r>
        <w:t>team</w:t>
      </w:r>
      <w:r>
        <w:rPr>
          <w:spacing w:val="-15"/>
        </w:rPr>
        <w:t xml:space="preserve"> </w:t>
      </w:r>
      <w:r>
        <w:t>(P-5)</w:t>
      </w:r>
      <w:r>
        <w:rPr>
          <w:spacing w:val="-15"/>
        </w:rPr>
        <w:t xml:space="preserve"> </w:t>
      </w:r>
      <w:r>
        <w:t>have</w:t>
      </w:r>
      <w:r>
        <w:rPr>
          <w:spacing w:val="-13"/>
        </w:rPr>
        <w:t xml:space="preserve"> </w:t>
      </w:r>
      <w:r>
        <w:t>a</w:t>
      </w:r>
      <w:r>
        <w:rPr>
          <w:spacing w:val="-15"/>
        </w:rPr>
        <w:t xml:space="preserve"> </w:t>
      </w:r>
      <w:r>
        <w:t>strong</w:t>
      </w:r>
      <w:r>
        <w:rPr>
          <w:spacing w:val="-14"/>
        </w:rPr>
        <w:t xml:space="preserve"> </w:t>
      </w:r>
      <w:r>
        <w:t>focus</w:t>
      </w:r>
      <w:r>
        <w:rPr>
          <w:spacing w:val="-15"/>
        </w:rPr>
        <w:t xml:space="preserve"> </w:t>
      </w:r>
      <w:r>
        <w:t>on</w:t>
      </w:r>
      <w:r>
        <w:rPr>
          <w:spacing w:val="-14"/>
        </w:rPr>
        <w:t xml:space="preserve"> </w:t>
      </w:r>
      <w:r>
        <w:t>data</w:t>
      </w:r>
      <w:r>
        <w:rPr>
          <w:spacing w:val="-14"/>
        </w:rPr>
        <w:t xml:space="preserve"> </w:t>
      </w:r>
      <w:r>
        <w:t>analysis to inform planning, differentiation for groups of students and developing individual student learning goals. Through this process, teachers also demonstrated a deep</w:t>
      </w:r>
      <w:r>
        <w:rPr>
          <w:spacing w:val="-37"/>
        </w:rPr>
        <w:t xml:space="preserve"> </w:t>
      </w:r>
      <w:r>
        <w:t>strengths-based understanding of the whole child including their social, emotional and academic</w:t>
      </w:r>
      <w:r>
        <w:rPr>
          <w:spacing w:val="-16"/>
        </w:rPr>
        <w:t xml:space="preserve"> </w:t>
      </w:r>
      <w:r>
        <w:t>needs.</w:t>
      </w:r>
    </w:p>
    <w:p w:rsidR="00C43F09" w:rsidRDefault="00C43F09" w:rsidP="00C43F09">
      <w:pPr>
        <w:pStyle w:val="ListParagraphLevel1"/>
      </w:pPr>
      <w:r>
        <w:t>Literacy rotations in the early years use ‘Fountas and Pinnell Reading Benchmark’ data to group students and differentiate</w:t>
      </w:r>
      <w:r>
        <w:rPr>
          <w:spacing w:val="-1"/>
        </w:rPr>
        <w:t xml:space="preserve"> </w:t>
      </w:r>
      <w:r>
        <w:t>learning.</w:t>
      </w:r>
    </w:p>
    <w:p w:rsidR="00C43F09" w:rsidRDefault="00C43F09" w:rsidP="00C43F09">
      <w:pPr>
        <w:pStyle w:val="ListParagraphLevel1"/>
      </w:pPr>
      <w:r>
        <w:t>Individual</w:t>
      </w:r>
      <w:r>
        <w:rPr>
          <w:spacing w:val="-7"/>
        </w:rPr>
        <w:t xml:space="preserve"> </w:t>
      </w:r>
      <w:r>
        <w:t>assessment</w:t>
      </w:r>
      <w:r>
        <w:rPr>
          <w:spacing w:val="-6"/>
        </w:rPr>
        <w:t xml:space="preserve"> </w:t>
      </w:r>
      <w:r>
        <w:t>is</w:t>
      </w:r>
      <w:r>
        <w:rPr>
          <w:spacing w:val="-8"/>
        </w:rPr>
        <w:t xml:space="preserve"> </w:t>
      </w:r>
      <w:r>
        <w:t>used</w:t>
      </w:r>
      <w:r>
        <w:rPr>
          <w:spacing w:val="-6"/>
        </w:rPr>
        <w:t xml:space="preserve"> </w:t>
      </w:r>
      <w:r>
        <w:t>to</w:t>
      </w:r>
      <w:r>
        <w:rPr>
          <w:spacing w:val="-7"/>
        </w:rPr>
        <w:t xml:space="preserve"> </w:t>
      </w:r>
      <w:r>
        <w:t>set</w:t>
      </w:r>
      <w:r>
        <w:rPr>
          <w:spacing w:val="-6"/>
        </w:rPr>
        <w:t xml:space="preserve"> </w:t>
      </w:r>
      <w:r>
        <w:t>and</w:t>
      </w:r>
      <w:r>
        <w:rPr>
          <w:spacing w:val="-7"/>
        </w:rPr>
        <w:t xml:space="preserve"> </w:t>
      </w:r>
      <w:r>
        <w:t>monitor</w:t>
      </w:r>
      <w:r>
        <w:rPr>
          <w:spacing w:val="-5"/>
        </w:rPr>
        <w:t xml:space="preserve"> </w:t>
      </w:r>
      <w:r>
        <w:t>learning</w:t>
      </w:r>
      <w:r>
        <w:rPr>
          <w:spacing w:val="-7"/>
        </w:rPr>
        <w:t xml:space="preserve"> </w:t>
      </w:r>
      <w:r>
        <w:t>goals</w:t>
      </w:r>
      <w:r>
        <w:rPr>
          <w:spacing w:val="-6"/>
        </w:rPr>
        <w:t xml:space="preserve"> </w:t>
      </w:r>
      <w:r>
        <w:t>for</w:t>
      </w:r>
      <w:r>
        <w:rPr>
          <w:spacing w:val="-7"/>
        </w:rPr>
        <w:t xml:space="preserve"> </w:t>
      </w:r>
      <w:r>
        <w:t>each</w:t>
      </w:r>
      <w:r>
        <w:rPr>
          <w:spacing w:val="-6"/>
        </w:rPr>
        <w:t xml:space="preserve"> </w:t>
      </w:r>
      <w:r>
        <w:t>student</w:t>
      </w:r>
      <w:r>
        <w:rPr>
          <w:spacing w:val="-7"/>
        </w:rPr>
        <w:t xml:space="preserve"> </w:t>
      </w:r>
      <w:r>
        <w:t>in</w:t>
      </w:r>
      <w:r>
        <w:rPr>
          <w:spacing w:val="-6"/>
        </w:rPr>
        <w:t xml:space="preserve"> </w:t>
      </w:r>
      <w:r>
        <w:t>writing, reading and mathematics across P-5. This is more prevalent in writing, with all students having their own writing</w:t>
      </w:r>
      <w:r>
        <w:rPr>
          <w:spacing w:val="-1"/>
        </w:rPr>
        <w:t xml:space="preserve"> </w:t>
      </w:r>
      <w:r>
        <w:t>goal.</w:t>
      </w:r>
    </w:p>
    <w:p w:rsidR="00C43F09" w:rsidRDefault="00C43F09" w:rsidP="00C43F09">
      <w:pPr>
        <w:pStyle w:val="ListParagraphLevel1"/>
      </w:pPr>
      <w:r>
        <w:t>ILPs outline reasonable adjustments for students with a range of physical, social or emotional needs. Less evident was adjustments associated with maximising academic achievement.</w:t>
      </w:r>
    </w:p>
    <w:p w:rsidR="00C43F09" w:rsidRDefault="00C43F09" w:rsidP="00C43F09">
      <w:pPr>
        <w:pStyle w:val="ListParagraphLevel1"/>
      </w:pPr>
      <w:r>
        <w:t>Personal development plans, focused on high expectations, are in the process of being developed for all Aboriginal and Torres Strait Islander</w:t>
      </w:r>
      <w:r>
        <w:rPr>
          <w:spacing w:val="-3"/>
        </w:rPr>
        <w:t xml:space="preserve"> </w:t>
      </w:r>
      <w:r>
        <w:t>students.</w:t>
      </w:r>
    </w:p>
    <w:p w:rsidR="00C43F09" w:rsidRDefault="00C43F09" w:rsidP="00C43F09">
      <w:pPr>
        <w:pStyle w:val="ListParagraphLevel1"/>
      </w:pPr>
      <w:r>
        <w:t>School-wide formative assessment strategies, introduced in 2017, demonstrate a commitment to systematically gathering evidence to gain feedback to inform differentiated teaching and</w:t>
      </w:r>
      <w:r>
        <w:rPr>
          <w:spacing w:val="-1"/>
        </w:rPr>
        <w:t xml:space="preserve"> </w:t>
      </w:r>
      <w:r>
        <w:t>learning.</w:t>
      </w:r>
    </w:p>
    <w:p w:rsidR="00C43F09" w:rsidRDefault="00C43F09" w:rsidP="00C43F09">
      <w:pPr>
        <w:pStyle w:val="ListParagraphLevel1"/>
      </w:pPr>
      <w:r>
        <w:t>Students and parents strongly value relationships between staff and students to ensure a strong</w:t>
      </w:r>
      <w:r>
        <w:rPr>
          <w:spacing w:val="-14"/>
        </w:rPr>
        <w:t xml:space="preserve"> </w:t>
      </w:r>
      <w:r>
        <w:t>sense</w:t>
      </w:r>
      <w:r>
        <w:rPr>
          <w:spacing w:val="-13"/>
        </w:rPr>
        <w:t xml:space="preserve"> </w:t>
      </w:r>
      <w:r>
        <w:t>of</w:t>
      </w:r>
      <w:r>
        <w:rPr>
          <w:spacing w:val="-13"/>
        </w:rPr>
        <w:t xml:space="preserve"> </w:t>
      </w:r>
      <w:r>
        <w:t>care</w:t>
      </w:r>
      <w:r>
        <w:rPr>
          <w:spacing w:val="-15"/>
        </w:rPr>
        <w:t xml:space="preserve"> </w:t>
      </w:r>
      <w:r>
        <w:t>and</w:t>
      </w:r>
      <w:r>
        <w:rPr>
          <w:spacing w:val="-13"/>
        </w:rPr>
        <w:t xml:space="preserve"> </w:t>
      </w:r>
      <w:r>
        <w:t>belonging.</w:t>
      </w:r>
      <w:r>
        <w:rPr>
          <w:spacing w:val="-14"/>
        </w:rPr>
        <w:t xml:space="preserve"> </w:t>
      </w:r>
      <w:r>
        <w:t>Staff</w:t>
      </w:r>
      <w:r>
        <w:rPr>
          <w:spacing w:val="-13"/>
        </w:rPr>
        <w:t xml:space="preserve"> </w:t>
      </w:r>
      <w:r>
        <w:t>talked</w:t>
      </w:r>
      <w:r>
        <w:rPr>
          <w:spacing w:val="-17"/>
        </w:rPr>
        <w:t xml:space="preserve"> </w:t>
      </w:r>
      <w:r>
        <w:t>about</w:t>
      </w:r>
      <w:r>
        <w:rPr>
          <w:spacing w:val="-13"/>
        </w:rPr>
        <w:t xml:space="preserve"> </w:t>
      </w:r>
      <w:r>
        <w:t>using</w:t>
      </w:r>
      <w:r>
        <w:rPr>
          <w:spacing w:val="-14"/>
        </w:rPr>
        <w:t xml:space="preserve"> </w:t>
      </w:r>
      <w:r>
        <w:t>this</w:t>
      </w:r>
      <w:r>
        <w:rPr>
          <w:spacing w:val="-13"/>
        </w:rPr>
        <w:t xml:space="preserve"> </w:t>
      </w:r>
      <w:r>
        <w:t>as</w:t>
      </w:r>
      <w:r>
        <w:rPr>
          <w:spacing w:val="-15"/>
        </w:rPr>
        <w:t xml:space="preserve"> </w:t>
      </w:r>
      <w:r>
        <w:t>the</w:t>
      </w:r>
      <w:r>
        <w:rPr>
          <w:spacing w:val="-13"/>
        </w:rPr>
        <w:t xml:space="preserve"> </w:t>
      </w:r>
      <w:r>
        <w:t>foundation</w:t>
      </w:r>
      <w:r>
        <w:rPr>
          <w:spacing w:val="-13"/>
        </w:rPr>
        <w:t xml:space="preserve"> </w:t>
      </w:r>
      <w:r>
        <w:t>to</w:t>
      </w:r>
      <w:r>
        <w:rPr>
          <w:spacing w:val="-14"/>
        </w:rPr>
        <w:t xml:space="preserve"> </w:t>
      </w:r>
      <w:r>
        <w:t>create an increased focus on academic</w:t>
      </w:r>
      <w:r>
        <w:rPr>
          <w:spacing w:val="-1"/>
        </w:rPr>
        <w:t xml:space="preserve"> </w:t>
      </w:r>
      <w:r>
        <w:t>performance.</w:t>
      </w:r>
    </w:p>
    <w:p w:rsidR="007146B1" w:rsidRDefault="00C43F09" w:rsidP="00C43F09">
      <w:pPr>
        <w:pStyle w:val="ListParagraphLevel1"/>
      </w:pPr>
      <w:r>
        <w:t>Reports to parents outline areas of student strength and development and provide strategies to support student</w:t>
      </w:r>
      <w:r>
        <w:rPr>
          <w:spacing w:val="-2"/>
        </w:rPr>
        <w:t xml:space="preserve"> </w:t>
      </w:r>
      <w:r>
        <w:t>learning.</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403836" w:rsidRDefault="00403836" w:rsidP="00403836">
      <w:pPr>
        <w:pStyle w:val="ListParagraphLevel1"/>
      </w:pPr>
      <w:r>
        <w:t>The school leadership team has articulated some pedagogical practices expected across the whole</w:t>
      </w:r>
      <w:r>
        <w:rPr>
          <w:spacing w:val="-1"/>
        </w:rPr>
        <w:t xml:space="preserve"> </w:t>
      </w:r>
      <w:r>
        <w:t>school.</w:t>
      </w:r>
    </w:p>
    <w:p w:rsidR="00403836" w:rsidRDefault="00403836" w:rsidP="00403836">
      <w:pPr>
        <w:pStyle w:val="ListParagraphLevel1"/>
      </w:pPr>
      <w:proofErr w:type="gramStart"/>
      <w:r>
        <w:t xml:space="preserve">Senior leaders of the preschool and </w:t>
      </w:r>
      <w:r w:rsidR="009D1B78">
        <w:t>kindergarten</w:t>
      </w:r>
      <w:r>
        <w:t xml:space="preserve"> team and the </w:t>
      </w:r>
      <w:r w:rsidR="008B6BD3">
        <w:t>y</w:t>
      </w:r>
      <w:r>
        <w:t>ear 1 and 2 team,</w:t>
      </w:r>
      <w:proofErr w:type="gramEnd"/>
      <w:r>
        <w:t xml:space="preserve"> have clear positions on the kinds of teaching they wish to see occurring across their teams in literacy, and they are hands-on in driving improved teaching</w:t>
      </w:r>
      <w:r>
        <w:rPr>
          <w:spacing w:val="-6"/>
        </w:rPr>
        <w:t xml:space="preserve"> </w:t>
      </w:r>
      <w:r>
        <w:t>practices.</w:t>
      </w:r>
    </w:p>
    <w:p w:rsidR="00403836" w:rsidRDefault="00403836" w:rsidP="00403836">
      <w:pPr>
        <w:pStyle w:val="ListParagraphLevel1"/>
      </w:pPr>
      <w:r>
        <w:t>Christine</w:t>
      </w:r>
      <w:r>
        <w:rPr>
          <w:spacing w:val="-17"/>
        </w:rPr>
        <w:t xml:space="preserve"> </w:t>
      </w:r>
      <w:proofErr w:type="spellStart"/>
      <w:r>
        <w:t>Topfer’s</w:t>
      </w:r>
      <w:proofErr w:type="spellEnd"/>
      <w:r>
        <w:rPr>
          <w:spacing w:val="-16"/>
        </w:rPr>
        <w:t xml:space="preserve"> </w:t>
      </w:r>
      <w:r>
        <w:t>‘10</w:t>
      </w:r>
      <w:r>
        <w:rPr>
          <w:spacing w:val="-16"/>
        </w:rPr>
        <w:t xml:space="preserve"> </w:t>
      </w:r>
      <w:r>
        <w:t>Essential</w:t>
      </w:r>
      <w:r>
        <w:rPr>
          <w:spacing w:val="-16"/>
        </w:rPr>
        <w:t xml:space="preserve"> </w:t>
      </w:r>
      <w:r>
        <w:t>Literacy</w:t>
      </w:r>
      <w:r>
        <w:rPr>
          <w:spacing w:val="-17"/>
        </w:rPr>
        <w:t xml:space="preserve"> </w:t>
      </w:r>
      <w:r>
        <w:t>Practices’</w:t>
      </w:r>
      <w:r>
        <w:rPr>
          <w:spacing w:val="-15"/>
        </w:rPr>
        <w:t xml:space="preserve"> </w:t>
      </w:r>
      <w:r>
        <w:t>were</w:t>
      </w:r>
      <w:r>
        <w:rPr>
          <w:spacing w:val="-17"/>
        </w:rPr>
        <w:t xml:space="preserve"> </w:t>
      </w:r>
      <w:r>
        <w:t>introduced</w:t>
      </w:r>
      <w:r>
        <w:rPr>
          <w:spacing w:val="-17"/>
        </w:rPr>
        <w:t xml:space="preserve"> </w:t>
      </w:r>
      <w:r>
        <w:t>to</w:t>
      </w:r>
      <w:r>
        <w:rPr>
          <w:spacing w:val="-17"/>
        </w:rPr>
        <w:t xml:space="preserve"> </w:t>
      </w:r>
      <w:r>
        <w:t>the</w:t>
      </w:r>
      <w:r>
        <w:rPr>
          <w:spacing w:val="-17"/>
        </w:rPr>
        <w:t xml:space="preserve"> </w:t>
      </w:r>
      <w:r>
        <w:t>early</w:t>
      </w:r>
      <w:r>
        <w:rPr>
          <w:spacing w:val="-17"/>
        </w:rPr>
        <w:t xml:space="preserve"> </w:t>
      </w:r>
      <w:r>
        <w:t>years</w:t>
      </w:r>
      <w:r>
        <w:rPr>
          <w:spacing w:val="-15"/>
        </w:rPr>
        <w:t xml:space="preserve"> </w:t>
      </w:r>
      <w:r>
        <w:t>teams in 2017. This has been maintained and additional professional learning for new staff has occurred.</w:t>
      </w:r>
    </w:p>
    <w:p w:rsidR="00403836" w:rsidRDefault="00403836" w:rsidP="00403836">
      <w:pPr>
        <w:pStyle w:val="ListParagraphLevel1"/>
      </w:pPr>
      <w:r>
        <w:t xml:space="preserve">Dylan </w:t>
      </w:r>
      <w:proofErr w:type="spellStart"/>
      <w:r>
        <w:t>Wiliam’s</w:t>
      </w:r>
      <w:proofErr w:type="spellEnd"/>
      <w:r>
        <w:t xml:space="preserve"> approach to formative assessment commenced in 2017 and there is evidence of momentum across the</w:t>
      </w:r>
      <w:r>
        <w:rPr>
          <w:spacing w:val="-1"/>
        </w:rPr>
        <w:t xml:space="preserve"> </w:t>
      </w:r>
      <w:r>
        <w:t>school.</w:t>
      </w:r>
    </w:p>
    <w:p w:rsidR="00403836" w:rsidRDefault="00403836" w:rsidP="00403836">
      <w:pPr>
        <w:pStyle w:val="ListParagraphLevel1"/>
      </w:pPr>
      <w:r>
        <w:t xml:space="preserve">Use of the Understanding </w:t>
      </w:r>
      <w:proofErr w:type="gramStart"/>
      <w:r>
        <w:t>By</w:t>
      </w:r>
      <w:proofErr w:type="gramEnd"/>
      <w:r>
        <w:t xml:space="preserve"> Design</w:t>
      </w:r>
      <w:hyperlink w:anchor="_bookmark21" w:history="1">
        <w:r>
          <w:rPr>
            <w:position w:val="7"/>
            <w:sz w:val="14"/>
          </w:rPr>
          <w:t>3</w:t>
        </w:r>
      </w:hyperlink>
      <w:r>
        <w:rPr>
          <w:position w:val="7"/>
          <w:sz w:val="14"/>
        </w:rPr>
        <w:t xml:space="preserve"> </w:t>
      </w:r>
      <w:r>
        <w:t>framework is widespread in the primary school and fidelity to the process is strongest in the inquiry-based units of</w:t>
      </w:r>
      <w:r>
        <w:rPr>
          <w:spacing w:val="-9"/>
        </w:rPr>
        <w:t xml:space="preserve"> </w:t>
      </w:r>
      <w:r>
        <w:t>work.</w:t>
      </w:r>
    </w:p>
    <w:p w:rsidR="00403836" w:rsidRDefault="00403836" w:rsidP="00403836">
      <w:pPr>
        <w:pStyle w:val="ListParagraphLevel1"/>
      </w:pPr>
      <w:r>
        <w:t>Coaching in mathematics arising from the Principals as Numeracy Leaders program is increasing consistency of explicit teaching of mathematical vocabulary across the primary years.</w:t>
      </w:r>
    </w:p>
    <w:p w:rsidR="00403836" w:rsidRDefault="00403836" w:rsidP="00403836">
      <w:pPr>
        <w:pStyle w:val="ListParagraphLevel1"/>
      </w:pPr>
      <w:r>
        <w:t>Inclusive learning practices, supporting the inclusion of students with disabilities into mainstream classes, commenced in</w:t>
      </w:r>
      <w:r>
        <w:rPr>
          <w:spacing w:val="1"/>
        </w:rPr>
        <w:t xml:space="preserve"> </w:t>
      </w:r>
      <w:r>
        <w:t>2018.</w:t>
      </w:r>
    </w:p>
    <w:p w:rsidR="00403836" w:rsidRDefault="00403836" w:rsidP="00403836">
      <w:pPr>
        <w:pStyle w:val="ListParagraphLevel1"/>
      </w:pPr>
      <w:r>
        <w:t>Action learning groups identify areas for consistent focus within (and sometimes across) year</w:t>
      </w:r>
      <w:r>
        <w:rPr>
          <w:spacing w:val="-7"/>
        </w:rPr>
        <w:t xml:space="preserve"> </w:t>
      </w:r>
      <w:r>
        <w:t>groups.</w:t>
      </w:r>
      <w:r>
        <w:rPr>
          <w:spacing w:val="-6"/>
        </w:rPr>
        <w:t xml:space="preserve"> </w:t>
      </w:r>
      <w:r>
        <w:t>An</w:t>
      </w:r>
      <w:r>
        <w:rPr>
          <w:spacing w:val="-7"/>
        </w:rPr>
        <w:t xml:space="preserve"> </w:t>
      </w:r>
      <w:r>
        <w:t>example</w:t>
      </w:r>
      <w:r>
        <w:rPr>
          <w:spacing w:val="-5"/>
        </w:rPr>
        <w:t xml:space="preserve"> </w:t>
      </w:r>
      <w:r>
        <w:t>is</w:t>
      </w:r>
      <w:r>
        <w:rPr>
          <w:spacing w:val="-7"/>
        </w:rPr>
        <w:t xml:space="preserve"> </w:t>
      </w:r>
      <w:r>
        <w:t>an</w:t>
      </w:r>
      <w:r>
        <w:rPr>
          <w:spacing w:val="-6"/>
        </w:rPr>
        <w:t xml:space="preserve"> </w:t>
      </w:r>
      <w:r>
        <w:t>emphasis</w:t>
      </w:r>
      <w:r>
        <w:rPr>
          <w:spacing w:val="-6"/>
        </w:rPr>
        <w:t xml:space="preserve"> </w:t>
      </w:r>
      <w:r>
        <w:t>in</w:t>
      </w:r>
      <w:r>
        <w:rPr>
          <w:spacing w:val="-7"/>
        </w:rPr>
        <w:t xml:space="preserve"> </w:t>
      </w:r>
      <w:r>
        <w:t>middle</w:t>
      </w:r>
      <w:r>
        <w:rPr>
          <w:spacing w:val="-6"/>
        </w:rPr>
        <w:t xml:space="preserve"> </w:t>
      </w:r>
      <w:r>
        <w:t>school</w:t>
      </w:r>
      <w:r>
        <w:rPr>
          <w:spacing w:val="-7"/>
        </w:rPr>
        <w:t xml:space="preserve"> </w:t>
      </w:r>
      <w:r>
        <w:t>and</w:t>
      </w:r>
      <w:r>
        <w:rPr>
          <w:spacing w:val="-6"/>
        </w:rPr>
        <w:t xml:space="preserve"> </w:t>
      </w:r>
      <w:r>
        <w:t>high</w:t>
      </w:r>
      <w:r>
        <w:rPr>
          <w:spacing w:val="-6"/>
        </w:rPr>
        <w:t xml:space="preserve"> </w:t>
      </w:r>
      <w:r>
        <w:t>school</w:t>
      </w:r>
      <w:r>
        <w:rPr>
          <w:spacing w:val="-7"/>
        </w:rPr>
        <w:t xml:space="preserve"> </w:t>
      </w:r>
      <w:r>
        <w:t>in</w:t>
      </w:r>
      <w:r>
        <w:rPr>
          <w:spacing w:val="-5"/>
        </w:rPr>
        <w:t xml:space="preserve"> </w:t>
      </w:r>
      <w:r>
        <w:t>paragraphing and</w:t>
      </w:r>
      <w:r>
        <w:rPr>
          <w:spacing w:val="-1"/>
        </w:rPr>
        <w:t xml:space="preserve"> </w:t>
      </w:r>
      <w:r>
        <w:t>punctuation.</w:t>
      </w:r>
    </w:p>
    <w:p w:rsidR="007146B1" w:rsidRDefault="00403836" w:rsidP="00403836">
      <w:pPr>
        <w:pStyle w:val="ListParagraphLevel1"/>
      </w:pPr>
      <w:r>
        <w:t>Student agency in learning is most clearly demonstrated through the passion projects in WINGS (gifted and talented</w:t>
      </w:r>
      <w:proofErr w:type="gramStart"/>
      <w:r>
        <w:t>), and</w:t>
      </w:r>
      <w:proofErr w:type="gramEnd"/>
      <w:r>
        <w:t xml:space="preserve"> learning goals in early childhood and primary</w:t>
      </w:r>
      <w:r>
        <w:rPr>
          <w:spacing w:val="-19"/>
        </w:rPr>
        <w:t xml:space="preserve"> </w:t>
      </w:r>
      <w:r>
        <w:t>settings.</w:t>
      </w:r>
    </w:p>
    <w:p w:rsidR="00403836" w:rsidRDefault="00403836" w:rsidP="007B3791">
      <w:pPr>
        <w:pStyle w:val="BodyText"/>
      </w:pPr>
    </w:p>
    <w:p w:rsidR="00403836" w:rsidRDefault="00403836" w:rsidP="007B3791">
      <w:pPr>
        <w:pStyle w:val="BodyText"/>
      </w:pPr>
    </w:p>
    <w:p w:rsidR="001E07EE" w:rsidRDefault="001E07EE" w:rsidP="007B3791">
      <w:pPr>
        <w:pStyle w:val="BodyText"/>
      </w:pPr>
    </w:p>
    <w:p w:rsidR="001E07EE" w:rsidRDefault="001E07EE" w:rsidP="007B3791">
      <w:pPr>
        <w:pStyle w:val="BodyText"/>
      </w:pPr>
    </w:p>
    <w:p w:rsidR="001E07EE" w:rsidRDefault="001E07EE" w:rsidP="007B3791">
      <w:pPr>
        <w:pStyle w:val="BodyText"/>
      </w:pPr>
    </w:p>
    <w:p w:rsidR="001E07EE" w:rsidRDefault="001E07EE" w:rsidP="007B3791">
      <w:pPr>
        <w:pStyle w:val="BodyText"/>
      </w:pPr>
    </w:p>
    <w:p w:rsidR="00403836" w:rsidRDefault="00403836" w:rsidP="00403836">
      <w:pPr>
        <w:pStyle w:val="BodyText"/>
        <w:rPr>
          <w:sz w:val="20"/>
        </w:rPr>
      </w:pPr>
    </w:p>
    <w:p w:rsidR="00403836" w:rsidRDefault="00403836" w:rsidP="00403836">
      <w:pPr>
        <w:pStyle w:val="BodyText"/>
        <w:rPr>
          <w:sz w:val="14"/>
        </w:rPr>
      </w:pPr>
      <w:r>
        <w:rPr>
          <w:noProof/>
          <w:sz w:val="22"/>
        </w:rPr>
        <mc:AlternateContent>
          <mc:Choice Requires="wps">
            <w:drawing>
              <wp:anchor distT="0" distB="0" distL="0" distR="0" simplePos="0" relativeHeight="268427015" behindDoc="1" locked="0" layoutInCell="1" allowOverlap="1">
                <wp:simplePos x="0" y="0"/>
                <wp:positionH relativeFrom="page">
                  <wp:posOffset>914400</wp:posOffset>
                </wp:positionH>
                <wp:positionV relativeFrom="paragraph">
                  <wp:posOffset>130810</wp:posOffset>
                </wp:positionV>
                <wp:extent cx="1828800" cy="0"/>
                <wp:effectExtent l="9525" t="6985" r="9525" b="1206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2C3D" id="Straight Connector 10" o:spid="_x0000_s1026" style="position:absolute;z-index:-2348894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3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" strokeweight=".54pt">
                <w10:wrap type="topAndBottom" anchorx="page"/>
              </v:line>
            </w:pict>
          </mc:Fallback>
        </mc:AlternateContent>
      </w:r>
    </w:p>
    <w:p w:rsidR="00403836" w:rsidRDefault="00403836" w:rsidP="00403836">
      <w:pPr>
        <w:pStyle w:val="BodyText"/>
        <w:spacing w:before="8"/>
        <w:rPr>
          <w:sz w:val="7"/>
        </w:rPr>
      </w:pPr>
    </w:p>
    <w:p w:rsidR="00403836" w:rsidRDefault="00403836" w:rsidP="00403836">
      <w:pPr>
        <w:spacing w:before="96"/>
        <w:rPr>
          <w:sz w:val="16"/>
        </w:rPr>
      </w:pPr>
      <w:bookmarkStart w:id="9" w:name="_bookmark21"/>
      <w:bookmarkEnd w:id="9"/>
      <w:r>
        <w:rPr>
          <w:position w:val="6"/>
          <w:sz w:val="10"/>
        </w:rPr>
        <w:t xml:space="preserve">3 </w:t>
      </w:r>
      <w:r>
        <w:rPr>
          <w:sz w:val="16"/>
        </w:rPr>
        <w:t>a planning process and structure to guide curriculum, assessment, and instruction.</w:t>
      </w:r>
    </w:p>
    <w:p w:rsidR="007146B1" w:rsidRPr="007B3791" w:rsidRDefault="007146B1" w:rsidP="007B3791">
      <w:pPr>
        <w:pStyle w:val="BodyText"/>
      </w:pPr>
      <w:r w:rsidRPr="007B3791">
        <w:br w:type="page"/>
      </w:r>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0E3FBA" w:rsidRDefault="000E3FBA" w:rsidP="000E3FBA">
      <w:pPr>
        <w:pStyle w:val="ListParagraphLevel1"/>
      </w:pPr>
      <w:r>
        <w:t>The school has many partnerships to improve outcomes for students. These</w:t>
      </w:r>
      <w:r>
        <w:rPr>
          <w:spacing w:val="-39"/>
        </w:rPr>
        <w:t xml:space="preserve"> </w:t>
      </w:r>
      <w:r>
        <w:t>partnerships include:</w:t>
      </w:r>
    </w:p>
    <w:p w:rsidR="000E3FBA" w:rsidRDefault="00AC6BC6" w:rsidP="000E3FBA">
      <w:pPr>
        <w:pStyle w:val="ListParagraphLevel2"/>
      </w:pPr>
      <w:r>
        <w:t>t</w:t>
      </w:r>
      <w:r w:rsidR="000E3FBA">
        <w:t>he</w:t>
      </w:r>
      <w:r w:rsidR="000E3FBA">
        <w:rPr>
          <w:spacing w:val="-14"/>
        </w:rPr>
        <w:t xml:space="preserve"> </w:t>
      </w:r>
      <w:r w:rsidR="000E3FBA">
        <w:t>Australian</w:t>
      </w:r>
      <w:r w:rsidR="000E3FBA">
        <w:rPr>
          <w:spacing w:val="-13"/>
        </w:rPr>
        <w:t xml:space="preserve"> </w:t>
      </w:r>
      <w:r w:rsidR="000E3FBA">
        <w:t>National</w:t>
      </w:r>
      <w:r w:rsidR="000E3FBA">
        <w:rPr>
          <w:spacing w:val="-14"/>
        </w:rPr>
        <w:t xml:space="preserve"> </w:t>
      </w:r>
      <w:r w:rsidR="000E3FBA">
        <w:t>University</w:t>
      </w:r>
      <w:r w:rsidR="000E3FBA">
        <w:rPr>
          <w:spacing w:val="-15"/>
        </w:rPr>
        <w:t xml:space="preserve"> </w:t>
      </w:r>
      <w:r w:rsidR="000E3FBA">
        <w:t>(ANU)</w:t>
      </w:r>
      <w:r w:rsidR="000E3FBA">
        <w:rPr>
          <w:spacing w:val="-13"/>
        </w:rPr>
        <w:t xml:space="preserve"> </w:t>
      </w:r>
      <w:r w:rsidR="000E3FBA">
        <w:t>Homework</w:t>
      </w:r>
      <w:r w:rsidR="000E3FBA">
        <w:rPr>
          <w:spacing w:val="-13"/>
        </w:rPr>
        <w:t xml:space="preserve"> </w:t>
      </w:r>
      <w:r w:rsidR="000E3FBA">
        <w:t>Club,</w:t>
      </w:r>
      <w:r w:rsidR="000E3FBA">
        <w:rPr>
          <w:spacing w:val="-15"/>
        </w:rPr>
        <w:t xml:space="preserve"> </w:t>
      </w:r>
      <w:r w:rsidR="000E3FBA">
        <w:t>which</w:t>
      </w:r>
      <w:r w:rsidR="000E3FBA">
        <w:rPr>
          <w:spacing w:val="-13"/>
        </w:rPr>
        <w:t xml:space="preserve"> </w:t>
      </w:r>
      <w:r w:rsidR="000E3FBA">
        <w:t>has</w:t>
      </w:r>
      <w:r w:rsidR="000E3FBA">
        <w:rPr>
          <w:spacing w:val="-13"/>
        </w:rPr>
        <w:t xml:space="preserve"> </w:t>
      </w:r>
      <w:r w:rsidR="000E3FBA">
        <w:t>been</w:t>
      </w:r>
      <w:r w:rsidR="000E3FBA">
        <w:rPr>
          <w:spacing w:val="-14"/>
        </w:rPr>
        <w:t xml:space="preserve"> </w:t>
      </w:r>
      <w:r w:rsidR="000E3FBA">
        <w:t xml:space="preserve">running at the school for </w:t>
      </w:r>
      <w:proofErr w:type="gramStart"/>
      <w:r w:rsidR="000E3FBA">
        <w:t>a number of</w:t>
      </w:r>
      <w:proofErr w:type="gramEnd"/>
      <w:r w:rsidR="000E3FBA">
        <w:t xml:space="preserve"> years and draws upon the expertise of ANU student ambassadors who give their time to assist middle and senior students with homework</w:t>
      </w:r>
      <w:r w:rsidR="000E3FBA">
        <w:rPr>
          <w:spacing w:val="-8"/>
        </w:rPr>
        <w:t xml:space="preserve"> </w:t>
      </w:r>
      <w:r w:rsidR="000E3FBA">
        <w:t>and</w:t>
      </w:r>
      <w:r w:rsidR="000E3FBA">
        <w:rPr>
          <w:spacing w:val="-7"/>
        </w:rPr>
        <w:t xml:space="preserve"> </w:t>
      </w:r>
      <w:r w:rsidR="000E3FBA">
        <w:t>assignments.</w:t>
      </w:r>
      <w:r w:rsidR="000E3FBA">
        <w:rPr>
          <w:spacing w:val="-7"/>
        </w:rPr>
        <w:t xml:space="preserve"> </w:t>
      </w:r>
      <w:r w:rsidR="000E3FBA">
        <w:t>The</w:t>
      </w:r>
      <w:r w:rsidR="000E3FBA">
        <w:rPr>
          <w:spacing w:val="-7"/>
        </w:rPr>
        <w:t xml:space="preserve"> </w:t>
      </w:r>
      <w:r w:rsidR="000E3FBA">
        <w:t>Homework</w:t>
      </w:r>
      <w:r w:rsidR="000E3FBA">
        <w:rPr>
          <w:spacing w:val="-8"/>
        </w:rPr>
        <w:t xml:space="preserve"> </w:t>
      </w:r>
      <w:r w:rsidR="000E3FBA">
        <w:t>Club</w:t>
      </w:r>
      <w:r w:rsidR="000E3FBA">
        <w:rPr>
          <w:spacing w:val="-7"/>
        </w:rPr>
        <w:t xml:space="preserve"> </w:t>
      </w:r>
      <w:r w:rsidR="000E3FBA">
        <w:t>also</w:t>
      </w:r>
      <w:r w:rsidR="000E3FBA">
        <w:rPr>
          <w:spacing w:val="-6"/>
        </w:rPr>
        <w:t xml:space="preserve"> </w:t>
      </w:r>
      <w:r w:rsidR="000E3FBA">
        <w:t>provides</w:t>
      </w:r>
      <w:r w:rsidR="000E3FBA">
        <w:rPr>
          <w:spacing w:val="-7"/>
        </w:rPr>
        <w:t xml:space="preserve"> </w:t>
      </w:r>
      <w:r w:rsidR="000E3FBA">
        <w:t>an</w:t>
      </w:r>
      <w:r w:rsidR="000E3FBA">
        <w:rPr>
          <w:spacing w:val="-7"/>
        </w:rPr>
        <w:t xml:space="preserve"> </w:t>
      </w:r>
      <w:r w:rsidR="000E3FBA">
        <w:t>opportunity</w:t>
      </w:r>
      <w:r w:rsidR="000E3FBA">
        <w:rPr>
          <w:spacing w:val="-8"/>
        </w:rPr>
        <w:t xml:space="preserve"> </w:t>
      </w:r>
      <w:r w:rsidR="000E3FBA">
        <w:t>for students to interact with ANU ambassadors studying across a wide variety of faculties.</w:t>
      </w:r>
    </w:p>
    <w:p w:rsidR="000E3FBA" w:rsidRDefault="00AC6BC6" w:rsidP="000E3FBA">
      <w:pPr>
        <w:pStyle w:val="ListParagraphLevel2"/>
      </w:pPr>
      <w:r>
        <w:t>a</w:t>
      </w:r>
      <w:r w:rsidR="000E3FBA">
        <w:t xml:space="preserve"> Breakfast Club operates out of the school canteen every morning; Mondays are hosted by the school’s P&amp;C; St James Church in Holt hosts on Tuesday, Wednesday and Thursday; and the Uniting Church, Kippax hosts on</w:t>
      </w:r>
      <w:r w:rsidR="000E3FBA">
        <w:rPr>
          <w:spacing w:val="-12"/>
        </w:rPr>
        <w:t xml:space="preserve"> </w:t>
      </w:r>
      <w:r w:rsidR="000E3FBA">
        <w:t>Fridays.</w:t>
      </w:r>
    </w:p>
    <w:p w:rsidR="000E3FBA" w:rsidRDefault="00AC6BC6" w:rsidP="000E3FBA">
      <w:pPr>
        <w:pStyle w:val="ListParagraphLevel2"/>
      </w:pPr>
      <w:r>
        <w:t>t</w:t>
      </w:r>
      <w:r w:rsidR="000E3FBA">
        <w:t>here have been many opportunities provided to enhance learning partnerships between the school and parents by holding workshops on writing, reading and mathematics. The school is using a variety of online applications to communicate with parents in addition to more traditional</w:t>
      </w:r>
      <w:r w:rsidR="000E3FBA">
        <w:rPr>
          <w:spacing w:val="-3"/>
        </w:rPr>
        <w:t xml:space="preserve"> </w:t>
      </w:r>
      <w:r w:rsidR="000E3FBA">
        <w:t>conduits.</w:t>
      </w:r>
    </w:p>
    <w:p w:rsidR="000E3FBA" w:rsidRDefault="00AC6BC6" w:rsidP="000E3FBA">
      <w:pPr>
        <w:pStyle w:val="ListParagraphLevel2"/>
      </w:pPr>
      <w:r>
        <w:t>a</w:t>
      </w:r>
      <w:r w:rsidR="000E3FBA">
        <w:rPr>
          <w:spacing w:val="-6"/>
        </w:rPr>
        <w:t xml:space="preserve"> </w:t>
      </w:r>
      <w:r w:rsidR="000E3FBA">
        <w:t>partnership</w:t>
      </w:r>
      <w:r w:rsidR="000E3FBA">
        <w:rPr>
          <w:spacing w:val="-5"/>
        </w:rPr>
        <w:t xml:space="preserve"> </w:t>
      </w:r>
      <w:r w:rsidR="000E3FBA">
        <w:t>with</w:t>
      </w:r>
      <w:r w:rsidR="000E3FBA">
        <w:rPr>
          <w:spacing w:val="-5"/>
        </w:rPr>
        <w:t xml:space="preserve"> </w:t>
      </w:r>
      <w:r w:rsidR="000E3FBA">
        <w:t>the</w:t>
      </w:r>
      <w:r w:rsidR="000E3FBA">
        <w:rPr>
          <w:spacing w:val="-6"/>
        </w:rPr>
        <w:t xml:space="preserve"> </w:t>
      </w:r>
      <w:r w:rsidR="000E3FBA">
        <w:t>Belconnen</w:t>
      </w:r>
      <w:r w:rsidR="000E3FBA">
        <w:rPr>
          <w:spacing w:val="-5"/>
        </w:rPr>
        <w:t xml:space="preserve"> </w:t>
      </w:r>
      <w:r w:rsidR="000E3FBA">
        <w:t>Community</w:t>
      </w:r>
      <w:r w:rsidR="000E3FBA">
        <w:rPr>
          <w:spacing w:val="-6"/>
        </w:rPr>
        <w:t xml:space="preserve"> </w:t>
      </w:r>
      <w:r w:rsidR="000E3FBA">
        <w:t>Services</w:t>
      </w:r>
      <w:r w:rsidR="000E3FBA">
        <w:rPr>
          <w:spacing w:val="-5"/>
        </w:rPr>
        <w:t xml:space="preserve"> </w:t>
      </w:r>
      <w:r w:rsidR="000E3FBA">
        <w:t>has</w:t>
      </w:r>
      <w:r w:rsidR="000E3FBA">
        <w:rPr>
          <w:spacing w:val="-4"/>
        </w:rPr>
        <w:t xml:space="preserve"> </w:t>
      </w:r>
      <w:r w:rsidR="000E3FBA">
        <w:t>seen</w:t>
      </w:r>
      <w:r w:rsidR="000E3FBA">
        <w:rPr>
          <w:spacing w:val="-5"/>
        </w:rPr>
        <w:t xml:space="preserve"> </w:t>
      </w:r>
      <w:r w:rsidR="000E3FBA">
        <w:t>a</w:t>
      </w:r>
      <w:r w:rsidR="000E3FBA">
        <w:rPr>
          <w:spacing w:val="-5"/>
        </w:rPr>
        <w:t xml:space="preserve"> </w:t>
      </w:r>
      <w:r w:rsidR="000E3FBA">
        <w:t>part</w:t>
      </w:r>
      <w:r w:rsidR="000E3FBA">
        <w:rPr>
          <w:spacing w:val="-6"/>
        </w:rPr>
        <w:t xml:space="preserve"> </w:t>
      </w:r>
      <w:r w:rsidR="000E3FBA">
        <w:t>time</w:t>
      </w:r>
      <w:r w:rsidR="000E3FBA">
        <w:rPr>
          <w:spacing w:val="-5"/>
        </w:rPr>
        <w:t xml:space="preserve"> </w:t>
      </w:r>
      <w:r w:rsidR="000E3FBA">
        <w:t>social worker located at the</w:t>
      </w:r>
      <w:r w:rsidR="000E3FBA">
        <w:rPr>
          <w:spacing w:val="-1"/>
        </w:rPr>
        <w:t xml:space="preserve"> </w:t>
      </w:r>
      <w:r w:rsidR="000E3FBA">
        <w:t>school.</w:t>
      </w:r>
    </w:p>
    <w:p w:rsidR="000E3FBA" w:rsidRDefault="00AC6BC6" w:rsidP="000E3FBA">
      <w:pPr>
        <w:pStyle w:val="ListParagraphLevel2"/>
      </w:pPr>
      <w:r>
        <w:t>t</w:t>
      </w:r>
      <w:r w:rsidR="000E3FBA">
        <w:t>he Ginninderra Rotary Club has assisted the school by providing leadership opportunities for</w:t>
      </w:r>
      <w:r w:rsidR="000E3FBA">
        <w:rPr>
          <w:spacing w:val="-1"/>
        </w:rPr>
        <w:t xml:space="preserve"> </w:t>
      </w:r>
      <w:r w:rsidR="000E3FBA">
        <w:t>students</w:t>
      </w:r>
    </w:p>
    <w:p w:rsidR="000E3FBA" w:rsidRDefault="000E3FBA" w:rsidP="000E3FBA">
      <w:pPr>
        <w:pStyle w:val="ListParagraphLevel2"/>
      </w:pPr>
      <w:proofErr w:type="spellStart"/>
      <w:r>
        <w:t>Menslink</w:t>
      </w:r>
      <w:proofErr w:type="spellEnd"/>
      <w:r>
        <w:t xml:space="preserve"> has assisted students managing depression through the ‘Silence is Deadly’</w:t>
      </w:r>
      <w:r>
        <w:rPr>
          <w:spacing w:val="-1"/>
        </w:rPr>
        <w:t xml:space="preserve"> </w:t>
      </w:r>
      <w:r>
        <w:t>program</w:t>
      </w:r>
    </w:p>
    <w:p w:rsidR="000E3FBA" w:rsidRDefault="00AC6BC6" w:rsidP="000E3FBA">
      <w:pPr>
        <w:pStyle w:val="ListParagraphLevel2"/>
      </w:pPr>
      <w:r>
        <w:t>r</w:t>
      </w:r>
      <w:r w:rsidR="000E3FBA">
        <w:t>egistered training organisations (RTOs) have assisted students to gain work readiness qualifications, vocational education competencies and provided work experience opportunities in various</w:t>
      </w:r>
      <w:r w:rsidR="000E3FBA">
        <w:rPr>
          <w:spacing w:val="-1"/>
        </w:rPr>
        <w:t xml:space="preserve"> </w:t>
      </w:r>
      <w:r w:rsidR="000E3FBA">
        <w:t>careers.</w:t>
      </w:r>
    </w:p>
    <w:p w:rsidR="007B3791" w:rsidRDefault="000E3FBA" w:rsidP="000E3FBA">
      <w:pPr>
        <w:pStyle w:val="ListParagraphLevel1"/>
      </w:pPr>
      <w:r>
        <w:t>Partnerships have resulted in many extra programs and resources available to students. While</w:t>
      </w:r>
      <w:r>
        <w:rPr>
          <w:spacing w:val="-6"/>
        </w:rPr>
        <w:t xml:space="preserve"> </w:t>
      </w:r>
      <w:r>
        <w:t>this</w:t>
      </w:r>
      <w:r>
        <w:rPr>
          <w:spacing w:val="-4"/>
        </w:rPr>
        <w:t xml:space="preserve"> </w:t>
      </w:r>
      <w:r>
        <w:t>benefit</w:t>
      </w:r>
      <w:r>
        <w:rPr>
          <w:spacing w:val="-5"/>
        </w:rPr>
        <w:t xml:space="preserve"> </w:t>
      </w:r>
      <w:r>
        <w:t>has</w:t>
      </w:r>
      <w:r>
        <w:rPr>
          <w:spacing w:val="-4"/>
        </w:rPr>
        <w:t xml:space="preserve"> </w:t>
      </w:r>
      <w:r>
        <w:t>not</w:t>
      </w:r>
      <w:r>
        <w:rPr>
          <w:spacing w:val="-5"/>
        </w:rPr>
        <w:t xml:space="preserve"> </w:t>
      </w:r>
      <w:r>
        <w:t>been</w:t>
      </w:r>
      <w:r>
        <w:rPr>
          <w:spacing w:val="-6"/>
        </w:rPr>
        <w:t xml:space="preserve"> </w:t>
      </w:r>
      <w:r>
        <w:t>quantified</w:t>
      </w:r>
      <w:r>
        <w:rPr>
          <w:spacing w:val="-5"/>
        </w:rPr>
        <w:t xml:space="preserve"> </w:t>
      </w:r>
      <w:r>
        <w:t>there</w:t>
      </w:r>
      <w:r>
        <w:rPr>
          <w:spacing w:val="-6"/>
        </w:rPr>
        <w:t xml:space="preserve"> </w:t>
      </w:r>
      <w:r>
        <w:t>is</w:t>
      </w:r>
      <w:r>
        <w:rPr>
          <w:spacing w:val="-4"/>
        </w:rPr>
        <w:t xml:space="preserve"> </w:t>
      </w:r>
      <w:r>
        <w:t>a</w:t>
      </w:r>
      <w:r>
        <w:rPr>
          <w:spacing w:val="-5"/>
        </w:rPr>
        <w:t xml:space="preserve"> </w:t>
      </w:r>
      <w:r>
        <w:t>general</w:t>
      </w:r>
      <w:r>
        <w:rPr>
          <w:spacing w:val="-6"/>
        </w:rPr>
        <w:t xml:space="preserve"> </w:t>
      </w:r>
      <w:r>
        <w:t>belief</w:t>
      </w:r>
      <w:r>
        <w:rPr>
          <w:spacing w:val="-6"/>
        </w:rPr>
        <w:t xml:space="preserve"> </w:t>
      </w:r>
      <w:r>
        <w:t>that</w:t>
      </w:r>
      <w:r>
        <w:rPr>
          <w:spacing w:val="-3"/>
        </w:rPr>
        <w:t xml:space="preserve"> </w:t>
      </w:r>
      <w:r>
        <w:t>all</w:t>
      </w:r>
      <w:r>
        <w:rPr>
          <w:spacing w:val="-6"/>
        </w:rPr>
        <w:t xml:space="preserve"> </w:t>
      </w:r>
      <w:r>
        <w:t>the</w:t>
      </w:r>
      <w:r>
        <w:rPr>
          <w:spacing w:val="-5"/>
        </w:rPr>
        <w:t xml:space="preserve"> </w:t>
      </w:r>
      <w:r>
        <w:t>partnerships have had a positive</w:t>
      </w:r>
      <w:r>
        <w:rPr>
          <w:spacing w:val="-1"/>
        </w:rPr>
        <w:t xml:space="preserve"> </w:t>
      </w:r>
      <w:r>
        <w:t>effect.</w:t>
      </w:r>
    </w:p>
    <w:p w:rsidR="007146B1" w:rsidRPr="007B3791" w:rsidRDefault="007146B1" w:rsidP="007B3791">
      <w:pPr>
        <w:pStyle w:val="BodyText"/>
      </w:pPr>
      <w:r w:rsidRPr="007B3791">
        <w:br w:type="page"/>
      </w:r>
    </w:p>
    <w:p w:rsidR="00801573" w:rsidRDefault="00801573" w:rsidP="004C477D">
      <w:pPr>
        <w:pStyle w:val="Heading1"/>
      </w:pPr>
      <w:r>
        <w:lastRenderedPageBreak/>
        <w:t>Commendations</w:t>
      </w:r>
    </w:p>
    <w:p w:rsidR="00CE3D4F" w:rsidRDefault="00CE3D4F" w:rsidP="00CE3D4F">
      <w:pPr>
        <w:pStyle w:val="ListParagraphLevel1"/>
      </w:pPr>
      <w:r>
        <w:t>Strong positive and caring relationships exists across the school community. Students acknowledge</w:t>
      </w:r>
      <w:r>
        <w:rPr>
          <w:spacing w:val="-13"/>
        </w:rPr>
        <w:t xml:space="preserve"> </w:t>
      </w:r>
      <w:r>
        <w:t>that</w:t>
      </w:r>
      <w:r>
        <w:rPr>
          <w:spacing w:val="-12"/>
        </w:rPr>
        <w:t xml:space="preserve"> </w:t>
      </w:r>
      <w:r>
        <w:t>“teachers</w:t>
      </w:r>
      <w:r>
        <w:rPr>
          <w:spacing w:val="-12"/>
        </w:rPr>
        <w:t xml:space="preserve"> </w:t>
      </w:r>
      <w:r>
        <w:t>never</w:t>
      </w:r>
      <w:r>
        <w:rPr>
          <w:spacing w:val="-13"/>
        </w:rPr>
        <w:t xml:space="preserve"> </w:t>
      </w:r>
      <w:r>
        <w:t>give</w:t>
      </w:r>
      <w:r>
        <w:rPr>
          <w:spacing w:val="-12"/>
        </w:rPr>
        <w:t xml:space="preserve"> </w:t>
      </w:r>
      <w:r>
        <w:t>up</w:t>
      </w:r>
      <w:r>
        <w:rPr>
          <w:spacing w:val="-12"/>
        </w:rPr>
        <w:t xml:space="preserve"> </w:t>
      </w:r>
      <w:r>
        <w:t>on</w:t>
      </w:r>
      <w:r>
        <w:rPr>
          <w:spacing w:val="-13"/>
        </w:rPr>
        <w:t xml:space="preserve"> </w:t>
      </w:r>
      <w:r>
        <w:t>you”,</w:t>
      </w:r>
      <w:r>
        <w:rPr>
          <w:spacing w:val="-10"/>
        </w:rPr>
        <w:t xml:space="preserve"> </w:t>
      </w:r>
      <w:r>
        <w:t>“they</w:t>
      </w:r>
      <w:r>
        <w:rPr>
          <w:spacing w:val="-13"/>
        </w:rPr>
        <w:t xml:space="preserve"> </w:t>
      </w:r>
      <w:r>
        <w:t>care”</w:t>
      </w:r>
      <w:r>
        <w:rPr>
          <w:spacing w:val="-13"/>
        </w:rPr>
        <w:t xml:space="preserve"> </w:t>
      </w:r>
      <w:r>
        <w:t>and</w:t>
      </w:r>
      <w:r>
        <w:rPr>
          <w:spacing w:val="-12"/>
        </w:rPr>
        <w:t xml:space="preserve"> </w:t>
      </w:r>
      <w:r>
        <w:t>“take</w:t>
      </w:r>
      <w:r>
        <w:rPr>
          <w:spacing w:val="-12"/>
        </w:rPr>
        <w:t xml:space="preserve"> </w:t>
      </w:r>
      <w:r>
        <w:t>time</w:t>
      </w:r>
      <w:r>
        <w:rPr>
          <w:spacing w:val="-13"/>
        </w:rPr>
        <w:t xml:space="preserve"> </w:t>
      </w:r>
      <w:r>
        <w:t>to</w:t>
      </w:r>
      <w:r>
        <w:rPr>
          <w:spacing w:val="-12"/>
        </w:rPr>
        <w:t xml:space="preserve"> </w:t>
      </w:r>
      <w:r>
        <w:t>learn</w:t>
      </w:r>
      <w:r>
        <w:rPr>
          <w:spacing w:val="-12"/>
        </w:rPr>
        <w:t xml:space="preserve"> </w:t>
      </w:r>
      <w:r>
        <w:t>about you”. Parents believe and say there is a “sense of community” and “relationships between teachers and kids is what</w:t>
      </w:r>
      <w:r>
        <w:rPr>
          <w:spacing w:val="-1"/>
        </w:rPr>
        <w:t xml:space="preserve"> </w:t>
      </w:r>
      <w:r>
        <w:t>matters”.</w:t>
      </w:r>
    </w:p>
    <w:p w:rsidR="00CE3D4F" w:rsidRDefault="00CE3D4F" w:rsidP="00CE3D4F">
      <w:pPr>
        <w:pStyle w:val="ListParagraphLevel1"/>
      </w:pPr>
      <w:r>
        <w:t>There</w:t>
      </w:r>
      <w:r>
        <w:rPr>
          <w:spacing w:val="-15"/>
        </w:rPr>
        <w:t xml:space="preserve"> </w:t>
      </w:r>
      <w:r>
        <w:t>is</w:t>
      </w:r>
      <w:r>
        <w:rPr>
          <w:spacing w:val="-15"/>
        </w:rPr>
        <w:t xml:space="preserve"> </w:t>
      </w:r>
      <w:r>
        <w:t>strong</w:t>
      </w:r>
      <w:r>
        <w:rPr>
          <w:spacing w:val="-15"/>
        </w:rPr>
        <w:t xml:space="preserve"> </w:t>
      </w:r>
      <w:r>
        <w:t>willingness</w:t>
      </w:r>
      <w:r>
        <w:rPr>
          <w:spacing w:val="-15"/>
        </w:rPr>
        <w:t xml:space="preserve"> </w:t>
      </w:r>
      <w:r>
        <w:t>in</w:t>
      </w:r>
      <w:r>
        <w:rPr>
          <w:spacing w:val="-15"/>
        </w:rPr>
        <w:t xml:space="preserve"> </w:t>
      </w:r>
      <w:r>
        <w:t>staff</w:t>
      </w:r>
      <w:r>
        <w:rPr>
          <w:spacing w:val="-14"/>
        </w:rPr>
        <w:t xml:space="preserve"> </w:t>
      </w:r>
      <w:r>
        <w:t>across</w:t>
      </w:r>
      <w:r>
        <w:rPr>
          <w:spacing w:val="-15"/>
        </w:rPr>
        <w:t xml:space="preserve"> </w:t>
      </w:r>
      <w:r>
        <w:t>the</w:t>
      </w:r>
      <w:r>
        <w:rPr>
          <w:spacing w:val="-15"/>
        </w:rPr>
        <w:t xml:space="preserve"> </w:t>
      </w:r>
      <w:r>
        <w:t>school</w:t>
      </w:r>
      <w:r>
        <w:rPr>
          <w:spacing w:val="-15"/>
        </w:rPr>
        <w:t xml:space="preserve"> </w:t>
      </w:r>
      <w:r>
        <w:t>to</w:t>
      </w:r>
      <w:r>
        <w:rPr>
          <w:spacing w:val="-15"/>
        </w:rPr>
        <w:t xml:space="preserve"> </w:t>
      </w:r>
      <w:r>
        <w:t>improve</w:t>
      </w:r>
      <w:r>
        <w:rPr>
          <w:spacing w:val="-15"/>
        </w:rPr>
        <w:t xml:space="preserve"> </w:t>
      </w:r>
      <w:r>
        <w:t>practice</w:t>
      </w:r>
      <w:r>
        <w:rPr>
          <w:spacing w:val="-14"/>
        </w:rPr>
        <w:t xml:space="preserve"> </w:t>
      </w:r>
      <w:r>
        <w:t>to</w:t>
      </w:r>
      <w:r>
        <w:rPr>
          <w:spacing w:val="-15"/>
        </w:rPr>
        <w:t xml:space="preserve"> </w:t>
      </w:r>
      <w:r>
        <w:t>enhance</w:t>
      </w:r>
      <w:r>
        <w:rPr>
          <w:spacing w:val="-15"/>
        </w:rPr>
        <w:t xml:space="preserve"> </w:t>
      </w:r>
      <w:r>
        <w:t>student academic and wellbeing</w:t>
      </w:r>
      <w:r>
        <w:rPr>
          <w:spacing w:val="-2"/>
        </w:rPr>
        <w:t xml:space="preserve"> </w:t>
      </w:r>
      <w:r>
        <w:t>outcomes.</w:t>
      </w:r>
    </w:p>
    <w:p w:rsidR="00CE3D4F" w:rsidRDefault="00CE3D4F" w:rsidP="00CE3D4F">
      <w:pPr>
        <w:pStyle w:val="ListParagraphLevel1"/>
      </w:pPr>
      <w:r>
        <w:t>The senior leadership team is commended for building strong relationships with staff, students</w:t>
      </w:r>
      <w:r>
        <w:rPr>
          <w:spacing w:val="-14"/>
        </w:rPr>
        <w:t xml:space="preserve"> </w:t>
      </w:r>
      <w:r>
        <w:t>and</w:t>
      </w:r>
      <w:r>
        <w:rPr>
          <w:spacing w:val="-14"/>
        </w:rPr>
        <w:t xml:space="preserve"> </w:t>
      </w:r>
      <w:r>
        <w:t>parents,</w:t>
      </w:r>
      <w:r>
        <w:rPr>
          <w:spacing w:val="-14"/>
        </w:rPr>
        <w:t xml:space="preserve"> </w:t>
      </w:r>
      <w:r>
        <w:t>and</w:t>
      </w:r>
      <w:r>
        <w:rPr>
          <w:spacing w:val="-14"/>
        </w:rPr>
        <w:t xml:space="preserve"> </w:t>
      </w:r>
      <w:r>
        <w:t>leading</w:t>
      </w:r>
      <w:r>
        <w:rPr>
          <w:spacing w:val="-15"/>
        </w:rPr>
        <w:t xml:space="preserve"> </w:t>
      </w:r>
      <w:r>
        <w:t>an</w:t>
      </w:r>
      <w:r>
        <w:rPr>
          <w:spacing w:val="-14"/>
        </w:rPr>
        <w:t xml:space="preserve"> </w:t>
      </w:r>
      <w:r>
        <w:t>improvement</w:t>
      </w:r>
      <w:r>
        <w:rPr>
          <w:spacing w:val="-14"/>
        </w:rPr>
        <w:t xml:space="preserve"> </w:t>
      </w:r>
      <w:r>
        <w:t>agenda</w:t>
      </w:r>
      <w:r>
        <w:rPr>
          <w:spacing w:val="-14"/>
        </w:rPr>
        <w:t xml:space="preserve"> </w:t>
      </w:r>
      <w:r>
        <w:t>that</w:t>
      </w:r>
      <w:r>
        <w:rPr>
          <w:spacing w:val="-14"/>
        </w:rPr>
        <w:t xml:space="preserve"> </w:t>
      </w:r>
      <w:r>
        <w:t>is</w:t>
      </w:r>
      <w:r>
        <w:rPr>
          <w:spacing w:val="-13"/>
        </w:rPr>
        <w:t xml:space="preserve"> </w:t>
      </w:r>
      <w:r>
        <w:t>raising</w:t>
      </w:r>
      <w:r>
        <w:rPr>
          <w:spacing w:val="-13"/>
        </w:rPr>
        <w:t xml:space="preserve"> </w:t>
      </w:r>
      <w:r>
        <w:t>staff</w:t>
      </w:r>
      <w:r>
        <w:rPr>
          <w:spacing w:val="-16"/>
        </w:rPr>
        <w:t xml:space="preserve"> </w:t>
      </w:r>
      <w:r>
        <w:t>collaboration and</w:t>
      </w:r>
      <w:r>
        <w:rPr>
          <w:spacing w:val="-1"/>
        </w:rPr>
        <w:t xml:space="preserve"> </w:t>
      </w:r>
      <w:r>
        <w:t>morale.</w:t>
      </w:r>
    </w:p>
    <w:p w:rsidR="00CE3D4F" w:rsidRDefault="00CE3D4F" w:rsidP="00CE3D4F">
      <w:pPr>
        <w:pStyle w:val="ListParagraphLevel1"/>
      </w:pPr>
      <w:r>
        <w:t>There has been a deliberate and sustained focus on developing an inclusive culture throughout the</w:t>
      </w:r>
      <w:r>
        <w:rPr>
          <w:spacing w:val="-1"/>
        </w:rPr>
        <w:t xml:space="preserve"> </w:t>
      </w:r>
      <w:r>
        <w:t>school.</w:t>
      </w:r>
    </w:p>
    <w:p w:rsidR="00CE3D4F" w:rsidRDefault="00CE3D4F" w:rsidP="00CE3D4F">
      <w:pPr>
        <w:pStyle w:val="ListParagraphLevel1"/>
      </w:pPr>
      <w:r>
        <w:t>The</w:t>
      </w:r>
      <w:r>
        <w:rPr>
          <w:spacing w:val="-4"/>
        </w:rPr>
        <w:t xml:space="preserve"> </w:t>
      </w:r>
      <w:r>
        <w:t>school</w:t>
      </w:r>
      <w:r>
        <w:rPr>
          <w:spacing w:val="-6"/>
        </w:rPr>
        <w:t xml:space="preserve"> </w:t>
      </w:r>
      <w:r>
        <w:t>has</w:t>
      </w:r>
      <w:r>
        <w:rPr>
          <w:spacing w:val="-3"/>
        </w:rPr>
        <w:t xml:space="preserve"> </w:t>
      </w:r>
      <w:r>
        <w:t>adopted</w:t>
      </w:r>
      <w:r>
        <w:rPr>
          <w:spacing w:val="-6"/>
        </w:rPr>
        <w:t xml:space="preserve"> </w:t>
      </w:r>
      <w:r>
        <w:t>a</w:t>
      </w:r>
      <w:r>
        <w:rPr>
          <w:spacing w:val="-4"/>
        </w:rPr>
        <w:t xml:space="preserve"> </w:t>
      </w:r>
      <w:r>
        <w:t>well</w:t>
      </w:r>
      <w:r>
        <w:rPr>
          <w:spacing w:val="-3"/>
        </w:rPr>
        <w:t xml:space="preserve"> </w:t>
      </w:r>
      <w:r>
        <w:t>understood</w:t>
      </w:r>
      <w:r>
        <w:rPr>
          <w:spacing w:val="-4"/>
        </w:rPr>
        <w:t xml:space="preserve"> </w:t>
      </w:r>
      <w:r>
        <w:t>RTI</w:t>
      </w:r>
      <w:r>
        <w:rPr>
          <w:spacing w:val="-5"/>
        </w:rPr>
        <w:t xml:space="preserve"> </w:t>
      </w:r>
      <w:r>
        <w:t>model</w:t>
      </w:r>
      <w:r>
        <w:rPr>
          <w:spacing w:val="-3"/>
        </w:rPr>
        <w:t xml:space="preserve"> </w:t>
      </w:r>
      <w:r>
        <w:t>based</w:t>
      </w:r>
      <w:r>
        <w:rPr>
          <w:spacing w:val="-5"/>
        </w:rPr>
        <w:t xml:space="preserve"> </w:t>
      </w:r>
      <w:r>
        <w:t>on</w:t>
      </w:r>
      <w:r>
        <w:rPr>
          <w:spacing w:val="-4"/>
        </w:rPr>
        <w:t xml:space="preserve"> </w:t>
      </w:r>
      <w:proofErr w:type="gramStart"/>
      <w:r>
        <w:t>data,</w:t>
      </w:r>
      <w:r>
        <w:rPr>
          <w:spacing w:val="-2"/>
        </w:rPr>
        <w:t xml:space="preserve"> </w:t>
      </w:r>
      <w:r>
        <w:t>and</w:t>
      </w:r>
      <w:proofErr w:type="gramEnd"/>
      <w:r>
        <w:rPr>
          <w:spacing w:val="-4"/>
        </w:rPr>
        <w:t xml:space="preserve"> </w:t>
      </w:r>
      <w:r>
        <w:t>is</w:t>
      </w:r>
      <w:r>
        <w:rPr>
          <w:spacing w:val="-3"/>
        </w:rPr>
        <w:t xml:space="preserve"> </w:t>
      </w:r>
      <w:r>
        <w:t>driving</w:t>
      </w:r>
      <w:r>
        <w:rPr>
          <w:spacing w:val="-5"/>
        </w:rPr>
        <w:t xml:space="preserve"> </w:t>
      </w:r>
      <w:r>
        <w:t>school and classroom responses to students with identified</w:t>
      </w:r>
      <w:r>
        <w:rPr>
          <w:spacing w:val="-3"/>
        </w:rPr>
        <w:t xml:space="preserve"> </w:t>
      </w:r>
      <w:r>
        <w:t>needs.</w:t>
      </w:r>
    </w:p>
    <w:p w:rsidR="00CE3D4F" w:rsidRDefault="00CE3D4F" w:rsidP="00CE3D4F">
      <w:pPr>
        <w:pStyle w:val="ListParagraphLevel1"/>
      </w:pPr>
      <w:r>
        <w:t>The</w:t>
      </w:r>
      <w:r>
        <w:rPr>
          <w:spacing w:val="-6"/>
        </w:rPr>
        <w:t xml:space="preserve"> </w:t>
      </w:r>
      <w:r>
        <w:t>‘Leading</w:t>
      </w:r>
      <w:r>
        <w:rPr>
          <w:spacing w:val="-5"/>
        </w:rPr>
        <w:t xml:space="preserve"> </w:t>
      </w:r>
      <w:r>
        <w:t>Without</w:t>
      </w:r>
      <w:r>
        <w:rPr>
          <w:spacing w:val="-6"/>
        </w:rPr>
        <w:t xml:space="preserve"> </w:t>
      </w:r>
      <w:r>
        <w:t>Title</w:t>
      </w:r>
      <w:r>
        <w:rPr>
          <w:spacing w:val="-5"/>
        </w:rPr>
        <w:t xml:space="preserve"> </w:t>
      </w:r>
      <w:r>
        <w:t>at</w:t>
      </w:r>
      <w:r>
        <w:rPr>
          <w:spacing w:val="-6"/>
        </w:rPr>
        <w:t xml:space="preserve"> </w:t>
      </w:r>
      <w:r>
        <w:t>KSS’</w:t>
      </w:r>
      <w:r>
        <w:rPr>
          <w:spacing w:val="-6"/>
        </w:rPr>
        <w:t xml:space="preserve"> </w:t>
      </w:r>
      <w:r>
        <w:t>initiative</w:t>
      </w:r>
      <w:r>
        <w:rPr>
          <w:spacing w:val="-5"/>
        </w:rPr>
        <w:t xml:space="preserve"> </w:t>
      </w:r>
      <w:r>
        <w:t>has</w:t>
      </w:r>
      <w:r>
        <w:rPr>
          <w:spacing w:val="-7"/>
        </w:rPr>
        <w:t xml:space="preserve"> </w:t>
      </w:r>
      <w:r>
        <w:t>contributed</w:t>
      </w:r>
      <w:r>
        <w:rPr>
          <w:spacing w:val="-6"/>
        </w:rPr>
        <w:t xml:space="preserve"> </w:t>
      </w:r>
      <w:r>
        <w:t>to</w:t>
      </w:r>
      <w:r>
        <w:rPr>
          <w:spacing w:val="-6"/>
        </w:rPr>
        <w:t xml:space="preserve"> </w:t>
      </w:r>
      <w:r>
        <w:t>a</w:t>
      </w:r>
      <w:r>
        <w:rPr>
          <w:spacing w:val="-6"/>
        </w:rPr>
        <w:t xml:space="preserve"> </w:t>
      </w:r>
      <w:r>
        <w:t>strengthening</w:t>
      </w:r>
      <w:r>
        <w:rPr>
          <w:spacing w:val="-5"/>
        </w:rPr>
        <w:t xml:space="preserve"> </w:t>
      </w:r>
      <w:r>
        <w:t>staff</w:t>
      </w:r>
      <w:r>
        <w:rPr>
          <w:spacing w:val="-7"/>
        </w:rPr>
        <w:t xml:space="preserve"> </w:t>
      </w:r>
      <w:r>
        <w:t>culture of leadership, coaching and mentoring. It has promoted the ethos of ‘one school’ by de- privatising practice across the different sectors of the</w:t>
      </w:r>
      <w:r>
        <w:rPr>
          <w:spacing w:val="-4"/>
        </w:rPr>
        <w:t xml:space="preserve"> </w:t>
      </w:r>
      <w:r>
        <w:t>school.</w:t>
      </w:r>
    </w:p>
    <w:p w:rsidR="00CE3D4F" w:rsidRDefault="00CE3D4F" w:rsidP="00CE3D4F">
      <w:pPr>
        <w:pStyle w:val="ListParagraphLevel1"/>
      </w:pPr>
      <w:r>
        <w:t>The development of a documented continuum of learning (K-10), has ensured that curriculum remains the focus for teachers in planning and allows for a flexible delivery method.</w:t>
      </w:r>
    </w:p>
    <w:p w:rsidR="00CE3D4F" w:rsidRDefault="00CE3D4F" w:rsidP="00CE3D4F">
      <w:pPr>
        <w:pStyle w:val="ListParagraphLevel1"/>
      </w:pPr>
      <w:r>
        <w:t>The</w:t>
      </w:r>
      <w:r>
        <w:rPr>
          <w:spacing w:val="-7"/>
        </w:rPr>
        <w:t xml:space="preserve"> </w:t>
      </w:r>
      <w:r>
        <w:t>whole-school</w:t>
      </w:r>
      <w:r>
        <w:rPr>
          <w:spacing w:val="-7"/>
        </w:rPr>
        <w:t xml:space="preserve"> </w:t>
      </w:r>
      <w:r>
        <w:t>commitment</w:t>
      </w:r>
      <w:r>
        <w:rPr>
          <w:spacing w:val="-7"/>
        </w:rPr>
        <w:t xml:space="preserve"> </w:t>
      </w:r>
      <w:r>
        <w:t>to</w:t>
      </w:r>
      <w:r>
        <w:rPr>
          <w:spacing w:val="-7"/>
        </w:rPr>
        <w:t xml:space="preserve"> </w:t>
      </w:r>
      <w:r>
        <w:t>the</w:t>
      </w:r>
      <w:r>
        <w:rPr>
          <w:spacing w:val="-7"/>
        </w:rPr>
        <w:t xml:space="preserve"> </w:t>
      </w:r>
      <w:r>
        <w:t>LINK</w:t>
      </w:r>
      <w:r>
        <w:rPr>
          <w:spacing w:val="-7"/>
        </w:rPr>
        <w:t xml:space="preserve"> </w:t>
      </w:r>
      <w:r>
        <w:t>program</w:t>
      </w:r>
      <w:r>
        <w:rPr>
          <w:spacing w:val="-8"/>
        </w:rPr>
        <w:t xml:space="preserve"> </w:t>
      </w:r>
      <w:r>
        <w:t>is</w:t>
      </w:r>
      <w:r>
        <w:rPr>
          <w:spacing w:val="-6"/>
        </w:rPr>
        <w:t xml:space="preserve"> </w:t>
      </w:r>
      <w:r>
        <w:t>starting</w:t>
      </w:r>
      <w:r>
        <w:rPr>
          <w:spacing w:val="-7"/>
        </w:rPr>
        <w:t xml:space="preserve"> </w:t>
      </w:r>
      <w:r>
        <w:t>to</w:t>
      </w:r>
      <w:r>
        <w:rPr>
          <w:spacing w:val="-7"/>
        </w:rPr>
        <w:t xml:space="preserve"> </w:t>
      </w:r>
      <w:r>
        <w:t>have</w:t>
      </w:r>
      <w:r>
        <w:rPr>
          <w:spacing w:val="-7"/>
        </w:rPr>
        <w:t xml:space="preserve"> </w:t>
      </w:r>
      <w:r>
        <w:t>a</w:t>
      </w:r>
      <w:r>
        <w:rPr>
          <w:spacing w:val="-7"/>
        </w:rPr>
        <w:t xml:space="preserve"> </w:t>
      </w:r>
      <w:r>
        <w:t>positive</w:t>
      </w:r>
      <w:r>
        <w:rPr>
          <w:spacing w:val="-7"/>
        </w:rPr>
        <w:t xml:space="preserve"> </w:t>
      </w:r>
      <w:r>
        <w:t>impact</w:t>
      </w:r>
      <w:r>
        <w:rPr>
          <w:spacing w:val="-7"/>
        </w:rPr>
        <w:t xml:space="preserve"> </w:t>
      </w:r>
      <w:r>
        <w:t>on the learning outcomes of</w:t>
      </w:r>
      <w:r>
        <w:rPr>
          <w:spacing w:val="-2"/>
        </w:rPr>
        <w:t xml:space="preserve"> </w:t>
      </w:r>
      <w:r>
        <w:t>students.</w:t>
      </w:r>
    </w:p>
    <w:p w:rsidR="00CE3D4F" w:rsidRDefault="00CE3D4F" w:rsidP="00CE3D4F">
      <w:pPr>
        <w:pStyle w:val="ListParagraphLevel1"/>
      </w:pPr>
      <w:r>
        <w:t>There</w:t>
      </w:r>
      <w:r>
        <w:rPr>
          <w:spacing w:val="-4"/>
        </w:rPr>
        <w:t xml:space="preserve"> </w:t>
      </w:r>
      <w:r>
        <w:t>is</w:t>
      </w:r>
      <w:r>
        <w:rPr>
          <w:spacing w:val="-3"/>
        </w:rPr>
        <w:t xml:space="preserve"> </w:t>
      </w:r>
      <w:r>
        <w:t>a</w:t>
      </w:r>
      <w:r>
        <w:rPr>
          <w:spacing w:val="-5"/>
        </w:rPr>
        <w:t xml:space="preserve"> </w:t>
      </w:r>
      <w:r>
        <w:t>coherence</w:t>
      </w:r>
      <w:r>
        <w:rPr>
          <w:spacing w:val="-4"/>
        </w:rPr>
        <w:t xml:space="preserve"> </w:t>
      </w:r>
      <w:r>
        <w:t>of</w:t>
      </w:r>
      <w:r>
        <w:rPr>
          <w:spacing w:val="-5"/>
        </w:rPr>
        <w:t xml:space="preserve"> </w:t>
      </w:r>
      <w:r>
        <w:t>data</w:t>
      </w:r>
      <w:r>
        <w:rPr>
          <w:spacing w:val="-5"/>
        </w:rPr>
        <w:t xml:space="preserve"> </w:t>
      </w:r>
      <w:r>
        <w:t>analysis,</w:t>
      </w:r>
      <w:r>
        <w:rPr>
          <w:spacing w:val="-3"/>
        </w:rPr>
        <w:t xml:space="preserve"> </w:t>
      </w:r>
      <w:r>
        <w:t>planning</w:t>
      </w:r>
      <w:r>
        <w:rPr>
          <w:spacing w:val="-6"/>
        </w:rPr>
        <w:t xml:space="preserve"> </w:t>
      </w:r>
      <w:r>
        <w:t>and</w:t>
      </w:r>
      <w:r>
        <w:rPr>
          <w:spacing w:val="-4"/>
        </w:rPr>
        <w:t xml:space="preserve"> </w:t>
      </w:r>
      <w:r>
        <w:t>practice</w:t>
      </w:r>
      <w:r>
        <w:rPr>
          <w:spacing w:val="-5"/>
        </w:rPr>
        <w:t xml:space="preserve"> </w:t>
      </w:r>
      <w:r>
        <w:t>in</w:t>
      </w:r>
      <w:r>
        <w:rPr>
          <w:spacing w:val="-4"/>
        </w:rPr>
        <w:t xml:space="preserve"> </w:t>
      </w:r>
      <w:r>
        <w:t>the</w:t>
      </w:r>
      <w:r>
        <w:rPr>
          <w:spacing w:val="-4"/>
        </w:rPr>
        <w:t xml:space="preserve"> </w:t>
      </w:r>
      <w:r>
        <w:t>early</w:t>
      </w:r>
      <w:r>
        <w:rPr>
          <w:spacing w:val="-6"/>
        </w:rPr>
        <w:t xml:space="preserve"> </w:t>
      </w:r>
      <w:r>
        <w:t>years</w:t>
      </w:r>
      <w:r>
        <w:rPr>
          <w:spacing w:val="-1"/>
        </w:rPr>
        <w:t xml:space="preserve"> </w:t>
      </w:r>
      <w:r>
        <w:t>through</w:t>
      </w:r>
      <w:r>
        <w:rPr>
          <w:spacing w:val="-4"/>
        </w:rPr>
        <w:t xml:space="preserve"> </w:t>
      </w:r>
      <w:r>
        <w:t>the 10 Essential Literacy Practices and literacy</w:t>
      </w:r>
      <w:r>
        <w:rPr>
          <w:spacing w:val="-5"/>
        </w:rPr>
        <w:t xml:space="preserve"> </w:t>
      </w:r>
      <w:r>
        <w:t>rotations.</w:t>
      </w:r>
    </w:p>
    <w:p w:rsidR="00C433B8" w:rsidRPr="00B43CBD" w:rsidRDefault="00CE3D4F" w:rsidP="00CE3D4F">
      <w:pPr>
        <w:pStyle w:val="ListParagraphLevel1"/>
      </w:pPr>
      <w:r>
        <w:t>The school has developed many partnerships that have provided additional support for students.</w:t>
      </w:r>
    </w:p>
    <w:p w:rsidR="007B3791" w:rsidRPr="006065B3" w:rsidRDefault="007B3791" w:rsidP="007B3791">
      <w:pPr>
        <w:pStyle w:val="BodyText"/>
      </w:pPr>
    </w:p>
    <w:p w:rsidR="00284665" w:rsidRPr="00801573" w:rsidRDefault="001A2A65" w:rsidP="004C477D">
      <w:pPr>
        <w:pStyle w:val="Heading1"/>
      </w:pPr>
      <w:r w:rsidRPr="00801573">
        <w:t>Affirmations</w:t>
      </w:r>
    </w:p>
    <w:p w:rsidR="00CE3D4F" w:rsidRDefault="00CE3D4F" w:rsidP="00CE3D4F">
      <w:pPr>
        <w:pStyle w:val="ListParagraphLevel1"/>
      </w:pPr>
      <w:r>
        <w:t>Staff</w:t>
      </w:r>
      <w:r>
        <w:rPr>
          <w:spacing w:val="-13"/>
        </w:rPr>
        <w:t xml:space="preserve"> </w:t>
      </w:r>
      <w:r>
        <w:t>have</w:t>
      </w:r>
      <w:r>
        <w:rPr>
          <w:spacing w:val="-12"/>
        </w:rPr>
        <w:t xml:space="preserve"> </w:t>
      </w:r>
      <w:r>
        <w:t>used</w:t>
      </w:r>
      <w:r>
        <w:rPr>
          <w:spacing w:val="-12"/>
        </w:rPr>
        <w:t xml:space="preserve"> </w:t>
      </w:r>
      <w:r>
        <w:t>quality</w:t>
      </w:r>
      <w:r>
        <w:rPr>
          <w:spacing w:val="-14"/>
        </w:rPr>
        <w:t xml:space="preserve"> </w:t>
      </w:r>
      <w:r>
        <w:t>research</w:t>
      </w:r>
      <w:r>
        <w:rPr>
          <w:spacing w:val="-12"/>
        </w:rPr>
        <w:t xml:space="preserve"> </w:t>
      </w:r>
      <w:r>
        <w:t>evidence</w:t>
      </w:r>
      <w:r>
        <w:rPr>
          <w:spacing w:val="-12"/>
        </w:rPr>
        <w:t xml:space="preserve"> </w:t>
      </w:r>
      <w:r>
        <w:t>in</w:t>
      </w:r>
      <w:r>
        <w:rPr>
          <w:spacing w:val="-13"/>
        </w:rPr>
        <w:t xml:space="preserve"> </w:t>
      </w:r>
      <w:r>
        <w:t>the</w:t>
      </w:r>
      <w:r>
        <w:rPr>
          <w:spacing w:val="-12"/>
        </w:rPr>
        <w:t xml:space="preserve"> </w:t>
      </w:r>
      <w:r>
        <w:t>form</w:t>
      </w:r>
      <w:r>
        <w:rPr>
          <w:spacing w:val="-13"/>
        </w:rPr>
        <w:t xml:space="preserve"> </w:t>
      </w:r>
      <w:r>
        <w:t>of</w:t>
      </w:r>
      <w:r>
        <w:rPr>
          <w:spacing w:val="-12"/>
        </w:rPr>
        <w:t xml:space="preserve"> </w:t>
      </w:r>
      <w:r>
        <w:t>external</w:t>
      </w:r>
      <w:r>
        <w:rPr>
          <w:spacing w:val="-13"/>
        </w:rPr>
        <w:t xml:space="preserve"> </w:t>
      </w:r>
      <w:r>
        <w:t>mentors,</w:t>
      </w:r>
      <w:r>
        <w:rPr>
          <w:spacing w:val="-12"/>
        </w:rPr>
        <w:t xml:space="preserve"> </w:t>
      </w:r>
      <w:r>
        <w:t>conferences</w:t>
      </w:r>
      <w:r>
        <w:rPr>
          <w:spacing w:val="-12"/>
        </w:rPr>
        <w:t xml:space="preserve"> </w:t>
      </w:r>
      <w:r>
        <w:t>and successful practices at other schools to develop strategies to move the school</w:t>
      </w:r>
      <w:r>
        <w:rPr>
          <w:spacing w:val="-18"/>
        </w:rPr>
        <w:t xml:space="preserve"> </w:t>
      </w:r>
      <w:r>
        <w:t>forward.</w:t>
      </w:r>
    </w:p>
    <w:p w:rsidR="00CE3D4F" w:rsidRDefault="00CE3D4F" w:rsidP="00CE3D4F">
      <w:pPr>
        <w:pStyle w:val="ListParagraphLevel1"/>
      </w:pPr>
      <w:r>
        <w:t>The school has appointed additional LSAs above normal staffing levels to meet the needs of identified students in the classrooms. Teachers noted that they are receiving significant support from the school</w:t>
      </w:r>
      <w:r>
        <w:rPr>
          <w:spacing w:val="-2"/>
        </w:rPr>
        <w:t xml:space="preserve"> </w:t>
      </w:r>
      <w:r>
        <w:t>executive.</w:t>
      </w:r>
    </w:p>
    <w:p w:rsidR="00CE3D4F" w:rsidRDefault="00CE3D4F" w:rsidP="00CE3D4F">
      <w:pPr>
        <w:pStyle w:val="ListParagraphLevel1"/>
      </w:pPr>
      <w:r>
        <w:t>The school leadership team places a strong emphasis on classroom observations to provide feedback to teachers. This is a welcomed and accepted practice by all</w:t>
      </w:r>
      <w:r>
        <w:rPr>
          <w:spacing w:val="-15"/>
        </w:rPr>
        <w:t xml:space="preserve"> </w:t>
      </w:r>
      <w:r>
        <w:t>staff.</w:t>
      </w:r>
    </w:p>
    <w:p w:rsidR="00CE3D4F" w:rsidRDefault="00CE3D4F" w:rsidP="00CE3D4F">
      <w:pPr>
        <w:pStyle w:val="ListParagraphLevel1"/>
      </w:pPr>
      <w:r>
        <w:t>Recruitment of expert teachers has resulted in strengthening a positive school</w:t>
      </w:r>
      <w:r>
        <w:rPr>
          <w:spacing w:val="-13"/>
        </w:rPr>
        <w:t xml:space="preserve"> </w:t>
      </w:r>
      <w:r>
        <w:t>culture.</w:t>
      </w:r>
    </w:p>
    <w:p w:rsidR="00CE3D4F" w:rsidRDefault="00CE3D4F" w:rsidP="00CE3D4F">
      <w:pPr>
        <w:pStyle w:val="ListParagraphLevel1"/>
      </w:pPr>
      <w:r>
        <w:t>The introduction and evolution of the LINK sessions has supported students to achieve learning</w:t>
      </w:r>
      <w:r>
        <w:rPr>
          <w:spacing w:val="-13"/>
        </w:rPr>
        <w:t xml:space="preserve"> </w:t>
      </w:r>
      <w:r>
        <w:t>goals</w:t>
      </w:r>
      <w:r>
        <w:rPr>
          <w:spacing w:val="-12"/>
        </w:rPr>
        <w:t xml:space="preserve"> </w:t>
      </w:r>
      <w:r>
        <w:t>through</w:t>
      </w:r>
      <w:r>
        <w:rPr>
          <w:spacing w:val="-12"/>
        </w:rPr>
        <w:t xml:space="preserve"> </w:t>
      </w:r>
      <w:r>
        <w:t>regular,</w:t>
      </w:r>
      <w:r>
        <w:rPr>
          <w:spacing w:val="-12"/>
        </w:rPr>
        <w:t xml:space="preserve"> </w:t>
      </w:r>
      <w:r>
        <w:t>intensive</w:t>
      </w:r>
      <w:r>
        <w:rPr>
          <w:spacing w:val="-13"/>
        </w:rPr>
        <w:t xml:space="preserve"> </w:t>
      </w:r>
      <w:r>
        <w:t>small</w:t>
      </w:r>
      <w:r>
        <w:rPr>
          <w:spacing w:val="-12"/>
        </w:rPr>
        <w:t xml:space="preserve"> </w:t>
      </w:r>
      <w:r>
        <w:t>group</w:t>
      </w:r>
      <w:r>
        <w:rPr>
          <w:spacing w:val="-13"/>
        </w:rPr>
        <w:t xml:space="preserve"> </w:t>
      </w:r>
      <w:r>
        <w:t>lessons</w:t>
      </w:r>
      <w:r>
        <w:rPr>
          <w:spacing w:val="-12"/>
        </w:rPr>
        <w:t xml:space="preserve"> </w:t>
      </w:r>
      <w:r>
        <w:t>in</w:t>
      </w:r>
      <w:r>
        <w:rPr>
          <w:spacing w:val="-13"/>
        </w:rPr>
        <w:t xml:space="preserve"> </w:t>
      </w:r>
      <w:r>
        <w:t>literacy</w:t>
      </w:r>
      <w:r>
        <w:rPr>
          <w:spacing w:val="-13"/>
        </w:rPr>
        <w:t xml:space="preserve"> </w:t>
      </w:r>
      <w:r>
        <w:t>and</w:t>
      </w:r>
      <w:r>
        <w:rPr>
          <w:spacing w:val="-13"/>
        </w:rPr>
        <w:t xml:space="preserve"> </w:t>
      </w:r>
      <w:r>
        <w:t>numeracy</w:t>
      </w:r>
      <w:r>
        <w:rPr>
          <w:spacing w:val="-10"/>
        </w:rPr>
        <w:t xml:space="preserve"> </w:t>
      </w:r>
      <w:r>
        <w:t>from K-8.</w:t>
      </w:r>
      <w:r>
        <w:rPr>
          <w:spacing w:val="-14"/>
        </w:rPr>
        <w:t xml:space="preserve"> </w:t>
      </w:r>
      <w:r>
        <w:t>LINK</w:t>
      </w:r>
      <w:r>
        <w:rPr>
          <w:spacing w:val="-12"/>
        </w:rPr>
        <w:t xml:space="preserve"> </w:t>
      </w:r>
      <w:r>
        <w:t>sessions</w:t>
      </w:r>
      <w:r>
        <w:rPr>
          <w:spacing w:val="-13"/>
        </w:rPr>
        <w:t xml:space="preserve"> </w:t>
      </w:r>
      <w:r>
        <w:t>in</w:t>
      </w:r>
      <w:r>
        <w:rPr>
          <w:spacing w:val="-13"/>
        </w:rPr>
        <w:t xml:space="preserve"> </w:t>
      </w:r>
      <w:r>
        <w:t>years</w:t>
      </w:r>
      <w:r>
        <w:rPr>
          <w:spacing w:val="-13"/>
        </w:rPr>
        <w:t xml:space="preserve"> </w:t>
      </w:r>
      <w:r>
        <w:t>9</w:t>
      </w:r>
      <w:r>
        <w:rPr>
          <w:spacing w:val="-14"/>
        </w:rPr>
        <w:t xml:space="preserve"> </w:t>
      </w:r>
      <w:r>
        <w:t>and</w:t>
      </w:r>
      <w:r>
        <w:rPr>
          <w:spacing w:val="-13"/>
        </w:rPr>
        <w:t xml:space="preserve"> </w:t>
      </w:r>
      <w:r>
        <w:t>10</w:t>
      </w:r>
      <w:r>
        <w:rPr>
          <w:spacing w:val="-11"/>
        </w:rPr>
        <w:t xml:space="preserve"> </w:t>
      </w:r>
      <w:r>
        <w:t>are</w:t>
      </w:r>
      <w:r>
        <w:rPr>
          <w:spacing w:val="-13"/>
        </w:rPr>
        <w:t xml:space="preserve"> </w:t>
      </w:r>
      <w:r>
        <w:t>focusing</w:t>
      </w:r>
      <w:r>
        <w:rPr>
          <w:spacing w:val="-13"/>
        </w:rPr>
        <w:t xml:space="preserve"> </w:t>
      </w:r>
      <w:r>
        <w:t>on</w:t>
      </w:r>
      <w:r>
        <w:rPr>
          <w:spacing w:val="-14"/>
        </w:rPr>
        <w:t xml:space="preserve"> </w:t>
      </w:r>
      <w:r>
        <w:t>personal</w:t>
      </w:r>
      <w:r>
        <w:rPr>
          <w:spacing w:val="-13"/>
        </w:rPr>
        <w:t xml:space="preserve"> </w:t>
      </w:r>
      <w:r>
        <w:t>and</w:t>
      </w:r>
      <w:r>
        <w:rPr>
          <w:spacing w:val="-13"/>
        </w:rPr>
        <w:t xml:space="preserve"> </w:t>
      </w:r>
      <w:r>
        <w:t>social</w:t>
      </w:r>
      <w:r>
        <w:rPr>
          <w:spacing w:val="-14"/>
        </w:rPr>
        <w:t xml:space="preserve"> </w:t>
      </w:r>
      <w:r>
        <w:t>capabilities</w:t>
      </w:r>
      <w:r>
        <w:rPr>
          <w:spacing w:val="-13"/>
        </w:rPr>
        <w:t xml:space="preserve"> </w:t>
      </w:r>
      <w:r>
        <w:t xml:space="preserve">within </w:t>
      </w:r>
      <w:r>
        <w:lastRenderedPageBreak/>
        <w:t>the Australian</w:t>
      </w:r>
      <w:r>
        <w:rPr>
          <w:spacing w:val="-1"/>
        </w:rPr>
        <w:t xml:space="preserve"> </w:t>
      </w:r>
      <w:r>
        <w:t>Curriculum.</w:t>
      </w:r>
    </w:p>
    <w:p w:rsidR="00CE3D4F" w:rsidRDefault="00CE3D4F" w:rsidP="00CE3D4F">
      <w:pPr>
        <w:pStyle w:val="ListParagraphLevel1"/>
      </w:pPr>
      <w:r>
        <w:t>Teachers have designed tailored lessons to support the introduction of the PBL values for the school. This is in preparation for the official launch of PBL later in</w:t>
      </w:r>
      <w:r>
        <w:rPr>
          <w:spacing w:val="-11"/>
        </w:rPr>
        <w:t xml:space="preserve"> </w:t>
      </w:r>
      <w:r>
        <w:t>2019.</w:t>
      </w:r>
    </w:p>
    <w:p w:rsidR="00CE3D4F" w:rsidRDefault="00CE3D4F" w:rsidP="00CE3D4F">
      <w:pPr>
        <w:pStyle w:val="ListParagraphLevel1"/>
      </w:pPr>
      <w:r>
        <w:t>Weekly</w:t>
      </w:r>
      <w:r>
        <w:rPr>
          <w:spacing w:val="-11"/>
        </w:rPr>
        <w:t xml:space="preserve"> </w:t>
      </w:r>
      <w:proofErr w:type="spellStart"/>
      <w:r>
        <w:t>ePACT</w:t>
      </w:r>
      <w:proofErr w:type="spellEnd"/>
      <w:r>
        <w:rPr>
          <w:spacing w:val="-11"/>
        </w:rPr>
        <w:t xml:space="preserve"> </w:t>
      </w:r>
      <w:r>
        <w:t>meetings</w:t>
      </w:r>
      <w:r>
        <w:rPr>
          <w:spacing w:val="-10"/>
        </w:rPr>
        <w:t xml:space="preserve"> </w:t>
      </w:r>
      <w:r>
        <w:t>(P-5)</w:t>
      </w:r>
      <w:r>
        <w:rPr>
          <w:spacing w:val="-10"/>
        </w:rPr>
        <w:t xml:space="preserve"> </w:t>
      </w:r>
      <w:r>
        <w:t>have</w:t>
      </w:r>
      <w:r>
        <w:rPr>
          <w:spacing w:val="-11"/>
        </w:rPr>
        <w:t xml:space="preserve"> </w:t>
      </w:r>
      <w:r>
        <w:t>a</w:t>
      </w:r>
      <w:r>
        <w:rPr>
          <w:spacing w:val="-11"/>
        </w:rPr>
        <w:t xml:space="preserve"> </w:t>
      </w:r>
      <w:r>
        <w:t>strong</w:t>
      </w:r>
      <w:r>
        <w:rPr>
          <w:spacing w:val="-11"/>
        </w:rPr>
        <w:t xml:space="preserve"> </w:t>
      </w:r>
      <w:r>
        <w:t>focus</w:t>
      </w:r>
      <w:r>
        <w:rPr>
          <w:spacing w:val="-10"/>
        </w:rPr>
        <w:t xml:space="preserve"> </w:t>
      </w:r>
      <w:r>
        <w:t>on</w:t>
      </w:r>
      <w:r>
        <w:rPr>
          <w:spacing w:val="-11"/>
        </w:rPr>
        <w:t xml:space="preserve"> </w:t>
      </w:r>
      <w:r>
        <w:t>data</w:t>
      </w:r>
      <w:r>
        <w:rPr>
          <w:spacing w:val="-11"/>
        </w:rPr>
        <w:t xml:space="preserve"> </w:t>
      </w:r>
      <w:r>
        <w:t>analysis</w:t>
      </w:r>
      <w:r>
        <w:rPr>
          <w:spacing w:val="-10"/>
        </w:rPr>
        <w:t xml:space="preserve"> </w:t>
      </w:r>
      <w:r>
        <w:t>to</w:t>
      </w:r>
      <w:r>
        <w:rPr>
          <w:spacing w:val="-12"/>
        </w:rPr>
        <w:t xml:space="preserve"> </w:t>
      </w:r>
      <w:r>
        <w:t>inform</w:t>
      </w:r>
      <w:r>
        <w:rPr>
          <w:spacing w:val="-10"/>
        </w:rPr>
        <w:t xml:space="preserve"> </w:t>
      </w:r>
      <w:r>
        <w:t>planning</w:t>
      </w:r>
      <w:r>
        <w:rPr>
          <w:spacing w:val="-11"/>
        </w:rPr>
        <w:t xml:space="preserve"> </w:t>
      </w:r>
      <w:r>
        <w:t>and differentiation for groups of students and form a strong foundation for individual differentiation and personalising the learning.</w:t>
      </w:r>
    </w:p>
    <w:p w:rsidR="00CE3D4F" w:rsidRDefault="00CE3D4F" w:rsidP="00CE3D4F">
      <w:pPr>
        <w:pStyle w:val="ListParagraphLevel1"/>
      </w:pPr>
      <w:r>
        <w:t>The Koori preschool and the work of the Indigenous Education Officer provide a strong foundation for furthering cultural learning and</w:t>
      </w:r>
      <w:r>
        <w:rPr>
          <w:spacing w:val="-3"/>
        </w:rPr>
        <w:t xml:space="preserve"> </w:t>
      </w:r>
      <w:r>
        <w:t>inclusion.</w:t>
      </w:r>
    </w:p>
    <w:p w:rsidR="00CE3D4F" w:rsidRDefault="00CE3D4F" w:rsidP="00CE3D4F">
      <w:pPr>
        <w:pStyle w:val="ListParagraphLevel1"/>
      </w:pPr>
      <w:r>
        <w:t>The</w:t>
      </w:r>
      <w:r>
        <w:rPr>
          <w:spacing w:val="-14"/>
        </w:rPr>
        <w:t xml:space="preserve"> </w:t>
      </w:r>
      <w:r>
        <w:t>investment</w:t>
      </w:r>
      <w:r>
        <w:rPr>
          <w:spacing w:val="-13"/>
        </w:rPr>
        <w:t xml:space="preserve"> </w:t>
      </w:r>
      <w:r>
        <w:t>in</w:t>
      </w:r>
      <w:r>
        <w:rPr>
          <w:spacing w:val="-14"/>
        </w:rPr>
        <w:t xml:space="preserve"> </w:t>
      </w:r>
      <w:r>
        <w:t>Dylan</w:t>
      </w:r>
      <w:r>
        <w:rPr>
          <w:spacing w:val="-14"/>
        </w:rPr>
        <w:t xml:space="preserve"> </w:t>
      </w:r>
      <w:proofErr w:type="spellStart"/>
      <w:r>
        <w:t>Wiliam’s</w:t>
      </w:r>
      <w:proofErr w:type="spellEnd"/>
      <w:r>
        <w:rPr>
          <w:spacing w:val="-13"/>
        </w:rPr>
        <w:t xml:space="preserve"> </w:t>
      </w:r>
      <w:r>
        <w:t>formative</w:t>
      </w:r>
      <w:r>
        <w:rPr>
          <w:spacing w:val="-14"/>
        </w:rPr>
        <w:t xml:space="preserve"> </w:t>
      </w:r>
      <w:r>
        <w:t>assessment</w:t>
      </w:r>
      <w:r>
        <w:rPr>
          <w:spacing w:val="-12"/>
        </w:rPr>
        <w:t xml:space="preserve"> </w:t>
      </w:r>
      <w:r>
        <w:t>strategy</w:t>
      </w:r>
      <w:r>
        <w:rPr>
          <w:spacing w:val="-14"/>
        </w:rPr>
        <w:t xml:space="preserve"> </w:t>
      </w:r>
      <w:r>
        <w:t>across</w:t>
      </w:r>
      <w:r>
        <w:rPr>
          <w:spacing w:val="-14"/>
        </w:rPr>
        <w:t xml:space="preserve"> </w:t>
      </w:r>
      <w:r>
        <w:t>the</w:t>
      </w:r>
      <w:r>
        <w:rPr>
          <w:spacing w:val="-13"/>
        </w:rPr>
        <w:t xml:space="preserve"> </w:t>
      </w:r>
      <w:r>
        <w:t>school</w:t>
      </w:r>
      <w:r>
        <w:rPr>
          <w:spacing w:val="-13"/>
        </w:rPr>
        <w:t xml:space="preserve"> </w:t>
      </w:r>
      <w:r>
        <w:t>has</w:t>
      </w:r>
      <w:r>
        <w:rPr>
          <w:spacing w:val="-14"/>
        </w:rPr>
        <w:t xml:space="preserve"> </w:t>
      </w:r>
      <w:r>
        <w:t>laid a foundation for increased focus and consistency of practice in the</w:t>
      </w:r>
      <w:r>
        <w:rPr>
          <w:spacing w:val="-10"/>
        </w:rPr>
        <w:t xml:space="preserve"> </w:t>
      </w:r>
      <w:r>
        <w:t>classroom.</w:t>
      </w:r>
    </w:p>
    <w:p w:rsidR="00CE3D4F" w:rsidRDefault="00CE3D4F" w:rsidP="00CE3D4F">
      <w:pPr>
        <w:pStyle w:val="ListParagraphLevel1"/>
      </w:pPr>
      <w:r>
        <w:t>School staff collaborate with parents to support learning</w:t>
      </w:r>
      <w:r>
        <w:rPr>
          <w:spacing w:val="-7"/>
        </w:rPr>
        <w:t xml:space="preserve"> </w:t>
      </w:r>
      <w:r>
        <w:t>processes.</w:t>
      </w:r>
    </w:p>
    <w:p w:rsidR="00CE3D4F" w:rsidRDefault="00CE3D4F" w:rsidP="00CE3D4F">
      <w:pPr>
        <w:pStyle w:val="ListParagraphLevel1"/>
      </w:pPr>
      <w:r>
        <w:t>The implementation of the PBL is building a positive school culture through greater consistency of practice and high</w:t>
      </w:r>
      <w:r>
        <w:rPr>
          <w:spacing w:val="-2"/>
        </w:rPr>
        <w:t xml:space="preserve"> </w:t>
      </w:r>
      <w:r>
        <w:t>expectations.</w:t>
      </w:r>
    </w:p>
    <w:p w:rsidR="00CE3D4F" w:rsidRDefault="00CE3D4F" w:rsidP="00CE3D4F">
      <w:pPr>
        <w:pStyle w:val="ListParagraphLevel1"/>
      </w:pPr>
      <w:r>
        <w:t>SEL, through a dedicated time within the school timetable, has become an important developmental framework at all levels of the school.</w:t>
      </w:r>
    </w:p>
    <w:p w:rsidR="00C433B8" w:rsidRPr="00B43CBD" w:rsidRDefault="00CE3D4F" w:rsidP="00CE3D4F">
      <w:pPr>
        <w:pStyle w:val="ListParagraphLevel1"/>
      </w:pPr>
      <w:r>
        <w:t>The</w:t>
      </w:r>
      <w:r>
        <w:rPr>
          <w:spacing w:val="-8"/>
        </w:rPr>
        <w:t xml:space="preserve"> </w:t>
      </w:r>
      <w:r>
        <w:t>JETS</w:t>
      </w:r>
      <w:r>
        <w:rPr>
          <w:spacing w:val="-8"/>
        </w:rPr>
        <w:t xml:space="preserve"> </w:t>
      </w:r>
      <w:r>
        <w:t>and</w:t>
      </w:r>
      <w:r>
        <w:rPr>
          <w:spacing w:val="-7"/>
        </w:rPr>
        <w:t xml:space="preserve"> </w:t>
      </w:r>
      <w:r>
        <w:t>WINGS</w:t>
      </w:r>
      <w:r>
        <w:rPr>
          <w:spacing w:val="-8"/>
        </w:rPr>
        <w:t xml:space="preserve"> </w:t>
      </w:r>
      <w:r>
        <w:t>programs</w:t>
      </w:r>
      <w:r>
        <w:rPr>
          <w:spacing w:val="-7"/>
        </w:rPr>
        <w:t xml:space="preserve"> </w:t>
      </w:r>
      <w:r>
        <w:t>are</w:t>
      </w:r>
      <w:r>
        <w:rPr>
          <w:spacing w:val="-8"/>
        </w:rPr>
        <w:t xml:space="preserve"> </w:t>
      </w:r>
      <w:r>
        <w:t>beginning</w:t>
      </w:r>
      <w:r>
        <w:rPr>
          <w:spacing w:val="-7"/>
        </w:rPr>
        <w:t xml:space="preserve"> </w:t>
      </w:r>
      <w:r>
        <w:t>to</w:t>
      </w:r>
      <w:r>
        <w:rPr>
          <w:spacing w:val="-8"/>
        </w:rPr>
        <w:t xml:space="preserve"> </w:t>
      </w:r>
      <w:r>
        <w:t>address</w:t>
      </w:r>
      <w:r>
        <w:rPr>
          <w:spacing w:val="-8"/>
        </w:rPr>
        <w:t xml:space="preserve"> </w:t>
      </w:r>
      <w:r>
        <w:t>the</w:t>
      </w:r>
      <w:r>
        <w:rPr>
          <w:spacing w:val="-7"/>
        </w:rPr>
        <w:t xml:space="preserve"> </w:t>
      </w:r>
      <w:r>
        <w:t>needs</w:t>
      </w:r>
      <w:r>
        <w:rPr>
          <w:spacing w:val="-8"/>
        </w:rPr>
        <w:t xml:space="preserve"> </w:t>
      </w:r>
      <w:r>
        <w:t>of</w:t>
      </w:r>
      <w:r>
        <w:rPr>
          <w:spacing w:val="-7"/>
        </w:rPr>
        <w:t xml:space="preserve"> </w:t>
      </w:r>
      <w:r>
        <w:t>gifted</w:t>
      </w:r>
      <w:r>
        <w:rPr>
          <w:spacing w:val="-8"/>
        </w:rPr>
        <w:t xml:space="preserve"> </w:t>
      </w:r>
      <w:r>
        <w:t>and</w:t>
      </w:r>
      <w:r>
        <w:rPr>
          <w:spacing w:val="-7"/>
        </w:rPr>
        <w:t xml:space="preserve"> </w:t>
      </w:r>
      <w:r>
        <w:t>talented students.</w:t>
      </w:r>
    </w:p>
    <w:p w:rsidR="007B3791" w:rsidRPr="007B3791" w:rsidRDefault="007B3791" w:rsidP="007B3791">
      <w:pPr>
        <w:pStyle w:val="BodyText"/>
      </w:pPr>
    </w:p>
    <w:p w:rsidR="00284665" w:rsidRDefault="001A2A65" w:rsidP="004C477D">
      <w:pPr>
        <w:pStyle w:val="Heading1"/>
      </w:pPr>
      <w:bookmarkStart w:id="10" w:name="Recommendations"/>
      <w:bookmarkStart w:id="11" w:name="_bookmark28"/>
      <w:bookmarkEnd w:id="10"/>
      <w:bookmarkEnd w:id="11"/>
      <w:r>
        <w:t>Recommendations</w:t>
      </w:r>
    </w:p>
    <w:p w:rsidR="00CE3D4F" w:rsidRDefault="00CE3D4F" w:rsidP="00CE3D4F">
      <w:pPr>
        <w:pStyle w:val="ListParagraphLevel1"/>
      </w:pPr>
      <w:r>
        <w:t xml:space="preserve">Collaboratively develop and communicate a </w:t>
      </w:r>
      <w:r>
        <w:rPr>
          <w:i/>
        </w:rPr>
        <w:t xml:space="preserve">Kingsford Smith School Strategic Plan 2020- 2024 </w:t>
      </w:r>
      <w:r>
        <w:t>that is consistent with the school’s vision for teaching and learning and provides a narrow and sharp agenda focused on student outcomes, incorporating explicit targets for student achievement. The plan should clearly articulate the evidence-based strategies for improvement in a timeline that acknowledges capacity for change. Progress towards targets</w:t>
      </w:r>
      <w:r>
        <w:rPr>
          <w:spacing w:val="-7"/>
        </w:rPr>
        <w:t xml:space="preserve"> </w:t>
      </w:r>
      <w:r>
        <w:t>should</w:t>
      </w:r>
      <w:r>
        <w:rPr>
          <w:spacing w:val="-7"/>
        </w:rPr>
        <w:t xml:space="preserve"> </w:t>
      </w:r>
      <w:r>
        <w:t>be</w:t>
      </w:r>
      <w:r>
        <w:rPr>
          <w:spacing w:val="-7"/>
        </w:rPr>
        <w:t xml:space="preserve"> </w:t>
      </w:r>
      <w:r>
        <w:t>monitored</w:t>
      </w:r>
      <w:r>
        <w:rPr>
          <w:spacing w:val="-7"/>
        </w:rPr>
        <w:t xml:space="preserve"> </w:t>
      </w:r>
      <w:r>
        <w:t>and</w:t>
      </w:r>
      <w:r>
        <w:rPr>
          <w:spacing w:val="-7"/>
        </w:rPr>
        <w:t xml:space="preserve"> </w:t>
      </w:r>
      <w:r>
        <w:t>initiatives</w:t>
      </w:r>
      <w:r>
        <w:rPr>
          <w:spacing w:val="-7"/>
        </w:rPr>
        <w:t xml:space="preserve"> </w:t>
      </w:r>
      <w:r>
        <w:t>and</w:t>
      </w:r>
      <w:r>
        <w:rPr>
          <w:spacing w:val="-7"/>
        </w:rPr>
        <w:t xml:space="preserve"> </w:t>
      </w:r>
      <w:r>
        <w:t>programs</w:t>
      </w:r>
      <w:r>
        <w:rPr>
          <w:spacing w:val="-6"/>
        </w:rPr>
        <w:t xml:space="preserve"> </w:t>
      </w:r>
      <w:r>
        <w:t>systematically</w:t>
      </w:r>
      <w:r>
        <w:rPr>
          <w:spacing w:val="-8"/>
        </w:rPr>
        <w:t xml:space="preserve"> </w:t>
      </w:r>
      <w:r>
        <w:t>evaluated</w:t>
      </w:r>
      <w:r>
        <w:rPr>
          <w:spacing w:val="-7"/>
        </w:rPr>
        <w:t xml:space="preserve"> </w:t>
      </w:r>
      <w:r>
        <w:t>for</w:t>
      </w:r>
      <w:r>
        <w:rPr>
          <w:spacing w:val="-7"/>
        </w:rPr>
        <w:t xml:space="preserve"> </w:t>
      </w:r>
      <w:r>
        <w:t>their effectiveness in producing the desired improvements in student learning. Progress of this school improvement process should be shared with the school</w:t>
      </w:r>
      <w:r>
        <w:rPr>
          <w:spacing w:val="-7"/>
        </w:rPr>
        <w:t xml:space="preserve"> </w:t>
      </w:r>
      <w:r>
        <w:t>community.</w:t>
      </w:r>
    </w:p>
    <w:p w:rsidR="00CE3D4F" w:rsidRDefault="00CE3D4F" w:rsidP="00CE3D4F">
      <w:pPr>
        <w:pStyle w:val="ListParagraphLevel1"/>
      </w:pPr>
      <w:r>
        <w:t>Create a school data plan that incorporates the full range of school data. Develop processes</w:t>
      </w:r>
      <w:r>
        <w:rPr>
          <w:spacing w:val="-4"/>
        </w:rPr>
        <w:t xml:space="preserve"> </w:t>
      </w:r>
      <w:r>
        <w:t>to</w:t>
      </w:r>
      <w:r>
        <w:rPr>
          <w:spacing w:val="-5"/>
        </w:rPr>
        <w:t xml:space="preserve"> </w:t>
      </w:r>
      <w:r>
        <w:t>broaden</w:t>
      </w:r>
      <w:r>
        <w:rPr>
          <w:spacing w:val="-4"/>
        </w:rPr>
        <w:t xml:space="preserve"> </w:t>
      </w:r>
      <w:r>
        <w:t>analysis</w:t>
      </w:r>
      <w:r>
        <w:rPr>
          <w:spacing w:val="-4"/>
        </w:rPr>
        <w:t xml:space="preserve"> </w:t>
      </w:r>
      <w:r>
        <w:t>of</w:t>
      </w:r>
      <w:r>
        <w:rPr>
          <w:spacing w:val="-4"/>
        </w:rPr>
        <w:t xml:space="preserve"> </w:t>
      </w:r>
      <w:r>
        <w:t>school</w:t>
      </w:r>
      <w:r>
        <w:rPr>
          <w:spacing w:val="-4"/>
        </w:rPr>
        <w:t xml:space="preserve"> </w:t>
      </w:r>
      <w:r>
        <w:t>data</w:t>
      </w:r>
      <w:r>
        <w:rPr>
          <w:spacing w:val="-5"/>
        </w:rPr>
        <w:t xml:space="preserve"> </w:t>
      </w:r>
      <w:r>
        <w:t>to</w:t>
      </w:r>
      <w:r>
        <w:rPr>
          <w:spacing w:val="-3"/>
        </w:rPr>
        <w:t xml:space="preserve"> </w:t>
      </w:r>
      <w:r>
        <w:t>include</w:t>
      </w:r>
      <w:r>
        <w:rPr>
          <w:spacing w:val="-5"/>
        </w:rPr>
        <w:t xml:space="preserve"> </w:t>
      </w:r>
      <w:r>
        <w:t>trends</w:t>
      </w:r>
      <w:r>
        <w:rPr>
          <w:spacing w:val="-3"/>
        </w:rPr>
        <w:t xml:space="preserve"> </w:t>
      </w:r>
      <w:r>
        <w:t>over</w:t>
      </w:r>
      <w:r>
        <w:rPr>
          <w:spacing w:val="-5"/>
        </w:rPr>
        <w:t xml:space="preserve"> </w:t>
      </w:r>
      <w:r>
        <w:t>time</w:t>
      </w:r>
      <w:r>
        <w:rPr>
          <w:spacing w:val="-1"/>
        </w:rPr>
        <w:t xml:space="preserve"> </w:t>
      </w:r>
      <w:r>
        <w:t>and</w:t>
      </w:r>
      <w:r>
        <w:rPr>
          <w:spacing w:val="-4"/>
        </w:rPr>
        <w:t xml:space="preserve"> </w:t>
      </w:r>
      <w:r>
        <w:t>performance of identified priority groups. Ensure that through analysing, summarising, displaying and communicating</w:t>
      </w:r>
      <w:r>
        <w:rPr>
          <w:spacing w:val="-6"/>
        </w:rPr>
        <w:t xml:space="preserve"> </w:t>
      </w:r>
      <w:r>
        <w:t>data,</w:t>
      </w:r>
      <w:r>
        <w:rPr>
          <w:spacing w:val="-7"/>
        </w:rPr>
        <w:t xml:space="preserve"> </w:t>
      </w:r>
      <w:r>
        <w:t>there</w:t>
      </w:r>
      <w:r>
        <w:rPr>
          <w:spacing w:val="-6"/>
        </w:rPr>
        <w:t xml:space="preserve"> </w:t>
      </w:r>
      <w:r>
        <w:t>is</w:t>
      </w:r>
      <w:r>
        <w:rPr>
          <w:spacing w:val="-7"/>
        </w:rPr>
        <w:t xml:space="preserve"> </w:t>
      </w:r>
      <w:r>
        <w:t>a</w:t>
      </w:r>
      <w:r>
        <w:rPr>
          <w:spacing w:val="-6"/>
        </w:rPr>
        <w:t xml:space="preserve"> </w:t>
      </w:r>
      <w:r>
        <w:t>common</w:t>
      </w:r>
      <w:r>
        <w:rPr>
          <w:spacing w:val="-6"/>
        </w:rPr>
        <w:t xml:space="preserve"> </w:t>
      </w:r>
      <w:r>
        <w:t>view</w:t>
      </w:r>
      <w:r>
        <w:rPr>
          <w:spacing w:val="-6"/>
        </w:rPr>
        <w:t xml:space="preserve"> </w:t>
      </w:r>
      <w:r>
        <w:t>of</w:t>
      </w:r>
      <w:r>
        <w:rPr>
          <w:spacing w:val="-6"/>
        </w:rPr>
        <w:t xml:space="preserve"> </w:t>
      </w:r>
      <w:r>
        <w:t>student</w:t>
      </w:r>
      <w:r>
        <w:rPr>
          <w:spacing w:val="-6"/>
        </w:rPr>
        <w:t xml:space="preserve"> </w:t>
      </w:r>
      <w:r>
        <w:t>progress</w:t>
      </w:r>
      <w:r>
        <w:rPr>
          <w:spacing w:val="-5"/>
        </w:rPr>
        <w:t xml:space="preserve"> </w:t>
      </w:r>
      <w:r>
        <w:t>and</w:t>
      </w:r>
      <w:r>
        <w:rPr>
          <w:spacing w:val="-7"/>
        </w:rPr>
        <w:t xml:space="preserve"> </w:t>
      </w:r>
      <w:r>
        <w:t>achievement</w:t>
      </w:r>
      <w:r>
        <w:rPr>
          <w:spacing w:val="-6"/>
        </w:rPr>
        <w:t xml:space="preserve"> </w:t>
      </w:r>
      <w:r>
        <w:t>across the</w:t>
      </w:r>
      <w:r>
        <w:rPr>
          <w:spacing w:val="-15"/>
        </w:rPr>
        <w:t xml:space="preserve"> </w:t>
      </w:r>
      <w:r>
        <w:t>school</w:t>
      </w:r>
      <w:r>
        <w:rPr>
          <w:spacing w:val="-15"/>
        </w:rPr>
        <w:t xml:space="preserve"> </w:t>
      </w:r>
      <w:r>
        <w:t>community</w:t>
      </w:r>
      <w:r>
        <w:rPr>
          <w:spacing w:val="-15"/>
        </w:rPr>
        <w:t xml:space="preserve"> </w:t>
      </w:r>
      <w:r>
        <w:t>to</w:t>
      </w:r>
      <w:r>
        <w:rPr>
          <w:spacing w:val="-14"/>
        </w:rPr>
        <w:t xml:space="preserve"> </w:t>
      </w:r>
      <w:r>
        <w:t>determine</w:t>
      </w:r>
      <w:r>
        <w:rPr>
          <w:spacing w:val="-14"/>
        </w:rPr>
        <w:t xml:space="preserve"> </w:t>
      </w:r>
      <w:r>
        <w:t>starting</w:t>
      </w:r>
      <w:r>
        <w:rPr>
          <w:spacing w:val="-14"/>
        </w:rPr>
        <w:t xml:space="preserve"> </w:t>
      </w:r>
      <w:r>
        <w:t>points</w:t>
      </w:r>
      <w:r>
        <w:rPr>
          <w:spacing w:val="-14"/>
        </w:rPr>
        <w:t xml:space="preserve"> </w:t>
      </w:r>
      <w:r>
        <w:t>for</w:t>
      </w:r>
      <w:r>
        <w:rPr>
          <w:spacing w:val="-14"/>
        </w:rPr>
        <w:t xml:space="preserve"> </w:t>
      </w:r>
      <w:r>
        <w:t>school</w:t>
      </w:r>
      <w:r>
        <w:rPr>
          <w:spacing w:val="-15"/>
        </w:rPr>
        <w:t xml:space="preserve"> </w:t>
      </w:r>
      <w:r>
        <w:t>improvement.</w:t>
      </w:r>
      <w:r>
        <w:rPr>
          <w:spacing w:val="-14"/>
        </w:rPr>
        <w:t xml:space="preserve"> </w:t>
      </w:r>
      <w:r>
        <w:t>Build</w:t>
      </w:r>
      <w:r>
        <w:rPr>
          <w:spacing w:val="-14"/>
        </w:rPr>
        <w:t xml:space="preserve"> </w:t>
      </w:r>
      <w:r>
        <w:t>leadership and staff confidence and data literacy</w:t>
      </w:r>
      <w:r>
        <w:rPr>
          <w:spacing w:val="-2"/>
        </w:rPr>
        <w:t xml:space="preserve"> </w:t>
      </w:r>
      <w:r>
        <w:t>skills.</w:t>
      </w:r>
    </w:p>
    <w:p w:rsidR="00CE3D4F" w:rsidRDefault="00CE3D4F" w:rsidP="00CE3D4F">
      <w:pPr>
        <w:pStyle w:val="ListParagraphLevel1"/>
      </w:pPr>
      <w:r>
        <w:t>Continue</w:t>
      </w:r>
      <w:r>
        <w:rPr>
          <w:spacing w:val="-9"/>
        </w:rPr>
        <w:t xml:space="preserve"> </w:t>
      </w:r>
      <w:r>
        <w:t>to</w:t>
      </w:r>
      <w:r>
        <w:rPr>
          <w:spacing w:val="-8"/>
        </w:rPr>
        <w:t xml:space="preserve"> </w:t>
      </w:r>
      <w:r>
        <w:t>build</w:t>
      </w:r>
      <w:r>
        <w:rPr>
          <w:spacing w:val="-9"/>
        </w:rPr>
        <w:t xml:space="preserve"> </w:t>
      </w:r>
      <w:r>
        <w:t>a</w:t>
      </w:r>
      <w:r>
        <w:rPr>
          <w:spacing w:val="-8"/>
        </w:rPr>
        <w:t xml:space="preserve"> </w:t>
      </w:r>
      <w:r>
        <w:t>learning</w:t>
      </w:r>
      <w:r>
        <w:rPr>
          <w:spacing w:val="-9"/>
        </w:rPr>
        <w:t xml:space="preserve"> </w:t>
      </w:r>
      <w:r>
        <w:t>environment</w:t>
      </w:r>
      <w:r>
        <w:rPr>
          <w:spacing w:val="-8"/>
        </w:rPr>
        <w:t xml:space="preserve"> </w:t>
      </w:r>
      <w:r>
        <w:t>that</w:t>
      </w:r>
      <w:r>
        <w:rPr>
          <w:spacing w:val="-9"/>
        </w:rPr>
        <w:t xml:space="preserve"> </w:t>
      </w:r>
      <w:r>
        <w:t>is</w:t>
      </w:r>
      <w:r>
        <w:rPr>
          <w:spacing w:val="-7"/>
        </w:rPr>
        <w:t xml:space="preserve"> </w:t>
      </w:r>
      <w:r>
        <w:t>safe,</w:t>
      </w:r>
      <w:r>
        <w:rPr>
          <w:spacing w:val="-9"/>
        </w:rPr>
        <w:t xml:space="preserve"> </w:t>
      </w:r>
      <w:r>
        <w:t>respectful,</w:t>
      </w:r>
      <w:r>
        <w:rPr>
          <w:spacing w:val="-8"/>
        </w:rPr>
        <w:t xml:space="preserve"> </w:t>
      </w:r>
      <w:r>
        <w:t>tolerant,</w:t>
      </w:r>
      <w:r>
        <w:rPr>
          <w:spacing w:val="-10"/>
        </w:rPr>
        <w:t xml:space="preserve"> </w:t>
      </w:r>
      <w:r>
        <w:t>inclusive</w:t>
      </w:r>
      <w:r>
        <w:rPr>
          <w:spacing w:val="-9"/>
        </w:rPr>
        <w:t xml:space="preserve"> </w:t>
      </w:r>
      <w:r>
        <w:t>and</w:t>
      </w:r>
      <w:r>
        <w:rPr>
          <w:spacing w:val="-8"/>
        </w:rPr>
        <w:t xml:space="preserve"> </w:t>
      </w:r>
      <w:r>
        <w:t>that promotes intellectual rigour. This includes consolidating expectations on how students should behave and interact with each</w:t>
      </w:r>
      <w:r>
        <w:rPr>
          <w:spacing w:val="-1"/>
        </w:rPr>
        <w:t xml:space="preserve"> </w:t>
      </w:r>
      <w:r>
        <w:t>other.</w:t>
      </w:r>
    </w:p>
    <w:p w:rsidR="00CE3D4F" w:rsidRDefault="00CE3D4F" w:rsidP="00CE3D4F">
      <w:pPr>
        <w:pStyle w:val="ListParagraphLevel1"/>
      </w:pPr>
      <w:r>
        <w:t xml:space="preserve">Continue to develop and refine the plan for curriculum delivery to ensure consistent teaching and learning expectations. The school </w:t>
      </w:r>
      <w:r>
        <w:rPr>
          <w:spacing w:val="2"/>
        </w:rPr>
        <w:t xml:space="preserve">should </w:t>
      </w:r>
      <w:r>
        <w:rPr>
          <w:spacing w:val="3"/>
        </w:rPr>
        <w:t xml:space="preserve">develop </w:t>
      </w:r>
      <w:r>
        <w:t>a whole-school focus on the implementation of the General Capabilities and cross curriculum</w:t>
      </w:r>
      <w:r>
        <w:rPr>
          <w:spacing w:val="-10"/>
        </w:rPr>
        <w:t xml:space="preserve"> </w:t>
      </w:r>
      <w:r>
        <w:t>priorities.</w:t>
      </w:r>
    </w:p>
    <w:p w:rsidR="00CE3D4F" w:rsidRDefault="00CE3D4F" w:rsidP="00CE3D4F">
      <w:pPr>
        <w:pStyle w:val="ListParagraphLevel1"/>
      </w:pPr>
      <w:r>
        <w:t xml:space="preserve">Continue to develop the school’s capacity to cater for individual needs by offering </w:t>
      </w:r>
      <w:r>
        <w:lastRenderedPageBreak/>
        <w:t>multiple ways for students to engage with, and express, their learning. Continue to provide opportunities for staff collaboration to use student data to determine starting points for learning. Monitor learning and celebrate</w:t>
      </w:r>
      <w:r>
        <w:rPr>
          <w:spacing w:val="-1"/>
        </w:rPr>
        <w:t xml:space="preserve"> </w:t>
      </w:r>
      <w:r>
        <w:t>progress.</w:t>
      </w:r>
    </w:p>
    <w:p w:rsidR="00CE3D4F" w:rsidRDefault="00CE3D4F" w:rsidP="00CE3D4F">
      <w:pPr>
        <w:pStyle w:val="ListParagraphLevel1"/>
      </w:pPr>
      <w:r>
        <w:t>Continue to develop evidence-based pedagogical practices to meet student need with the school leadership team articulating agreed core strategies that should be used coherently across the</w:t>
      </w:r>
      <w:r>
        <w:rPr>
          <w:spacing w:val="-2"/>
        </w:rPr>
        <w:t xml:space="preserve"> </w:t>
      </w:r>
      <w:r>
        <w:t>school.</w:t>
      </w:r>
    </w:p>
    <w:p w:rsidR="007B3791" w:rsidRPr="00C53B09" w:rsidRDefault="00CE3D4F" w:rsidP="00CE3D4F">
      <w:pPr>
        <w:pStyle w:val="ListParagraphLevel1"/>
      </w:pPr>
      <w:r>
        <w:t>Continue to develop or refine partnerships, particularly to support the strategic intent. Ensure there is a clear understanding of the purpose of each partnership and objectives expressed in terms of improved outcomes for students. Each partnership should have a formal plan for roles, communication and reviewing planned</w:t>
      </w:r>
      <w:r>
        <w:rPr>
          <w:spacing w:val="-5"/>
        </w:rPr>
        <w:t xml:space="preserve"> </w:t>
      </w:r>
      <w:r>
        <w:t>outcomes.</w:t>
      </w:r>
    </w:p>
    <w:p w:rsidR="00C433B8" w:rsidRPr="007B3791" w:rsidRDefault="00C433B8" w:rsidP="007B3791">
      <w:pPr>
        <w:pStyle w:val="BodyText"/>
      </w:pPr>
    </w:p>
    <w:sectPr w:rsidR="00C433B8" w:rsidRPr="007B3791" w:rsidSect="009A2F6D">
      <w:footerReference w:type="default" r:id="rId8"/>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B0" w:rsidRDefault="001F68B0">
      <w:r>
        <w:separator/>
      </w:r>
    </w:p>
  </w:endnote>
  <w:endnote w:type="continuationSeparator" w:id="0">
    <w:p w:rsidR="001F68B0" w:rsidRDefault="001F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B0" w:rsidRDefault="001F68B0">
      <w:r>
        <w:separator/>
      </w:r>
    </w:p>
  </w:footnote>
  <w:footnote w:type="continuationSeparator" w:id="0">
    <w:p w:rsidR="001F68B0" w:rsidRDefault="001F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FCB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4048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A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CA3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2EF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A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E2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E9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9E5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3"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4" w15:restartNumberingAfterBreak="0">
    <w:nsid w:val="35CF732B"/>
    <w:multiLevelType w:val="hybridMultilevel"/>
    <w:tmpl w:val="0082BAD2"/>
    <w:lvl w:ilvl="0" w:tplc="9F9A8104">
      <w:start w:val="1"/>
      <w:numFmt w:val="decimal"/>
      <w:lvlText w:val="%1"/>
      <w:lvlJc w:val="left"/>
      <w:pPr>
        <w:ind w:left="427" w:hanging="128"/>
        <w:jc w:val="left"/>
      </w:pPr>
      <w:rPr>
        <w:rFonts w:ascii="Arial" w:eastAsia="Arial" w:hAnsi="Arial" w:cs="Arial" w:hint="default"/>
        <w:w w:val="99"/>
        <w:position w:val="7"/>
        <w:sz w:val="13"/>
        <w:szCs w:val="13"/>
        <w:lang w:val="en-AU" w:eastAsia="en-AU" w:bidi="en-AU"/>
      </w:rPr>
    </w:lvl>
    <w:lvl w:ilvl="1" w:tplc="DAFCB358">
      <w:numFmt w:val="bullet"/>
      <w:lvlText w:val="•"/>
      <w:lvlJc w:val="left"/>
      <w:pPr>
        <w:ind w:left="1354" w:hanging="128"/>
      </w:pPr>
      <w:rPr>
        <w:rFonts w:hint="default"/>
        <w:lang w:val="en-AU" w:eastAsia="en-AU" w:bidi="en-AU"/>
      </w:rPr>
    </w:lvl>
    <w:lvl w:ilvl="2" w:tplc="B77ECC88">
      <w:numFmt w:val="bullet"/>
      <w:lvlText w:val="•"/>
      <w:lvlJc w:val="left"/>
      <w:pPr>
        <w:ind w:left="2289" w:hanging="128"/>
      </w:pPr>
      <w:rPr>
        <w:rFonts w:hint="default"/>
        <w:lang w:val="en-AU" w:eastAsia="en-AU" w:bidi="en-AU"/>
      </w:rPr>
    </w:lvl>
    <w:lvl w:ilvl="3" w:tplc="FF061ADA">
      <w:numFmt w:val="bullet"/>
      <w:lvlText w:val="•"/>
      <w:lvlJc w:val="left"/>
      <w:pPr>
        <w:ind w:left="3224" w:hanging="128"/>
      </w:pPr>
      <w:rPr>
        <w:rFonts w:hint="default"/>
        <w:lang w:val="en-AU" w:eastAsia="en-AU" w:bidi="en-AU"/>
      </w:rPr>
    </w:lvl>
    <w:lvl w:ilvl="4" w:tplc="6CC892E8">
      <w:numFmt w:val="bullet"/>
      <w:lvlText w:val="•"/>
      <w:lvlJc w:val="left"/>
      <w:pPr>
        <w:ind w:left="4159" w:hanging="128"/>
      </w:pPr>
      <w:rPr>
        <w:rFonts w:hint="default"/>
        <w:lang w:val="en-AU" w:eastAsia="en-AU" w:bidi="en-AU"/>
      </w:rPr>
    </w:lvl>
    <w:lvl w:ilvl="5" w:tplc="78721C0E">
      <w:numFmt w:val="bullet"/>
      <w:lvlText w:val="•"/>
      <w:lvlJc w:val="left"/>
      <w:pPr>
        <w:ind w:left="5093" w:hanging="128"/>
      </w:pPr>
      <w:rPr>
        <w:rFonts w:hint="default"/>
        <w:lang w:val="en-AU" w:eastAsia="en-AU" w:bidi="en-AU"/>
      </w:rPr>
    </w:lvl>
    <w:lvl w:ilvl="6" w:tplc="B13CB9F6">
      <w:numFmt w:val="bullet"/>
      <w:lvlText w:val="•"/>
      <w:lvlJc w:val="left"/>
      <w:pPr>
        <w:ind w:left="6028" w:hanging="128"/>
      </w:pPr>
      <w:rPr>
        <w:rFonts w:hint="default"/>
        <w:lang w:val="en-AU" w:eastAsia="en-AU" w:bidi="en-AU"/>
      </w:rPr>
    </w:lvl>
    <w:lvl w:ilvl="7" w:tplc="B35ED2D8">
      <w:numFmt w:val="bullet"/>
      <w:lvlText w:val="•"/>
      <w:lvlJc w:val="left"/>
      <w:pPr>
        <w:ind w:left="6963" w:hanging="128"/>
      </w:pPr>
      <w:rPr>
        <w:rFonts w:hint="default"/>
        <w:lang w:val="en-AU" w:eastAsia="en-AU" w:bidi="en-AU"/>
      </w:rPr>
    </w:lvl>
    <w:lvl w:ilvl="8" w:tplc="3A86805C">
      <w:numFmt w:val="bullet"/>
      <w:lvlText w:val="•"/>
      <w:lvlJc w:val="left"/>
      <w:pPr>
        <w:ind w:left="7898" w:hanging="128"/>
      </w:pPr>
      <w:rPr>
        <w:rFonts w:hint="default"/>
        <w:lang w:val="en-AU" w:eastAsia="en-AU" w:bidi="en-AU"/>
      </w:rPr>
    </w:lvl>
  </w:abstractNum>
  <w:abstractNum w:abstractNumId="15"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6"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536B65C5"/>
    <w:multiLevelType w:val="hybridMultilevel"/>
    <w:tmpl w:val="FC38BE74"/>
    <w:lvl w:ilvl="0" w:tplc="ECC00D42">
      <w:start w:val="1"/>
      <w:numFmt w:val="decimal"/>
      <w:lvlText w:val="%1"/>
      <w:lvlJc w:val="left"/>
      <w:pPr>
        <w:ind w:left="427" w:hanging="128"/>
        <w:jc w:val="left"/>
      </w:pPr>
      <w:rPr>
        <w:rFonts w:ascii="Arial" w:eastAsia="Arial" w:hAnsi="Arial" w:cs="Arial" w:hint="default"/>
        <w:w w:val="99"/>
        <w:position w:val="7"/>
        <w:sz w:val="13"/>
        <w:szCs w:val="13"/>
        <w:lang w:val="en-AU" w:eastAsia="en-AU" w:bidi="en-AU"/>
      </w:rPr>
    </w:lvl>
    <w:lvl w:ilvl="1" w:tplc="DAFCB358">
      <w:numFmt w:val="bullet"/>
      <w:lvlText w:val="•"/>
      <w:lvlJc w:val="left"/>
      <w:pPr>
        <w:ind w:left="1354" w:hanging="128"/>
      </w:pPr>
      <w:rPr>
        <w:rFonts w:hint="default"/>
        <w:lang w:val="en-AU" w:eastAsia="en-AU" w:bidi="en-AU"/>
      </w:rPr>
    </w:lvl>
    <w:lvl w:ilvl="2" w:tplc="B77ECC88">
      <w:numFmt w:val="bullet"/>
      <w:lvlText w:val="•"/>
      <w:lvlJc w:val="left"/>
      <w:pPr>
        <w:ind w:left="2289" w:hanging="128"/>
      </w:pPr>
      <w:rPr>
        <w:rFonts w:hint="default"/>
        <w:lang w:val="en-AU" w:eastAsia="en-AU" w:bidi="en-AU"/>
      </w:rPr>
    </w:lvl>
    <w:lvl w:ilvl="3" w:tplc="FF061ADA">
      <w:numFmt w:val="bullet"/>
      <w:lvlText w:val="•"/>
      <w:lvlJc w:val="left"/>
      <w:pPr>
        <w:ind w:left="3224" w:hanging="128"/>
      </w:pPr>
      <w:rPr>
        <w:rFonts w:hint="default"/>
        <w:lang w:val="en-AU" w:eastAsia="en-AU" w:bidi="en-AU"/>
      </w:rPr>
    </w:lvl>
    <w:lvl w:ilvl="4" w:tplc="6CC892E8">
      <w:numFmt w:val="bullet"/>
      <w:lvlText w:val="•"/>
      <w:lvlJc w:val="left"/>
      <w:pPr>
        <w:ind w:left="4159" w:hanging="128"/>
      </w:pPr>
      <w:rPr>
        <w:rFonts w:hint="default"/>
        <w:lang w:val="en-AU" w:eastAsia="en-AU" w:bidi="en-AU"/>
      </w:rPr>
    </w:lvl>
    <w:lvl w:ilvl="5" w:tplc="78721C0E">
      <w:numFmt w:val="bullet"/>
      <w:lvlText w:val="•"/>
      <w:lvlJc w:val="left"/>
      <w:pPr>
        <w:ind w:left="5093" w:hanging="128"/>
      </w:pPr>
      <w:rPr>
        <w:rFonts w:hint="default"/>
        <w:lang w:val="en-AU" w:eastAsia="en-AU" w:bidi="en-AU"/>
      </w:rPr>
    </w:lvl>
    <w:lvl w:ilvl="6" w:tplc="B13CB9F6">
      <w:numFmt w:val="bullet"/>
      <w:lvlText w:val="•"/>
      <w:lvlJc w:val="left"/>
      <w:pPr>
        <w:ind w:left="6028" w:hanging="128"/>
      </w:pPr>
      <w:rPr>
        <w:rFonts w:hint="default"/>
        <w:lang w:val="en-AU" w:eastAsia="en-AU" w:bidi="en-AU"/>
      </w:rPr>
    </w:lvl>
    <w:lvl w:ilvl="7" w:tplc="B35ED2D8">
      <w:numFmt w:val="bullet"/>
      <w:lvlText w:val="•"/>
      <w:lvlJc w:val="left"/>
      <w:pPr>
        <w:ind w:left="6963" w:hanging="128"/>
      </w:pPr>
      <w:rPr>
        <w:rFonts w:hint="default"/>
        <w:lang w:val="en-AU" w:eastAsia="en-AU" w:bidi="en-AU"/>
      </w:rPr>
    </w:lvl>
    <w:lvl w:ilvl="8" w:tplc="3A86805C">
      <w:numFmt w:val="bullet"/>
      <w:lvlText w:val="•"/>
      <w:lvlJc w:val="left"/>
      <w:pPr>
        <w:ind w:left="7898" w:hanging="128"/>
      </w:pPr>
      <w:rPr>
        <w:rFonts w:hint="default"/>
        <w:lang w:val="en-AU" w:eastAsia="en-AU" w:bidi="en-AU"/>
      </w:rPr>
    </w:lvl>
  </w:abstractNum>
  <w:abstractNum w:abstractNumId="19" w15:restartNumberingAfterBreak="0">
    <w:nsid w:val="57686AB1"/>
    <w:multiLevelType w:val="hybridMultilevel"/>
    <w:tmpl w:val="B12EE2E6"/>
    <w:lvl w:ilvl="0" w:tplc="449A5DA0">
      <w:numFmt w:val="bullet"/>
      <w:lvlText w:val=""/>
      <w:lvlJc w:val="left"/>
      <w:pPr>
        <w:ind w:left="584" w:hanging="285"/>
      </w:pPr>
      <w:rPr>
        <w:rFonts w:ascii="Symbol" w:eastAsia="Symbol" w:hAnsi="Symbol" w:cs="Symbol" w:hint="default"/>
        <w:w w:val="99"/>
        <w:sz w:val="22"/>
        <w:szCs w:val="22"/>
        <w:lang w:val="en-AU" w:eastAsia="en-AU" w:bidi="en-AU"/>
      </w:rPr>
    </w:lvl>
    <w:lvl w:ilvl="1" w:tplc="3266CF82">
      <w:numFmt w:val="bullet"/>
      <w:lvlText w:val="o"/>
      <w:lvlJc w:val="left"/>
      <w:pPr>
        <w:ind w:left="1380" w:hanging="360"/>
      </w:pPr>
      <w:rPr>
        <w:rFonts w:ascii="Courier New" w:eastAsia="Courier New" w:hAnsi="Courier New" w:cs="Courier New" w:hint="default"/>
        <w:w w:val="99"/>
        <w:sz w:val="22"/>
        <w:szCs w:val="22"/>
        <w:lang w:val="en-AU" w:eastAsia="en-AU" w:bidi="en-AU"/>
      </w:rPr>
    </w:lvl>
    <w:lvl w:ilvl="2" w:tplc="5A9205E4">
      <w:numFmt w:val="bullet"/>
      <w:lvlText w:val="•"/>
      <w:lvlJc w:val="left"/>
      <w:pPr>
        <w:ind w:left="2311" w:hanging="360"/>
      </w:pPr>
      <w:rPr>
        <w:rFonts w:hint="default"/>
        <w:lang w:val="en-AU" w:eastAsia="en-AU" w:bidi="en-AU"/>
      </w:rPr>
    </w:lvl>
    <w:lvl w:ilvl="3" w:tplc="664255CE">
      <w:numFmt w:val="bullet"/>
      <w:lvlText w:val="•"/>
      <w:lvlJc w:val="left"/>
      <w:pPr>
        <w:ind w:left="3243" w:hanging="360"/>
      </w:pPr>
      <w:rPr>
        <w:rFonts w:hint="default"/>
        <w:lang w:val="en-AU" w:eastAsia="en-AU" w:bidi="en-AU"/>
      </w:rPr>
    </w:lvl>
    <w:lvl w:ilvl="4" w:tplc="42147B42">
      <w:numFmt w:val="bullet"/>
      <w:lvlText w:val="•"/>
      <w:lvlJc w:val="left"/>
      <w:pPr>
        <w:ind w:left="4175" w:hanging="360"/>
      </w:pPr>
      <w:rPr>
        <w:rFonts w:hint="default"/>
        <w:lang w:val="en-AU" w:eastAsia="en-AU" w:bidi="en-AU"/>
      </w:rPr>
    </w:lvl>
    <w:lvl w:ilvl="5" w:tplc="0AB08068">
      <w:numFmt w:val="bullet"/>
      <w:lvlText w:val="•"/>
      <w:lvlJc w:val="left"/>
      <w:pPr>
        <w:ind w:left="5107" w:hanging="360"/>
      </w:pPr>
      <w:rPr>
        <w:rFonts w:hint="default"/>
        <w:lang w:val="en-AU" w:eastAsia="en-AU" w:bidi="en-AU"/>
      </w:rPr>
    </w:lvl>
    <w:lvl w:ilvl="6" w:tplc="B19E9494">
      <w:numFmt w:val="bullet"/>
      <w:lvlText w:val="•"/>
      <w:lvlJc w:val="left"/>
      <w:pPr>
        <w:ind w:left="6039" w:hanging="360"/>
      </w:pPr>
      <w:rPr>
        <w:rFonts w:hint="default"/>
        <w:lang w:val="en-AU" w:eastAsia="en-AU" w:bidi="en-AU"/>
      </w:rPr>
    </w:lvl>
    <w:lvl w:ilvl="7" w:tplc="9724AE8A">
      <w:numFmt w:val="bullet"/>
      <w:lvlText w:val="•"/>
      <w:lvlJc w:val="left"/>
      <w:pPr>
        <w:ind w:left="6971" w:hanging="360"/>
      </w:pPr>
      <w:rPr>
        <w:rFonts w:hint="default"/>
        <w:lang w:val="en-AU" w:eastAsia="en-AU" w:bidi="en-AU"/>
      </w:rPr>
    </w:lvl>
    <w:lvl w:ilvl="8" w:tplc="534A90AE">
      <w:numFmt w:val="bullet"/>
      <w:lvlText w:val="•"/>
      <w:lvlJc w:val="left"/>
      <w:pPr>
        <w:ind w:left="7903" w:hanging="360"/>
      </w:pPr>
      <w:rPr>
        <w:rFonts w:hint="default"/>
        <w:lang w:val="en-AU" w:eastAsia="en-AU" w:bidi="en-AU"/>
      </w:rPr>
    </w:lvl>
  </w:abstractNum>
  <w:abstractNum w:abstractNumId="20" w15:restartNumberingAfterBreak="0">
    <w:nsid w:val="60450F34"/>
    <w:multiLevelType w:val="hybridMultilevel"/>
    <w:tmpl w:val="F580CD50"/>
    <w:lvl w:ilvl="0" w:tplc="0F26A1C8">
      <w:numFmt w:val="bullet"/>
      <w:lvlText w:val=""/>
      <w:lvlJc w:val="left"/>
      <w:pPr>
        <w:ind w:left="584" w:hanging="285"/>
      </w:pPr>
      <w:rPr>
        <w:rFonts w:ascii="Symbol" w:eastAsia="Symbol" w:hAnsi="Symbol" w:cs="Symbol" w:hint="default"/>
        <w:w w:val="99"/>
        <w:sz w:val="22"/>
        <w:szCs w:val="22"/>
        <w:lang w:val="en-AU" w:eastAsia="en-AU" w:bidi="en-AU"/>
      </w:rPr>
    </w:lvl>
    <w:lvl w:ilvl="1" w:tplc="DE38836E">
      <w:numFmt w:val="bullet"/>
      <w:lvlText w:val="o"/>
      <w:lvlJc w:val="left"/>
      <w:pPr>
        <w:ind w:left="1380" w:hanging="360"/>
      </w:pPr>
      <w:rPr>
        <w:rFonts w:ascii="Courier New" w:eastAsia="Courier New" w:hAnsi="Courier New" w:cs="Courier New" w:hint="default"/>
        <w:w w:val="99"/>
        <w:sz w:val="22"/>
        <w:szCs w:val="22"/>
        <w:lang w:val="en-AU" w:eastAsia="en-AU" w:bidi="en-AU"/>
      </w:rPr>
    </w:lvl>
    <w:lvl w:ilvl="2" w:tplc="7B18D838">
      <w:numFmt w:val="bullet"/>
      <w:lvlText w:val="•"/>
      <w:lvlJc w:val="left"/>
      <w:pPr>
        <w:ind w:left="2311" w:hanging="360"/>
      </w:pPr>
      <w:rPr>
        <w:rFonts w:hint="default"/>
        <w:lang w:val="en-AU" w:eastAsia="en-AU" w:bidi="en-AU"/>
      </w:rPr>
    </w:lvl>
    <w:lvl w:ilvl="3" w:tplc="9CEEE34E">
      <w:numFmt w:val="bullet"/>
      <w:lvlText w:val="•"/>
      <w:lvlJc w:val="left"/>
      <w:pPr>
        <w:ind w:left="3243" w:hanging="360"/>
      </w:pPr>
      <w:rPr>
        <w:rFonts w:hint="default"/>
        <w:lang w:val="en-AU" w:eastAsia="en-AU" w:bidi="en-AU"/>
      </w:rPr>
    </w:lvl>
    <w:lvl w:ilvl="4" w:tplc="A3EC1B7C">
      <w:numFmt w:val="bullet"/>
      <w:lvlText w:val="•"/>
      <w:lvlJc w:val="left"/>
      <w:pPr>
        <w:ind w:left="4175" w:hanging="360"/>
      </w:pPr>
      <w:rPr>
        <w:rFonts w:hint="default"/>
        <w:lang w:val="en-AU" w:eastAsia="en-AU" w:bidi="en-AU"/>
      </w:rPr>
    </w:lvl>
    <w:lvl w:ilvl="5" w:tplc="ACDABC9A">
      <w:numFmt w:val="bullet"/>
      <w:lvlText w:val="•"/>
      <w:lvlJc w:val="left"/>
      <w:pPr>
        <w:ind w:left="5107" w:hanging="360"/>
      </w:pPr>
      <w:rPr>
        <w:rFonts w:hint="default"/>
        <w:lang w:val="en-AU" w:eastAsia="en-AU" w:bidi="en-AU"/>
      </w:rPr>
    </w:lvl>
    <w:lvl w:ilvl="6" w:tplc="0DCE07A0">
      <w:numFmt w:val="bullet"/>
      <w:lvlText w:val="•"/>
      <w:lvlJc w:val="left"/>
      <w:pPr>
        <w:ind w:left="6039" w:hanging="360"/>
      </w:pPr>
      <w:rPr>
        <w:rFonts w:hint="default"/>
        <w:lang w:val="en-AU" w:eastAsia="en-AU" w:bidi="en-AU"/>
      </w:rPr>
    </w:lvl>
    <w:lvl w:ilvl="7" w:tplc="DA848902">
      <w:numFmt w:val="bullet"/>
      <w:lvlText w:val="•"/>
      <w:lvlJc w:val="left"/>
      <w:pPr>
        <w:ind w:left="6971" w:hanging="360"/>
      </w:pPr>
      <w:rPr>
        <w:rFonts w:hint="default"/>
        <w:lang w:val="en-AU" w:eastAsia="en-AU" w:bidi="en-AU"/>
      </w:rPr>
    </w:lvl>
    <w:lvl w:ilvl="8" w:tplc="77D0F11E">
      <w:numFmt w:val="bullet"/>
      <w:lvlText w:val="•"/>
      <w:lvlJc w:val="left"/>
      <w:pPr>
        <w:ind w:left="7903" w:hanging="360"/>
      </w:pPr>
      <w:rPr>
        <w:rFonts w:hint="default"/>
        <w:lang w:val="en-AU" w:eastAsia="en-AU" w:bidi="en-AU"/>
      </w:rPr>
    </w:lvl>
  </w:abstractNum>
  <w:abstractNum w:abstractNumId="21" w15:restartNumberingAfterBreak="0">
    <w:nsid w:val="71EB0385"/>
    <w:multiLevelType w:val="hybridMultilevel"/>
    <w:tmpl w:val="61509342"/>
    <w:lvl w:ilvl="0" w:tplc="EE3AD8CA">
      <w:numFmt w:val="bullet"/>
      <w:lvlText w:val=""/>
      <w:lvlJc w:val="left"/>
      <w:pPr>
        <w:ind w:left="749" w:hanging="360"/>
      </w:pPr>
      <w:rPr>
        <w:rFonts w:ascii="Symbol" w:eastAsia="Symbol" w:hAnsi="Symbol" w:cs="Symbol" w:hint="default"/>
        <w:w w:val="99"/>
        <w:sz w:val="22"/>
        <w:szCs w:val="22"/>
        <w:lang w:val="en-AU" w:eastAsia="en-AU" w:bidi="en-AU"/>
      </w:rPr>
    </w:lvl>
    <w:lvl w:ilvl="1" w:tplc="760290FC">
      <w:numFmt w:val="bullet"/>
      <w:lvlText w:val="•"/>
      <w:lvlJc w:val="left"/>
      <w:pPr>
        <w:ind w:left="896" w:hanging="360"/>
      </w:pPr>
      <w:rPr>
        <w:rFonts w:hint="default"/>
        <w:lang w:val="en-AU" w:eastAsia="en-AU" w:bidi="en-AU"/>
      </w:rPr>
    </w:lvl>
    <w:lvl w:ilvl="2" w:tplc="8904ECF0">
      <w:numFmt w:val="bullet"/>
      <w:lvlText w:val="•"/>
      <w:lvlJc w:val="left"/>
      <w:pPr>
        <w:ind w:left="1053" w:hanging="360"/>
      </w:pPr>
      <w:rPr>
        <w:rFonts w:hint="default"/>
        <w:lang w:val="en-AU" w:eastAsia="en-AU" w:bidi="en-AU"/>
      </w:rPr>
    </w:lvl>
    <w:lvl w:ilvl="3" w:tplc="6BD2EC9E">
      <w:numFmt w:val="bullet"/>
      <w:lvlText w:val="•"/>
      <w:lvlJc w:val="left"/>
      <w:pPr>
        <w:ind w:left="1210" w:hanging="360"/>
      </w:pPr>
      <w:rPr>
        <w:rFonts w:hint="default"/>
        <w:lang w:val="en-AU" w:eastAsia="en-AU" w:bidi="en-AU"/>
      </w:rPr>
    </w:lvl>
    <w:lvl w:ilvl="4" w:tplc="327ADA40">
      <w:numFmt w:val="bullet"/>
      <w:lvlText w:val="•"/>
      <w:lvlJc w:val="left"/>
      <w:pPr>
        <w:ind w:left="1367" w:hanging="360"/>
      </w:pPr>
      <w:rPr>
        <w:rFonts w:hint="default"/>
        <w:lang w:val="en-AU" w:eastAsia="en-AU" w:bidi="en-AU"/>
      </w:rPr>
    </w:lvl>
    <w:lvl w:ilvl="5" w:tplc="6FF0B49C">
      <w:numFmt w:val="bullet"/>
      <w:lvlText w:val="•"/>
      <w:lvlJc w:val="left"/>
      <w:pPr>
        <w:ind w:left="1524" w:hanging="360"/>
      </w:pPr>
      <w:rPr>
        <w:rFonts w:hint="default"/>
        <w:lang w:val="en-AU" w:eastAsia="en-AU" w:bidi="en-AU"/>
      </w:rPr>
    </w:lvl>
    <w:lvl w:ilvl="6" w:tplc="33C45CC0">
      <w:numFmt w:val="bullet"/>
      <w:lvlText w:val="•"/>
      <w:lvlJc w:val="left"/>
      <w:pPr>
        <w:ind w:left="1680" w:hanging="360"/>
      </w:pPr>
      <w:rPr>
        <w:rFonts w:hint="default"/>
        <w:lang w:val="en-AU" w:eastAsia="en-AU" w:bidi="en-AU"/>
      </w:rPr>
    </w:lvl>
    <w:lvl w:ilvl="7" w:tplc="C03E9802">
      <w:numFmt w:val="bullet"/>
      <w:lvlText w:val="•"/>
      <w:lvlJc w:val="left"/>
      <w:pPr>
        <w:ind w:left="1837" w:hanging="360"/>
      </w:pPr>
      <w:rPr>
        <w:rFonts w:hint="default"/>
        <w:lang w:val="en-AU" w:eastAsia="en-AU" w:bidi="en-AU"/>
      </w:rPr>
    </w:lvl>
    <w:lvl w:ilvl="8" w:tplc="E9B43846">
      <w:numFmt w:val="bullet"/>
      <w:lvlText w:val="•"/>
      <w:lvlJc w:val="left"/>
      <w:pPr>
        <w:ind w:left="1994" w:hanging="360"/>
      </w:pPr>
      <w:rPr>
        <w:rFonts w:hint="default"/>
        <w:lang w:val="en-AU" w:eastAsia="en-AU" w:bidi="en-AU"/>
      </w:rPr>
    </w:lvl>
  </w:abstractNum>
  <w:abstractNum w:abstractNumId="22"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A75E36"/>
    <w:multiLevelType w:val="hybridMultilevel"/>
    <w:tmpl w:val="3216D6E8"/>
    <w:lvl w:ilvl="0" w:tplc="2B385BFC">
      <w:numFmt w:val="bullet"/>
      <w:lvlText w:val=""/>
      <w:lvlJc w:val="left"/>
      <w:pPr>
        <w:ind w:left="749" w:hanging="360"/>
      </w:pPr>
      <w:rPr>
        <w:rFonts w:ascii="Symbol" w:eastAsia="Symbol" w:hAnsi="Symbol" w:cs="Symbol" w:hint="default"/>
        <w:w w:val="99"/>
        <w:sz w:val="22"/>
        <w:szCs w:val="22"/>
        <w:lang w:val="en-AU" w:eastAsia="en-AU" w:bidi="en-AU"/>
      </w:rPr>
    </w:lvl>
    <w:lvl w:ilvl="1" w:tplc="29B69A46">
      <w:numFmt w:val="bullet"/>
      <w:lvlText w:val="•"/>
      <w:lvlJc w:val="left"/>
      <w:pPr>
        <w:ind w:left="896" w:hanging="360"/>
      </w:pPr>
      <w:rPr>
        <w:rFonts w:hint="default"/>
        <w:lang w:val="en-AU" w:eastAsia="en-AU" w:bidi="en-AU"/>
      </w:rPr>
    </w:lvl>
    <w:lvl w:ilvl="2" w:tplc="F57AD562">
      <w:numFmt w:val="bullet"/>
      <w:lvlText w:val="•"/>
      <w:lvlJc w:val="left"/>
      <w:pPr>
        <w:ind w:left="1053" w:hanging="360"/>
      </w:pPr>
      <w:rPr>
        <w:rFonts w:hint="default"/>
        <w:lang w:val="en-AU" w:eastAsia="en-AU" w:bidi="en-AU"/>
      </w:rPr>
    </w:lvl>
    <w:lvl w:ilvl="3" w:tplc="B57A8BBA">
      <w:numFmt w:val="bullet"/>
      <w:lvlText w:val="•"/>
      <w:lvlJc w:val="left"/>
      <w:pPr>
        <w:ind w:left="1210" w:hanging="360"/>
      </w:pPr>
      <w:rPr>
        <w:rFonts w:hint="default"/>
        <w:lang w:val="en-AU" w:eastAsia="en-AU" w:bidi="en-AU"/>
      </w:rPr>
    </w:lvl>
    <w:lvl w:ilvl="4" w:tplc="086A1A88">
      <w:numFmt w:val="bullet"/>
      <w:lvlText w:val="•"/>
      <w:lvlJc w:val="left"/>
      <w:pPr>
        <w:ind w:left="1367" w:hanging="360"/>
      </w:pPr>
      <w:rPr>
        <w:rFonts w:hint="default"/>
        <w:lang w:val="en-AU" w:eastAsia="en-AU" w:bidi="en-AU"/>
      </w:rPr>
    </w:lvl>
    <w:lvl w:ilvl="5" w:tplc="3C12DAD6">
      <w:numFmt w:val="bullet"/>
      <w:lvlText w:val="•"/>
      <w:lvlJc w:val="left"/>
      <w:pPr>
        <w:ind w:left="1524" w:hanging="360"/>
      </w:pPr>
      <w:rPr>
        <w:rFonts w:hint="default"/>
        <w:lang w:val="en-AU" w:eastAsia="en-AU" w:bidi="en-AU"/>
      </w:rPr>
    </w:lvl>
    <w:lvl w:ilvl="6" w:tplc="CF24155E">
      <w:numFmt w:val="bullet"/>
      <w:lvlText w:val="•"/>
      <w:lvlJc w:val="left"/>
      <w:pPr>
        <w:ind w:left="1680" w:hanging="360"/>
      </w:pPr>
      <w:rPr>
        <w:rFonts w:hint="default"/>
        <w:lang w:val="en-AU" w:eastAsia="en-AU" w:bidi="en-AU"/>
      </w:rPr>
    </w:lvl>
    <w:lvl w:ilvl="7" w:tplc="07B40716">
      <w:numFmt w:val="bullet"/>
      <w:lvlText w:val="•"/>
      <w:lvlJc w:val="left"/>
      <w:pPr>
        <w:ind w:left="1837" w:hanging="360"/>
      </w:pPr>
      <w:rPr>
        <w:rFonts w:hint="default"/>
        <w:lang w:val="en-AU" w:eastAsia="en-AU" w:bidi="en-AU"/>
      </w:rPr>
    </w:lvl>
    <w:lvl w:ilvl="8" w:tplc="36E0B354">
      <w:numFmt w:val="bullet"/>
      <w:lvlText w:val="•"/>
      <w:lvlJc w:val="left"/>
      <w:pPr>
        <w:ind w:left="1994" w:hanging="360"/>
      </w:pPr>
      <w:rPr>
        <w:rFonts w:hint="default"/>
        <w:lang w:val="en-AU" w:eastAsia="en-AU" w:bidi="en-AU"/>
      </w:rPr>
    </w:lvl>
  </w:abstractNum>
  <w:num w:numId="1">
    <w:abstractNumId w:val="10"/>
  </w:num>
  <w:num w:numId="2">
    <w:abstractNumId w:val="15"/>
  </w:num>
  <w:num w:numId="3">
    <w:abstractNumId w:val="12"/>
  </w:num>
  <w:num w:numId="4">
    <w:abstractNumId w:val="13"/>
  </w:num>
  <w:num w:numId="5">
    <w:abstractNumId w:val="17"/>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6"/>
  </w:num>
  <w:num w:numId="24">
    <w:abstractNumId w:val="22"/>
  </w:num>
  <w:num w:numId="25">
    <w:abstractNumId w:val="19"/>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0"/>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B0"/>
    <w:rsid w:val="00011E01"/>
    <w:rsid w:val="00017BF0"/>
    <w:rsid w:val="000361A1"/>
    <w:rsid w:val="000374DC"/>
    <w:rsid w:val="000443EF"/>
    <w:rsid w:val="00047B23"/>
    <w:rsid w:val="00047C09"/>
    <w:rsid w:val="00054F08"/>
    <w:rsid w:val="00063DE9"/>
    <w:rsid w:val="00073697"/>
    <w:rsid w:val="000842E7"/>
    <w:rsid w:val="000E25EE"/>
    <w:rsid w:val="000E3FBA"/>
    <w:rsid w:val="000E6A51"/>
    <w:rsid w:val="000E6C39"/>
    <w:rsid w:val="001005A1"/>
    <w:rsid w:val="00124418"/>
    <w:rsid w:val="0013621F"/>
    <w:rsid w:val="00153452"/>
    <w:rsid w:val="001833DF"/>
    <w:rsid w:val="001A2A65"/>
    <w:rsid w:val="001A387C"/>
    <w:rsid w:val="001C07B8"/>
    <w:rsid w:val="001C1597"/>
    <w:rsid w:val="001D46E5"/>
    <w:rsid w:val="001E07EE"/>
    <w:rsid w:val="001E5A23"/>
    <w:rsid w:val="001F3C7C"/>
    <w:rsid w:val="001F68B0"/>
    <w:rsid w:val="00214E1D"/>
    <w:rsid w:val="002168AD"/>
    <w:rsid w:val="00236154"/>
    <w:rsid w:val="00242295"/>
    <w:rsid w:val="002508B0"/>
    <w:rsid w:val="00253CF8"/>
    <w:rsid w:val="00284665"/>
    <w:rsid w:val="002B1EB9"/>
    <w:rsid w:val="002D4FCC"/>
    <w:rsid w:val="002E1AE4"/>
    <w:rsid w:val="002E476A"/>
    <w:rsid w:val="002F7410"/>
    <w:rsid w:val="00324C01"/>
    <w:rsid w:val="00327BAD"/>
    <w:rsid w:val="00392135"/>
    <w:rsid w:val="0039394F"/>
    <w:rsid w:val="00394FD4"/>
    <w:rsid w:val="003B3BC8"/>
    <w:rsid w:val="003B44A8"/>
    <w:rsid w:val="003D6C67"/>
    <w:rsid w:val="00401C84"/>
    <w:rsid w:val="00403836"/>
    <w:rsid w:val="004151E9"/>
    <w:rsid w:val="004237EB"/>
    <w:rsid w:val="00434CA4"/>
    <w:rsid w:val="00457CC1"/>
    <w:rsid w:val="0046087C"/>
    <w:rsid w:val="0047429C"/>
    <w:rsid w:val="0049732B"/>
    <w:rsid w:val="004C477D"/>
    <w:rsid w:val="004C64BA"/>
    <w:rsid w:val="004E0AAB"/>
    <w:rsid w:val="004F2A5D"/>
    <w:rsid w:val="00504EC2"/>
    <w:rsid w:val="00530B55"/>
    <w:rsid w:val="00533371"/>
    <w:rsid w:val="0056384E"/>
    <w:rsid w:val="00563FC3"/>
    <w:rsid w:val="00581FC5"/>
    <w:rsid w:val="005B5446"/>
    <w:rsid w:val="005C1341"/>
    <w:rsid w:val="006065B3"/>
    <w:rsid w:val="00644E5E"/>
    <w:rsid w:val="006B37AA"/>
    <w:rsid w:val="006D1583"/>
    <w:rsid w:val="007146B1"/>
    <w:rsid w:val="00717A70"/>
    <w:rsid w:val="00746CCD"/>
    <w:rsid w:val="0075106E"/>
    <w:rsid w:val="00751C43"/>
    <w:rsid w:val="00752370"/>
    <w:rsid w:val="00784804"/>
    <w:rsid w:val="007B3791"/>
    <w:rsid w:val="007B4C62"/>
    <w:rsid w:val="00801573"/>
    <w:rsid w:val="00814292"/>
    <w:rsid w:val="00814406"/>
    <w:rsid w:val="00837AD8"/>
    <w:rsid w:val="00874472"/>
    <w:rsid w:val="0088541E"/>
    <w:rsid w:val="008B6BD3"/>
    <w:rsid w:val="008C09E8"/>
    <w:rsid w:val="008E3E89"/>
    <w:rsid w:val="00923BE3"/>
    <w:rsid w:val="00987D66"/>
    <w:rsid w:val="009A2F6D"/>
    <w:rsid w:val="009A71F9"/>
    <w:rsid w:val="009D1B78"/>
    <w:rsid w:val="009D22B4"/>
    <w:rsid w:val="009E54E9"/>
    <w:rsid w:val="00A063F4"/>
    <w:rsid w:val="00A37FBD"/>
    <w:rsid w:val="00A46076"/>
    <w:rsid w:val="00A562CB"/>
    <w:rsid w:val="00A65FD7"/>
    <w:rsid w:val="00AA4ABF"/>
    <w:rsid w:val="00AC4411"/>
    <w:rsid w:val="00AC6BC6"/>
    <w:rsid w:val="00B00ECF"/>
    <w:rsid w:val="00B040F3"/>
    <w:rsid w:val="00B06025"/>
    <w:rsid w:val="00B263A7"/>
    <w:rsid w:val="00B43CBD"/>
    <w:rsid w:val="00B5472E"/>
    <w:rsid w:val="00B6764D"/>
    <w:rsid w:val="00B93855"/>
    <w:rsid w:val="00BB3E78"/>
    <w:rsid w:val="00BB5640"/>
    <w:rsid w:val="00BE068C"/>
    <w:rsid w:val="00C06F3F"/>
    <w:rsid w:val="00C26A70"/>
    <w:rsid w:val="00C342E7"/>
    <w:rsid w:val="00C3702A"/>
    <w:rsid w:val="00C433B8"/>
    <w:rsid w:val="00C43F09"/>
    <w:rsid w:val="00C503F7"/>
    <w:rsid w:val="00C53B09"/>
    <w:rsid w:val="00C67FB9"/>
    <w:rsid w:val="00C82F68"/>
    <w:rsid w:val="00C83041"/>
    <w:rsid w:val="00C92B8E"/>
    <w:rsid w:val="00C92C2C"/>
    <w:rsid w:val="00C937F1"/>
    <w:rsid w:val="00CC4645"/>
    <w:rsid w:val="00CE3D4F"/>
    <w:rsid w:val="00CE4C93"/>
    <w:rsid w:val="00D00E65"/>
    <w:rsid w:val="00D05B33"/>
    <w:rsid w:val="00D20B2B"/>
    <w:rsid w:val="00D34E2C"/>
    <w:rsid w:val="00D4270D"/>
    <w:rsid w:val="00D92CEC"/>
    <w:rsid w:val="00DA1498"/>
    <w:rsid w:val="00DA234F"/>
    <w:rsid w:val="00DB174E"/>
    <w:rsid w:val="00DD4C1B"/>
    <w:rsid w:val="00DE06FA"/>
    <w:rsid w:val="00E1149E"/>
    <w:rsid w:val="00E54725"/>
    <w:rsid w:val="00E60D24"/>
    <w:rsid w:val="00E73EA0"/>
    <w:rsid w:val="00E84505"/>
    <w:rsid w:val="00EA3DAD"/>
    <w:rsid w:val="00EB23C9"/>
    <w:rsid w:val="00EB65A9"/>
    <w:rsid w:val="00EF17DA"/>
    <w:rsid w:val="00F0224B"/>
    <w:rsid w:val="00F071D0"/>
    <w:rsid w:val="00F31361"/>
    <w:rsid w:val="00F62FE2"/>
    <w:rsid w:val="00F8200F"/>
    <w:rsid w:val="00F83484"/>
    <w:rsid w:val="00FA06C1"/>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55193F"/>
  <w15:docId w15:val="{2153FE1F-A0C2-4D3E-98D4-5469DECF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621F"/>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basedOn w:val="Normal"/>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BodyTextChar">
    <w:name w:val="Body Text Char"/>
    <w:basedOn w:val="DefaultParagraphFont"/>
    <w:link w:val="BodyText"/>
    <w:uiPriority w:val="1"/>
    <w:rsid w:val="00124418"/>
    <w:rPr>
      <w:rFonts w:ascii="Calibri" w:eastAsia="Calibri" w:hAnsi="Calibri" w:cs="Calibri"/>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175</TotalTime>
  <Pages>18</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53</cp:revision>
  <cp:lastPrinted>2019-05-16T02:51:00Z</cp:lastPrinted>
  <dcterms:created xsi:type="dcterms:W3CDTF">2019-08-21T03:07:00Z</dcterms:created>
  <dcterms:modified xsi:type="dcterms:W3CDTF">2019-09-16T23:24:00Z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